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63B82F" w14:textId="77777777" w:rsidR="00387757" w:rsidRDefault="00387757" w:rsidP="00B378A2">
      <w:pPr>
        <w:pStyle w:val="VLAtitle"/>
      </w:pPr>
    </w:p>
    <w:p w14:paraId="079DAFF4" w14:textId="77777777" w:rsidR="00E370E9" w:rsidRPr="00CB1129" w:rsidRDefault="00E370E9" w:rsidP="00CB1129">
      <w:pPr>
        <w:pStyle w:val="Title"/>
        <w:rPr>
          <w:color w:val="5B9BD5" w:themeColor="accent1"/>
        </w:rPr>
      </w:pPr>
      <w:r w:rsidRPr="00CB1129">
        <w:rPr>
          <w:color w:val="5B9BD5" w:themeColor="accent1"/>
        </w:rPr>
        <w:t xml:space="preserve">Equal justice for a strong, healthy and resilient </w:t>
      </w:r>
      <w:r w:rsidR="00874114">
        <w:rPr>
          <w:color w:val="5B9BD5" w:themeColor="accent1"/>
        </w:rPr>
        <w:br/>
      </w:r>
      <w:r w:rsidRPr="00CB1129">
        <w:rPr>
          <w:color w:val="5B9BD5" w:themeColor="accent1"/>
        </w:rPr>
        <w:t>Latrobe Valley</w:t>
      </w:r>
    </w:p>
    <w:p w14:paraId="4773E50E" w14:textId="77777777" w:rsidR="00B378A2" w:rsidRDefault="00B378A2" w:rsidP="00B378A2">
      <w:pPr>
        <w:pStyle w:val="VLAsubtitle"/>
      </w:pPr>
    </w:p>
    <w:p w14:paraId="44271384" w14:textId="77777777" w:rsidR="00B378A2" w:rsidRPr="00731CE4" w:rsidRDefault="00256E7A" w:rsidP="00B378A2">
      <w:pPr>
        <w:pStyle w:val="VLAdate"/>
        <w:rPr>
          <w:b/>
        </w:rPr>
      </w:pPr>
      <w:r>
        <w:rPr>
          <w:b/>
        </w:rPr>
        <w:t>February</w:t>
      </w:r>
      <w:r w:rsidR="009E537A" w:rsidRPr="00731CE4">
        <w:rPr>
          <w:b/>
        </w:rPr>
        <w:t xml:space="preserve"> 201</w:t>
      </w:r>
      <w:r>
        <w:rPr>
          <w:b/>
        </w:rPr>
        <w:t>9</w:t>
      </w:r>
    </w:p>
    <w:p w14:paraId="2A248918" w14:textId="77777777" w:rsidR="00CC0C03" w:rsidRDefault="00CC0C03" w:rsidP="00EC4450"/>
    <w:p w14:paraId="56AC24E6" w14:textId="77777777" w:rsidR="00853BDA" w:rsidRPr="00947B20" w:rsidRDefault="00853BDA" w:rsidP="00EC4450">
      <w:pPr>
        <w:rPr>
          <w:lang w:val="en-US"/>
        </w:rPr>
        <w:sectPr w:rsidR="00853BDA" w:rsidRPr="00947B20" w:rsidSect="007C05C3">
          <w:headerReference w:type="even" r:id="rId8"/>
          <w:headerReference w:type="default" r:id="rId9"/>
          <w:footerReference w:type="default" r:id="rId10"/>
          <w:headerReference w:type="first" r:id="rId11"/>
          <w:type w:val="oddPage"/>
          <w:pgSz w:w="11906" w:h="16838" w:code="9"/>
          <w:pgMar w:top="1418" w:right="992" w:bottom="1134" w:left="1134" w:header="851" w:footer="2835" w:gutter="0"/>
          <w:paperSrc w:first="7" w:other="7"/>
          <w:cols w:space="720"/>
          <w:titlePg/>
          <w:docGrid w:linePitch="299"/>
        </w:sectPr>
      </w:pPr>
    </w:p>
    <w:p w14:paraId="25107AD3" w14:textId="77777777" w:rsidR="002A570B" w:rsidRDefault="002A570B" w:rsidP="002A570B">
      <w:pPr>
        <w:pStyle w:val="Confidentialityclause"/>
        <w:spacing w:before="600"/>
        <w:rPr>
          <w:rFonts w:cs="Arial"/>
          <w:color w:val="971A4B"/>
        </w:rPr>
      </w:pPr>
    </w:p>
    <w:p w14:paraId="0444C061" w14:textId="77777777" w:rsidR="002A570B" w:rsidRDefault="002A570B" w:rsidP="002A570B">
      <w:pPr>
        <w:pStyle w:val="Confidentialityclause"/>
        <w:spacing w:before="600"/>
        <w:rPr>
          <w:rFonts w:cs="Arial"/>
          <w:color w:val="971A4B"/>
        </w:rPr>
      </w:pPr>
    </w:p>
    <w:p w14:paraId="5C9506E7" w14:textId="77777777" w:rsidR="002A570B" w:rsidRDefault="002A570B" w:rsidP="002A570B">
      <w:pPr>
        <w:pStyle w:val="Confidentialityclause"/>
        <w:spacing w:before="600"/>
        <w:rPr>
          <w:rFonts w:cs="Arial"/>
          <w:color w:val="971A4B"/>
        </w:rPr>
      </w:pPr>
    </w:p>
    <w:p w14:paraId="5C36B890" w14:textId="77777777" w:rsidR="002A570B" w:rsidRDefault="002A570B" w:rsidP="002A570B">
      <w:pPr>
        <w:pStyle w:val="Confidentialityclause"/>
        <w:spacing w:before="600"/>
        <w:rPr>
          <w:rFonts w:cs="Arial"/>
          <w:color w:val="971A4B"/>
        </w:rPr>
      </w:pPr>
    </w:p>
    <w:p w14:paraId="3A5354B0" w14:textId="77777777" w:rsidR="002A570B" w:rsidRDefault="002A570B" w:rsidP="002A570B">
      <w:pPr>
        <w:pStyle w:val="Confidentialityclause"/>
        <w:spacing w:before="600"/>
        <w:rPr>
          <w:rFonts w:cs="Arial"/>
          <w:color w:val="971A4B"/>
        </w:rPr>
      </w:pPr>
    </w:p>
    <w:p w14:paraId="29E4BEC1" w14:textId="77777777" w:rsidR="002A570B" w:rsidRDefault="002A570B" w:rsidP="002A570B">
      <w:pPr>
        <w:pStyle w:val="Confidentialityclause"/>
        <w:spacing w:before="600"/>
        <w:rPr>
          <w:rFonts w:cs="Arial"/>
          <w:color w:val="971A4B"/>
        </w:rPr>
      </w:pPr>
    </w:p>
    <w:p w14:paraId="4776AB49" w14:textId="77777777" w:rsidR="002A570B" w:rsidRDefault="002A570B" w:rsidP="002A570B">
      <w:pPr>
        <w:pStyle w:val="Confidentialityclause"/>
        <w:spacing w:before="600"/>
        <w:rPr>
          <w:rFonts w:cs="Arial"/>
          <w:color w:val="971A4B"/>
        </w:rPr>
      </w:pPr>
    </w:p>
    <w:p w14:paraId="2E95D9B3" w14:textId="77777777" w:rsidR="002A570B" w:rsidRDefault="002A570B" w:rsidP="002A570B">
      <w:pPr>
        <w:pStyle w:val="Confidentialityclause"/>
        <w:spacing w:before="600"/>
        <w:rPr>
          <w:rFonts w:cs="Arial"/>
          <w:color w:val="971A4B"/>
        </w:rPr>
      </w:pPr>
    </w:p>
    <w:p w14:paraId="45CD7B1F" w14:textId="77777777" w:rsidR="002A570B" w:rsidRDefault="002A570B" w:rsidP="002A570B">
      <w:pPr>
        <w:pStyle w:val="Confidentialityclause"/>
        <w:spacing w:before="600"/>
        <w:rPr>
          <w:rFonts w:cs="Arial"/>
          <w:color w:val="971A4B"/>
        </w:rPr>
      </w:pPr>
    </w:p>
    <w:p w14:paraId="76F93EF5" w14:textId="77777777" w:rsidR="002A570B" w:rsidRDefault="002A570B" w:rsidP="002A570B">
      <w:pPr>
        <w:pStyle w:val="Confidentialityclause"/>
        <w:spacing w:before="600"/>
        <w:rPr>
          <w:rFonts w:cs="Arial"/>
          <w:color w:val="971A4B"/>
        </w:rPr>
      </w:pPr>
    </w:p>
    <w:p w14:paraId="52F13005" w14:textId="77777777" w:rsidR="002A570B" w:rsidRPr="00C4249C" w:rsidRDefault="002A570B" w:rsidP="00C4249C">
      <w:pPr>
        <w:pStyle w:val="Normalwithborder"/>
      </w:pPr>
      <w:r w:rsidRPr="00C4249C">
        <w:t>Acknowledgement of country</w:t>
      </w:r>
    </w:p>
    <w:p w14:paraId="09CC02C4" w14:textId="77777777" w:rsidR="002A570B" w:rsidRPr="002A570B" w:rsidRDefault="002A570B" w:rsidP="002A570B">
      <w:pPr>
        <w:rPr>
          <w:rFonts w:cs="Arial"/>
          <w:lang w:eastAsia="en-AU"/>
        </w:rPr>
      </w:pPr>
      <w:r w:rsidRPr="002A570B">
        <w:rPr>
          <w:rFonts w:cs="Arial"/>
          <w:lang w:eastAsia="en-AU"/>
        </w:rPr>
        <w:t>The Gippsland Legal Assistance Forum proudly acknowledges the Traditional Owners and custodians of the land on which we</w:t>
      </w:r>
      <w:r>
        <w:rPr>
          <w:rFonts w:cs="Arial"/>
          <w:lang w:eastAsia="en-AU"/>
        </w:rPr>
        <w:t xml:space="preserve"> </w:t>
      </w:r>
      <w:r w:rsidRPr="002A570B">
        <w:rPr>
          <w:rFonts w:cs="Arial"/>
          <w:lang w:eastAsia="en-AU"/>
        </w:rPr>
        <w:t>are fortunate to live and work, the Gunaikurnai people, and we acknowledge the Boon Wurrung people of the Kulin nation.</w:t>
      </w:r>
    </w:p>
    <w:p w14:paraId="7292CF99" w14:textId="77777777" w:rsidR="002A570B" w:rsidRPr="002A570B" w:rsidRDefault="002A570B" w:rsidP="002A570B">
      <w:pPr>
        <w:rPr>
          <w:rFonts w:cs="Arial"/>
          <w:lang w:eastAsia="en-AU"/>
        </w:rPr>
      </w:pPr>
      <w:r w:rsidRPr="002A570B">
        <w:rPr>
          <w:rFonts w:cs="Arial"/>
          <w:lang w:eastAsia="en-AU"/>
        </w:rPr>
        <w:t>We pay our respects to Elders past and present, and emerging leaders. We acknowledge that sovereignty was never ceded</w:t>
      </w:r>
      <w:r>
        <w:rPr>
          <w:rFonts w:cs="Arial"/>
          <w:lang w:eastAsia="en-AU"/>
        </w:rPr>
        <w:t xml:space="preserve"> </w:t>
      </w:r>
      <w:r w:rsidRPr="002A570B">
        <w:rPr>
          <w:rFonts w:cs="Arial"/>
          <w:lang w:eastAsia="en-AU"/>
        </w:rPr>
        <w:t>and recognise the ongoing resistance, strength, and resilience of Aboriginal and Torres Strait Islander peoples in Victoria and Australia.</w:t>
      </w:r>
    </w:p>
    <w:p w14:paraId="05331BD8" w14:textId="77777777" w:rsidR="002A570B" w:rsidRDefault="002A570B" w:rsidP="002A570B">
      <w:pPr>
        <w:pStyle w:val="Confidentialityclause"/>
        <w:spacing w:before="600"/>
        <w:rPr>
          <w:rFonts w:cs="Arial"/>
          <w:color w:val="971A4B"/>
        </w:rPr>
      </w:pPr>
    </w:p>
    <w:p w14:paraId="14BFD94E" w14:textId="77777777" w:rsidR="002A570B" w:rsidRDefault="002A570B" w:rsidP="002A570B">
      <w:pPr>
        <w:pStyle w:val="Confidentialityclause"/>
        <w:spacing w:before="600"/>
        <w:rPr>
          <w:rFonts w:cs="Arial"/>
          <w:color w:val="971A4B"/>
        </w:rPr>
      </w:pPr>
    </w:p>
    <w:p w14:paraId="1F0042C8" w14:textId="77777777" w:rsidR="002A570B" w:rsidRDefault="002A570B" w:rsidP="002A570B">
      <w:pPr>
        <w:pStyle w:val="Confidentialityclause"/>
        <w:spacing w:before="600"/>
        <w:rPr>
          <w:rFonts w:cs="Arial"/>
          <w:color w:val="971A4B"/>
        </w:rPr>
      </w:pPr>
    </w:p>
    <w:p w14:paraId="680EA408" w14:textId="77777777" w:rsidR="00022C83" w:rsidRPr="006E2882" w:rsidRDefault="002A7402" w:rsidP="002A570B">
      <w:pPr>
        <w:pStyle w:val="Confidentialityclause"/>
        <w:spacing w:before="600"/>
        <w:rPr>
          <w:bCs w:val="0"/>
        </w:rPr>
      </w:pPr>
      <w:r w:rsidRPr="00C4249C">
        <w:rPr>
          <w:rFonts w:cs="Arial"/>
          <w:color w:val="5B9BD5" w:themeColor="accent1"/>
        </w:rPr>
        <w:t>©</w:t>
      </w:r>
      <w:r w:rsidRPr="00C4249C">
        <w:rPr>
          <w:color w:val="5B9BD5" w:themeColor="accent1"/>
        </w:rPr>
        <w:t xml:space="preserve"> </w:t>
      </w:r>
      <w:r w:rsidRPr="00C4249C">
        <w:rPr>
          <w:color w:val="5B9BD5" w:themeColor="accent1"/>
        </w:rPr>
        <w:fldChar w:fldCharType="begin"/>
      </w:r>
      <w:r w:rsidRPr="00C4249C">
        <w:rPr>
          <w:color w:val="5B9BD5" w:themeColor="accent1"/>
        </w:rPr>
        <w:instrText xml:space="preserve"> DATE  \@ "yyyy"  \* MERGEFORMAT </w:instrText>
      </w:r>
      <w:r w:rsidRPr="00C4249C">
        <w:rPr>
          <w:color w:val="5B9BD5" w:themeColor="accent1"/>
        </w:rPr>
        <w:fldChar w:fldCharType="separate"/>
      </w:r>
      <w:r w:rsidR="00194656">
        <w:rPr>
          <w:noProof/>
          <w:color w:val="5B9BD5" w:themeColor="accent1"/>
        </w:rPr>
        <w:t>2019</w:t>
      </w:r>
      <w:r w:rsidRPr="00C4249C">
        <w:rPr>
          <w:color w:val="5B9BD5" w:themeColor="accent1"/>
        </w:rPr>
        <w:fldChar w:fldCharType="end"/>
      </w:r>
      <w:r w:rsidRPr="00C4249C">
        <w:rPr>
          <w:color w:val="5B9BD5" w:themeColor="accent1"/>
        </w:rPr>
        <w:t xml:space="preserve"> </w:t>
      </w:r>
      <w:r w:rsidR="00A36942" w:rsidRPr="00C4249C">
        <w:rPr>
          <w:color w:val="5B9BD5" w:themeColor="accent1"/>
        </w:rPr>
        <w:t>Gippsland Legal Assistance Forum</w:t>
      </w:r>
      <w:r w:rsidRPr="00C4249C">
        <w:rPr>
          <w:color w:val="5B9BD5" w:themeColor="accent1"/>
        </w:rPr>
        <w:t xml:space="preserve">. </w:t>
      </w:r>
      <w:r w:rsidR="006E2882" w:rsidRPr="006E2882">
        <w:rPr>
          <w:bCs w:val="0"/>
        </w:rPr>
        <w:t xml:space="preserve">Reproduction without express written permission is prohibited. Written requests should be directed to Victoria Legal Aid, </w:t>
      </w:r>
      <w:r w:rsidR="00E42BD1">
        <w:rPr>
          <w:bCs w:val="0"/>
        </w:rPr>
        <w:t xml:space="preserve">Corporate </w:t>
      </w:r>
      <w:r w:rsidR="00E42BD1" w:rsidRPr="0091712D">
        <w:rPr>
          <w:bCs w:val="0"/>
          <w:szCs w:val="18"/>
        </w:rPr>
        <w:t>Affairs</w:t>
      </w:r>
      <w:r w:rsidR="006E2882" w:rsidRPr="0091712D">
        <w:rPr>
          <w:bCs w:val="0"/>
          <w:szCs w:val="18"/>
        </w:rPr>
        <w:t xml:space="preserve">, </w:t>
      </w:r>
      <w:r w:rsidR="0091712D" w:rsidRPr="0091712D">
        <w:rPr>
          <w:rFonts w:cs="Arial"/>
          <w:szCs w:val="18"/>
        </w:rPr>
        <w:t xml:space="preserve">Level 9, 570 Bourke </w:t>
      </w:r>
      <w:r w:rsidR="006E2882" w:rsidRPr="0091712D">
        <w:rPr>
          <w:bCs w:val="0"/>
          <w:szCs w:val="18"/>
        </w:rPr>
        <w:t>Street</w:t>
      </w:r>
      <w:r w:rsidR="006E2882" w:rsidRPr="006E2882">
        <w:rPr>
          <w:bCs w:val="0"/>
        </w:rPr>
        <w:t>, Melbourne Vic</w:t>
      </w:r>
      <w:r w:rsidR="006E2882">
        <w:rPr>
          <w:bCs w:val="0"/>
        </w:rPr>
        <w:t> </w:t>
      </w:r>
      <w:r w:rsidR="006E2882" w:rsidRPr="006E2882">
        <w:rPr>
          <w:bCs w:val="0"/>
        </w:rPr>
        <w:t>3000.</w:t>
      </w:r>
    </w:p>
    <w:p w14:paraId="14B7BBA6" w14:textId="77777777" w:rsidR="00CE4C2F" w:rsidRPr="00CC0C03" w:rsidRDefault="00CE4C2F" w:rsidP="00EC4450">
      <w:pPr>
        <w:sectPr w:rsidR="00CE4C2F" w:rsidRPr="00CC0C03" w:rsidSect="007C05C3">
          <w:headerReference w:type="even" r:id="rId12"/>
          <w:headerReference w:type="default" r:id="rId13"/>
          <w:footerReference w:type="default" r:id="rId14"/>
          <w:headerReference w:type="first" r:id="rId15"/>
          <w:type w:val="evenPage"/>
          <w:pgSz w:w="11906" w:h="16838" w:code="9"/>
          <w:pgMar w:top="1418" w:right="992" w:bottom="1134" w:left="1134" w:header="851" w:footer="284" w:gutter="0"/>
          <w:paperSrc w:first="7" w:other="7"/>
          <w:pgNumType w:start="1"/>
          <w:cols w:space="720"/>
          <w:docGrid w:linePitch="299"/>
        </w:sectPr>
      </w:pPr>
    </w:p>
    <w:p w14:paraId="67A682A1" w14:textId="77777777" w:rsidR="002B4970" w:rsidRPr="00C4249C" w:rsidRDefault="002B4970" w:rsidP="00B378A2">
      <w:pPr>
        <w:pStyle w:val="Contents"/>
        <w:rPr>
          <w:color w:val="5B9BD5" w:themeColor="accent1"/>
        </w:rPr>
      </w:pPr>
      <w:r w:rsidRPr="00C4249C">
        <w:rPr>
          <w:color w:val="5B9BD5" w:themeColor="accent1"/>
        </w:rPr>
        <w:lastRenderedPageBreak/>
        <w:t>Contents</w:t>
      </w:r>
    </w:p>
    <w:p w14:paraId="79EE4495" w14:textId="77777777" w:rsidR="00CB1129" w:rsidRDefault="004E0688">
      <w:pPr>
        <w:pStyle w:val="TOC1"/>
        <w:rPr>
          <w:rFonts w:asciiTheme="minorHAnsi" w:eastAsiaTheme="minorEastAsia" w:hAnsiTheme="minorHAnsi" w:cstheme="minorBidi"/>
          <w:b w:val="0"/>
          <w:noProof/>
          <w:sz w:val="22"/>
          <w:szCs w:val="22"/>
          <w:lang w:eastAsia="en-AU"/>
        </w:rPr>
      </w:pPr>
      <w:r w:rsidRPr="00037357">
        <w:fldChar w:fldCharType="begin"/>
      </w:r>
      <w:r w:rsidRPr="00037357">
        <w:instrText xml:space="preserve"> TOC \h \z \t "Heading 1,1,Heading 2,2,Heading 3,3,Appendix,1" </w:instrText>
      </w:r>
      <w:r w:rsidRPr="00037357">
        <w:fldChar w:fldCharType="separate"/>
      </w:r>
      <w:hyperlink w:anchor="_Toc536624517" w:history="1">
        <w:r w:rsidR="00CB1129" w:rsidRPr="00DF11F6">
          <w:rPr>
            <w:rStyle w:val="Hyperlink"/>
            <w:noProof/>
          </w:rPr>
          <w:t>About us</w:t>
        </w:r>
        <w:r w:rsidR="00CB1129">
          <w:rPr>
            <w:noProof/>
            <w:webHidden/>
          </w:rPr>
          <w:tab/>
        </w:r>
        <w:r w:rsidR="00CB1129">
          <w:rPr>
            <w:noProof/>
            <w:webHidden/>
          </w:rPr>
          <w:fldChar w:fldCharType="begin"/>
        </w:r>
        <w:r w:rsidR="00CB1129">
          <w:rPr>
            <w:noProof/>
            <w:webHidden/>
          </w:rPr>
          <w:instrText xml:space="preserve"> PAGEREF _Toc536624517 \h </w:instrText>
        </w:r>
        <w:r w:rsidR="00CB1129">
          <w:rPr>
            <w:noProof/>
            <w:webHidden/>
          </w:rPr>
        </w:r>
        <w:r w:rsidR="00CB1129">
          <w:rPr>
            <w:noProof/>
            <w:webHidden/>
          </w:rPr>
          <w:fldChar w:fldCharType="separate"/>
        </w:r>
        <w:r w:rsidR="00CB1129">
          <w:rPr>
            <w:noProof/>
            <w:webHidden/>
          </w:rPr>
          <w:t>2</w:t>
        </w:r>
        <w:r w:rsidR="00CB1129">
          <w:rPr>
            <w:noProof/>
            <w:webHidden/>
          </w:rPr>
          <w:fldChar w:fldCharType="end"/>
        </w:r>
      </w:hyperlink>
    </w:p>
    <w:p w14:paraId="44CA1020" w14:textId="77777777" w:rsidR="00CB1129" w:rsidRDefault="00E66266">
      <w:pPr>
        <w:pStyle w:val="TOC1"/>
        <w:rPr>
          <w:rFonts w:asciiTheme="minorHAnsi" w:eastAsiaTheme="minorEastAsia" w:hAnsiTheme="minorHAnsi" w:cstheme="minorBidi"/>
          <w:b w:val="0"/>
          <w:noProof/>
          <w:sz w:val="22"/>
          <w:szCs w:val="22"/>
          <w:lang w:eastAsia="en-AU"/>
        </w:rPr>
      </w:pPr>
      <w:hyperlink w:anchor="_Toc536624518" w:history="1">
        <w:r w:rsidR="00CB1129" w:rsidRPr="00DF11F6">
          <w:rPr>
            <w:rStyle w:val="Hyperlink"/>
            <w:noProof/>
          </w:rPr>
          <w:t>Executive summary</w:t>
        </w:r>
        <w:r w:rsidR="00CB1129">
          <w:rPr>
            <w:noProof/>
            <w:webHidden/>
          </w:rPr>
          <w:tab/>
        </w:r>
        <w:r w:rsidR="00CB1129">
          <w:rPr>
            <w:noProof/>
            <w:webHidden/>
          </w:rPr>
          <w:fldChar w:fldCharType="begin"/>
        </w:r>
        <w:r w:rsidR="00CB1129">
          <w:rPr>
            <w:noProof/>
            <w:webHidden/>
          </w:rPr>
          <w:instrText xml:space="preserve"> PAGEREF _Toc536624518 \h </w:instrText>
        </w:r>
        <w:r w:rsidR="00CB1129">
          <w:rPr>
            <w:noProof/>
            <w:webHidden/>
          </w:rPr>
        </w:r>
        <w:r w:rsidR="00CB1129">
          <w:rPr>
            <w:noProof/>
            <w:webHidden/>
          </w:rPr>
          <w:fldChar w:fldCharType="separate"/>
        </w:r>
        <w:r w:rsidR="00CB1129">
          <w:rPr>
            <w:noProof/>
            <w:webHidden/>
          </w:rPr>
          <w:t>6</w:t>
        </w:r>
        <w:r w:rsidR="00CB1129">
          <w:rPr>
            <w:noProof/>
            <w:webHidden/>
          </w:rPr>
          <w:fldChar w:fldCharType="end"/>
        </w:r>
      </w:hyperlink>
    </w:p>
    <w:p w14:paraId="16D9692E" w14:textId="77777777" w:rsidR="00CB1129" w:rsidRDefault="00E66266">
      <w:pPr>
        <w:pStyle w:val="TOC1"/>
        <w:rPr>
          <w:rFonts w:asciiTheme="minorHAnsi" w:eastAsiaTheme="minorEastAsia" w:hAnsiTheme="minorHAnsi" w:cstheme="minorBidi"/>
          <w:b w:val="0"/>
          <w:noProof/>
          <w:sz w:val="22"/>
          <w:szCs w:val="22"/>
          <w:lang w:eastAsia="en-AU"/>
        </w:rPr>
      </w:pPr>
      <w:hyperlink w:anchor="_Toc536624519" w:history="1">
        <w:r w:rsidR="00CB1129" w:rsidRPr="00DF11F6">
          <w:rPr>
            <w:rStyle w:val="Hyperlink"/>
            <w:noProof/>
          </w:rPr>
          <w:t>Summary of recommendations</w:t>
        </w:r>
        <w:r w:rsidR="00CB1129">
          <w:rPr>
            <w:noProof/>
            <w:webHidden/>
          </w:rPr>
          <w:tab/>
        </w:r>
        <w:r w:rsidR="00CB1129">
          <w:rPr>
            <w:noProof/>
            <w:webHidden/>
          </w:rPr>
          <w:fldChar w:fldCharType="begin"/>
        </w:r>
        <w:r w:rsidR="00CB1129">
          <w:rPr>
            <w:noProof/>
            <w:webHidden/>
          </w:rPr>
          <w:instrText xml:space="preserve"> PAGEREF _Toc536624519 \h </w:instrText>
        </w:r>
        <w:r w:rsidR="00CB1129">
          <w:rPr>
            <w:noProof/>
            <w:webHidden/>
          </w:rPr>
        </w:r>
        <w:r w:rsidR="00CB1129">
          <w:rPr>
            <w:noProof/>
            <w:webHidden/>
          </w:rPr>
          <w:fldChar w:fldCharType="separate"/>
        </w:r>
        <w:r w:rsidR="00CB1129">
          <w:rPr>
            <w:noProof/>
            <w:webHidden/>
          </w:rPr>
          <w:t>8</w:t>
        </w:r>
        <w:r w:rsidR="00CB1129">
          <w:rPr>
            <w:noProof/>
            <w:webHidden/>
          </w:rPr>
          <w:fldChar w:fldCharType="end"/>
        </w:r>
      </w:hyperlink>
    </w:p>
    <w:p w14:paraId="2DA4BD1D" w14:textId="77777777" w:rsidR="00CB1129" w:rsidRDefault="00E66266">
      <w:pPr>
        <w:pStyle w:val="TOC1"/>
        <w:rPr>
          <w:rFonts w:asciiTheme="minorHAnsi" w:eastAsiaTheme="minorEastAsia" w:hAnsiTheme="minorHAnsi" w:cstheme="minorBidi"/>
          <w:b w:val="0"/>
          <w:noProof/>
          <w:sz w:val="22"/>
          <w:szCs w:val="22"/>
          <w:lang w:eastAsia="en-AU"/>
        </w:rPr>
      </w:pPr>
      <w:hyperlink w:anchor="_Toc536624520" w:history="1">
        <w:r w:rsidR="00CB1129" w:rsidRPr="00DF11F6">
          <w:rPr>
            <w:rStyle w:val="Hyperlink"/>
            <w:noProof/>
          </w:rPr>
          <w:t>Introduction</w:t>
        </w:r>
        <w:r w:rsidR="00CB1129">
          <w:rPr>
            <w:noProof/>
            <w:webHidden/>
          </w:rPr>
          <w:tab/>
        </w:r>
        <w:r w:rsidR="00CB1129">
          <w:rPr>
            <w:noProof/>
            <w:webHidden/>
          </w:rPr>
          <w:fldChar w:fldCharType="begin"/>
        </w:r>
        <w:r w:rsidR="00CB1129">
          <w:rPr>
            <w:noProof/>
            <w:webHidden/>
          </w:rPr>
          <w:instrText xml:space="preserve"> PAGEREF _Toc536624520 \h </w:instrText>
        </w:r>
        <w:r w:rsidR="00CB1129">
          <w:rPr>
            <w:noProof/>
            <w:webHidden/>
          </w:rPr>
        </w:r>
        <w:r w:rsidR="00CB1129">
          <w:rPr>
            <w:noProof/>
            <w:webHidden/>
          </w:rPr>
          <w:fldChar w:fldCharType="separate"/>
        </w:r>
        <w:r w:rsidR="00CB1129">
          <w:rPr>
            <w:noProof/>
            <w:webHidden/>
          </w:rPr>
          <w:t>9</w:t>
        </w:r>
        <w:r w:rsidR="00CB1129">
          <w:rPr>
            <w:noProof/>
            <w:webHidden/>
          </w:rPr>
          <w:fldChar w:fldCharType="end"/>
        </w:r>
      </w:hyperlink>
    </w:p>
    <w:p w14:paraId="23F7CC3E" w14:textId="77777777" w:rsidR="00CB1129" w:rsidRDefault="00E66266">
      <w:pPr>
        <w:pStyle w:val="TOC1"/>
        <w:rPr>
          <w:rFonts w:asciiTheme="minorHAnsi" w:eastAsiaTheme="minorEastAsia" w:hAnsiTheme="minorHAnsi" w:cstheme="minorBidi"/>
          <w:b w:val="0"/>
          <w:noProof/>
          <w:sz w:val="22"/>
          <w:szCs w:val="22"/>
          <w:lang w:eastAsia="en-AU"/>
        </w:rPr>
      </w:pPr>
      <w:hyperlink w:anchor="_Toc536624521" w:history="1">
        <w:r w:rsidR="00CB1129" w:rsidRPr="00DF11F6">
          <w:rPr>
            <w:rStyle w:val="Hyperlink"/>
            <w:noProof/>
          </w:rPr>
          <w:t>Access to justice and legal need in the Latrobe Valley</w:t>
        </w:r>
        <w:r w:rsidR="00CB1129">
          <w:rPr>
            <w:noProof/>
            <w:webHidden/>
          </w:rPr>
          <w:tab/>
        </w:r>
        <w:r w:rsidR="00CB1129">
          <w:rPr>
            <w:noProof/>
            <w:webHidden/>
          </w:rPr>
          <w:fldChar w:fldCharType="begin"/>
        </w:r>
        <w:r w:rsidR="00CB1129">
          <w:rPr>
            <w:noProof/>
            <w:webHidden/>
          </w:rPr>
          <w:instrText xml:space="preserve"> PAGEREF _Toc536624521 \h </w:instrText>
        </w:r>
        <w:r w:rsidR="00CB1129">
          <w:rPr>
            <w:noProof/>
            <w:webHidden/>
          </w:rPr>
        </w:r>
        <w:r w:rsidR="00CB1129">
          <w:rPr>
            <w:noProof/>
            <w:webHidden/>
          </w:rPr>
          <w:fldChar w:fldCharType="separate"/>
        </w:r>
        <w:r w:rsidR="00CB1129">
          <w:rPr>
            <w:noProof/>
            <w:webHidden/>
          </w:rPr>
          <w:t>12</w:t>
        </w:r>
        <w:r w:rsidR="00CB1129">
          <w:rPr>
            <w:noProof/>
            <w:webHidden/>
          </w:rPr>
          <w:fldChar w:fldCharType="end"/>
        </w:r>
      </w:hyperlink>
    </w:p>
    <w:p w14:paraId="74631DAB" w14:textId="77777777" w:rsidR="00CB1129" w:rsidRDefault="00E66266">
      <w:pPr>
        <w:pStyle w:val="TOC2"/>
        <w:rPr>
          <w:rFonts w:asciiTheme="minorHAnsi" w:eastAsiaTheme="minorEastAsia" w:hAnsiTheme="minorHAnsi" w:cstheme="minorBidi"/>
          <w:sz w:val="22"/>
          <w:szCs w:val="22"/>
          <w:lang w:eastAsia="en-AU"/>
        </w:rPr>
      </w:pPr>
      <w:hyperlink w:anchor="_Toc536624522" w:history="1">
        <w:r w:rsidR="00CB1129" w:rsidRPr="00DF11F6">
          <w:rPr>
            <w:rStyle w:val="Hyperlink"/>
          </w:rPr>
          <w:t>Legal services in the Latrobe Valley</w:t>
        </w:r>
        <w:r w:rsidR="00CB1129">
          <w:rPr>
            <w:webHidden/>
          </w:rPr>
          <w:tab/>
        </w:r>
        <w:r w:rsidR="00CB1129">
          <w:rPr>
            <w:webHidden/>
          </w:rPr>
          <w:fldChar w:fldCharType="begin"/>
        </w:r>
        <w:r w:rsidR="00CB1129">
          <w:rPr>
            <w:webHidden/>
          </w:rPr>
          <w:instrText xml:space="preserve"> PAGEREF _Toc536624522 \h </w:instrText>
        </w:r>
        <w:r w:rsidR="00CB1129">
          <w:rPr>
            <w:webHidden/>
          </w:rPr>
        </w:r>
        <w:r w:rsidR="00CB1129">
          <w:rPr>
            <w:webHidden/>
          </w:rPr>
          <w:fldChar w:fldCharType="separate"/>
        </w:r>
        <w:r w:rsidR="00CB1129">
          <w:rPr>
            <w:webHidden/>
          </w:rPr>
          <w:t>13</w:t>
        </w:r>
        <w:r w:rsidR="00CB1129">
          <w:rPr>
            <w:webHidden/>
          </w:rPr>
          <w:fldChar w:fldCharType="end"/>
        </w:r>
      </w:hyperlink>
    </w:p>
    <w:p w14:paraId="19761D56" w14:textId="77777777" w:rsidR="00CB1129" w:rsidRDefault="00E66266">
      <w:pPr>
        <w:pStyle w:val="TOC2"/>
        <w:rPr>
          <w:rFonts w:asciiTheme="minorHAnsi" w:eastAsiaTheme="minorEastAsia" w:hAnsiTheme="minorHAnsi" w:cstheme="minorBidi"/>
          <w:sz w:val="22"/>
          <w:szCs w:val="22"/>
          <w:lang w:eastAsia="en-AU"/>
        </w:rPr>
      </w:pPr>
      <w:hyperlink w:anchor="_Toc536624523" w:history="1">
        <w:r w:rsidR="00CB1129" w:rsidRPr="00DF11F6">
          <w:rPr>
            <w:rStyle w:val="Hyperlink"/>
          </w:rPr>
          <w:t>Legal need in the Latrobe Valley</w:t>
        </w:r>
        <w:r w:rsidR="00CB1129">
          <w:rPr>
            <w:webHidden/>
          </w:rPr>
          <w:tab/>
        </w:r>
        <w:r w:rsidR="00CB1129">
          <w:rPr>
            <w:webHidden/>
          </w:rPr>
          <w:fldChar w:fldCharType="begin"/>
        </w:r>
        <w:r w:rsidR="00CB1129">
          <w:rPr>
            <w:webHidden/>
          </w:rPr>
          <w:instrText xml:space="preserve"> PAGEREF _Toc536624523 \h </w:instrText>
        </w:r>
        <w:r w:rsidR="00CB1129">
          <w:rPr>
            <w:webHidden/>
          </w:rPr>
        </w:r>
        <w:r w:rsidR="00CB1129">
          <w:rPr>
            <w:webHidden/>
          </w:rPr>
          <w:fldChar w:fldCharType="separate"/>
        </w:r>
        <w:r w:rsidR="00CB1129">
          <w:rPr>
            <w:webHidden/>
          </w:rPr>
          <w:t>14</w:t>
        </w:r>
        <w:r w:rsidR="00CB1129">
          <w:rPr>
            <w:webHidden/>
          </w:rPr>
          <w:fldChar w:fldCharType="end"/>
        </w:r>
      </w:hyperlink>
    </w:p>
    <w:p w14:paraId="63503B97" w14:textId="77777777" w:rsidR="00CB1129" w:rsidRDefault="00E66266">
      <w:pPr>
        <w:pStyle w:val="TOC2"/>
        <w:rPr>
          <w:rFonts w:asciiTheme="minorHAnsi" w:eastAsiaTheme="minorEastAsia" w:hAnsiTheme="minorHAnsi" w:cstheme="minorBidi"/>
          <w:sz w:val="22"/>
          <w:szCs w:val="22"/>
          <w:lang w:eastAsia="en-AU"/>
        </w:rPr>
      </w:pPr>
      <w:hyperlink w:anchor="_Toc536624524" w:history="1">
        <w:r w:rsidR="00CB1129" w:rsidRPr="00DF11F6">
          <w:rPr>
            <w:rStyle w:val="Hyperlink"/>
          </w:rPr>
          <w:t>Regional priorities</w:t>
        </w:r>
        <w:r w:rsidR="00CB1129">
          <w:rPr>
            <w:webHidden/>
          </w:rPr>
          <w:tab/>
        </w:r>
        <w:r w:rsidR="00CB1129">
          <w:rPr>
            <w:webHidden/>
          </w:rPr>
          <w:fldChar w:fldCharType="begin"/>
        </w:r>
        <w:r w:rsidR="00CB1129">
          <w:rPr>
            <w:webHidden/>
          </w:rPr>
          <w:instrText xml:space="preserve"> PAGEREF _Toc536624524 \h </w:instrText>
        </w:r>
        <w:r w:rsidR="00CB1129">
          <w:rPr>
            <w:webHidden/>
          </w:rPr>
        </w:r>
        <w:r w:rsidR="00CB1129">
          <w:rPr>
            <w:webHidden/>
          </w:rPr>
          <w:fldChar w:fldCharType="separate"/>
        </w:r>
        <w:r w:rsidR="00CB1129">
          <w:rPr>
            <w:webHidden/>
          </w:rPr>
          <w:t>20</w:t>
        </w:r>
        <w:r w:rsidR="00CB1129">
          <w:rPr>
            <w:webHidden/>
          </w:rPr>
          <w:fldChar w:fldCharType="end"/>
        </w:r>
      </w:hyperlink>
    </w:p>
    <w:p w14:paraId="180AF769" w14:textId="77777777" w:rsidR="00CB1129" w:rsidRDefault="00E66266">
      <w:pPr>
        <w:pStyle w:val="TOC2"/>
        <w:rPr>
          <w:rFonts w:asciiTheme="minorHAnsi" w:eastAsiaTheme="minorEastAsia" w:hAnsiTheme="minorHAnsi" w:cstheme="minorBidi"/>
          <w:sz w:val="22"/>
          <w:szCs w:val="22"/>
          <w:lang w:eastAsia="en-AU"/>
        </w:rPr>
      </w:pPr>
      <w:hyperlink w:anchor="_Toc536624525" w:history="1">
        <w:r w:rsidR="00CB1129" w:rsidRPr="00DF11F6">
          <w:rPr>
            <w:rStyle w:val="Hyperlink"/>
          </w:rPr>
          <w:t>Looking forward</w:t>
        </w:r>
        <w:r w:rsidR="00CB1129">
          <w:rPr>
            <w:webHidden/>
          </w:rPr>
          <w:tab/>
        </w:r>
        <w:r w:rsidR="00CB1129">
          <w:rPr>
            <w:webHidden/>
          </w:rPr>
          <w:fldChar w:fldCharType="begin"/>
        </w:r>
        <w:r w:rsidR="00CB1129">
          <w:rPr>
            <w:webHidden/>
          </w:rPr>
          <w:instrText xml:space="preserve"> PAGEREF _Toc536624525 \h </w:instrText>
        </w:r>
        <w:r w:rsidR="00CB1129">
          <w:rPr>
            <w:webHidden/>
          </w:rPr>
        </w:r>
        <w:r w:rsidR="00CB1129">
          <w:rPr>
            <w:webHidden/>
          </w:rPr>
          <w:fldChar w:fldCharType="separate"/>
        </w:r>
        <w:r w:rsidR="00CB1129">
          <w:rPr>
            <w:webHidden/>
          </w:rPr>
          <w:t>21</w:t>
        </w:r>
        <w:r w:rsidR="00CB1129">
          <w:rPr>
            <w:webHidden/>
          </w:rPr>
          <w:fldChar w:fldCharType="end"/>
        </w:r>
      </w:hyperlink>
    </w:p>
    <w:p w14:paraId="77C22BAB" w14:textId="77777777" w:rsidR="00CB1129" w:rsidRDefault="00E66266">
      <w:pPr>
        <w:pStyle w:val="TOC1"/>
        <w:rPr>
          <w:rFonts w:asciiTheme="minorHAnsi" w:eastAsiaTheme="minorEastAsia" w:hAnsiTheme="minorHAnsi" w:cstheme="minorBidi"/>
          <w:b w:val="0"/>
          <w:noProof/>
          <w:sz w:val="22"/>
          <w:szCs w:val="22"/>
          <w:lang w:eastAsia="en-AU"/>
        </w:rPr>
      </w:pPr>
      <w:hyperlink w:anchor="_Toc536624526" w:history="1">
        <w:r w:rsidR="00CB1129" w:rsidRPr="00DF11F6">
          <w:rPr>
            <w:rStyle w:val="Hyperlink"/>
            <w:noProof/>
          </w:rPr>
          <w:t>Investing in community services to strengthen family and community wellbeing</w:t>
        </w:r>
        <w:r w:rsidR="00CB1129">
          <w:rPr>
            <w:noProof/>
            <w:webHidden/>
          </w:rPr>
          <w:tab/>
        </w:r>
        <w:r w:rsidR="00CB1129">
          <w:rPr>
            <w:noProof/>
            <w:webHidden/>
          </w:rPr>
          <w:fldChar w:fldCharType="begin"/>
        </w:r>
        <w:r w:rsidR="00CB1129">
          <w:rPr>
            <w:noProof/>
            <w:webHidden/>
          </w:rPr>
          <w:instrText xml:space="preserve"> PAGEREF _Toc536624526 \h </w:instrText>
        </w:r>
        <w:r w:rsidR="00CB1129">
          <w:rPr>
            <w:noProof/>
            <w:webHidden/>
          </w:rPr>
        </w:r>
        <w:r w:rsidR="00CB1129">
          <w:rPr>
            <w:noProof/>
            <w:webHidden/>
          </w:rPr>
          <w:fldChar w:fldCharType="separate"/>
        </w:r>
        <w:r w:rsidR="00CB1129">
          <w:rPr>
            <w:noProof/>
            <w:webHidden/>
          </w:rPr>
          <w:t>22</w:t>
        </w:r>
        <w:r w:rsidR="00CB1129">
          <w:rPr>
            <w:noProof/>
            <w:webHidden/>
          </w:rPr>
          <w:fldChar w:fldCharType="end"/>
        </w:r>
      </w:hyperlink>
    </w:p>
    <w:p w14:paraId="6F12259F" w14:textId="77777777" w:rsidR="00CB1129" w:rsidRDefault="00E66266">
      <w:pPr>
        <w:pStyle w:val="TOC2"/>
        <w:rPr>
          <w:rFonts w:asciiTheme="minorHAnsi" w:eastAsiaTheme="minorEastAsia" w:hAnsiTheme="minorHAnsi" w:cstheme="minorBidi"/>
          <w:sz w:val="22"/>
          <w:szCs w:val="22"/>
          <w:lang w:eastAsia="en-AU"/>
        </w:rPr>
      </w:pPr>
      <w:hyperlink w:anchor="_Toc536624527" w:history="1">
        <w:r w:rsidR="00CB1129" w:rsidRPr="00DF11F6">
          <w:rPr>
            <w:rStyle w:val="Hyperlink"/>
          </w:rPr>
          <w:t>Increasing demand</w:t>
        </w:r>
        <w:r w:rsidR="00CB1129">
          <w:rPr>
            <w:webHidden/>
          </w:rPr>
          <w:tab/>
        </w:r>
        <w:r w:rsidR="00CB1129">
          <w:rPr>
            <w:webHidden/>
          </w:rPr>
          <w:fldChar w:fldCharType="begin"/>
        </w:r>
        <w:r w:rsidR="00CB1129">
          <w:rPr>
            <w:webHidden/>
          </w:rPr>
          <w:instrText xml:space="preserve"> PAGEREF _Toc536624527 \h </w:instrText>
        </w:r>
        <w:r w:rsidR="00CB1129">
          <w:rPr>
            <w:webHidden/>
          </w:rPr>
        </w:r>
        <w:r w:rsidR="00CB1129">
          <w:rPr>
            <w:webHidden/>
          </w:rPr>
          <w:fldChar w:fldCharType="separate"/>
        </w:r>
        <w:r w:rsidR="00CB1129">
          <w:rPr>
            <w:webHidden/>
          </w:rPr>
          <w:t>22</w:t>
        </w:r>
        <w:r w:rsidR="00CB1129">
          <w:rPr>
            <w:webHidden/>
          </w:rPr>
          <w:fldChar w:fldCharType="end"/>
        </w:r>
      </w:hyperlink>
    </w:p>
    <w:p w14:paraId="263A312F" w14:textId="77777777" w:rsidR="00CB1129" w:rsidRDefault="00E66266">
      <w:pPr>
        <w:pStyle w:val="TOC2"/>
        <w:rPr>
          <w:rFonts w:asciiTheme="minorHAnsi" w:eastAsiaTheme="minorEastAsia" w:hAnsiTheme="minorHAnsi" w:cstheme="minorBidi"/>
          <w:sz w:val="22"/>
          <w:szCs w:val="22"/>
          <w:lang w:eastAsia="en-AU"/>
        </w:rPr>
      </w:pPr>
      <w:hyperlink w:anchor="_Toc536624528" w:history="1">
        <w:r w:rsidR="00CB1129" w:rsidRPr="00DF11F6">
          <w:rPr>
            <w:rStyle w:val="Hyperlink"/>
          </w:rPr>
          <w:t>Limited access to services</w:t>
        </w:r>
        <w:r w:rsidR="00CB1129">
          <w:rPr>
            <w:webHidden/>
          </w:rPr>
          <w:tab/>
        </w:r>
        <w:r w:rsidR="00CB1129">
          <w:rPr>
            <w:webHidden/>
          </w:rPr>
          <w:fldChar w:fldCharType="begin"/>
        </w:r>
        <w:r w:rsidR="00CB1129">
          <w:rPr>
            <w:webHidden/>
          </w:rPr>
          <w:instrText xml:space="preserve"> PAGEREF _Toc536624528 \h </w:instrText>
        </w:r>
        <w:r w:rsidR="00CB1129">
          <w:rPr>
            <w:webHidden/>
          </w:rPr>
        </w:r>
        <w:r w:rsidR="00CB1129">
          <w:rPr>
            <w:webHidden/>
          </w:rPr>
          <w:fldChar w:fldCharType="separate"/>
        </w:r>
        <w:r w:rsidR="00CB1129">
          <w:rPr>
            <w:webHidden/>
          </w:rPr>
          <w:t>23</w:t>
        </w:r>
        <w:r w:rsidR="00CB1129">
          <w:rPr>
            <w:webHidden/>
          </w:rPr>
          <w:fldChar w:fldCharType="end"/>
        </w:r>
      </w:hyperlink>
    </w:p>
    <w:p w14:paraId="217DAB9F" w14:textId="77777777" w:rsidR="00CB1129" w:rsidRDefault="00E66266">
      <w:pPr>
        <w:pStyle w:val="TOC2"/>
        <w:rPr>
          <w:rFonts w:asciiTheme="minorHAnsi" w:eastAsiaTheme="minorEastAsia" w:hAnsiTheme="minorHAnsi" w:cstheme="minorBidi"/>
          <w:sz w:val="22"/>
          <w:szCs w:val="22"/>
          <w:lang w:eastAsia="en-AU"/>
        </w:rPr>
      </w:pPr>
      <w:hyperlink w:anchor="_Toc536624529" w:history="1">
        <w:r w:rsidR="00CB1129" w:rsidRPr="00DF11F6">
          <w:rPr>
            <w:rStyle w:val="Hyperlink"/>
          </w:rPr>
          <w:t>Looking forward</w:t>
        </w:r>
        <w:r w:rsidR="00CB1129">
          <w:rPr>
            <w:webHidden/>
          </w:rPr>
          <w:tab/>
        </w:r>
        <w:r w:rsidR="00CB1129">
          <w:rPr>
            <w:webHidden/>
          </w:rPr>
          <w:fldChar w:fldCharType="begin"/>
        </w:r>
        <w:r w:rsidR="00CB1129">
          <w:rPr>
            <w:webHidden/>
          </w:rPr>
          <w:instrText xml:space="preserve"> PAGEREF _Toc536624529 \h </w:instrText>
        </w:r>
        <w:r w:rsidR="00CB1129">
          <w:rPr>
            <w:webHidden/>
          </w:rPr>
        </w:r>
        <w:r w:rsidR="00CB1129">
          <w:rPr>
            <w:webHidden/>
          </w:rPr>
          <w:fldChar w:fldCharType="separate"/>
        </w:r>
        <w:r w:rsidR="00CB1129">
          <w:rPr>
            <w:webHidden/>
          </w:rPr>
          <w:t>25</w:t>
        </w:r>
        <w:r w:rsidR="00CB1129">
          <w:rPr>
            <w:webHidden/>
          </w:rPr>
          <w:fldChar w:fldCharType="end"/>
        </w:r>
      </w:hyperlink>
    </w:p>
    <w:p w14:paraId="6D2DBA8A" w14:textId="77777777" w:rsidR="00CB1129" w:rsidRDefault="00E66266">
      <w:pPr>
        <w:pStyle w:val="TOC1"/>
        <w:rPr>
          <w:rFonts w:asciiTheme="minorHAnsi" w:eastAsiaTheme="minorEastAsia" w:hAnsiTheme="minorHAnsi" w:cstheme="minorBidi"/>
          <w:b w:val="0"/>
          <w:noProof/>
          <w:sz w:val="22"/>
          <w:szCs w:val="22"/>
          <w:lang w:eastAsia="en-AU"/>
        </w:rPr>
      </w:pPr>
      <w:hyperlink w:anchor="_Toc536624530" w:history="1">
        <w:r w:rsidR="00CB1129" w:rsidRPr="00DF11F6">
          <w:rPr>
            <w:rStyle w:val="Hyperlink"/>
            <w:noProof/>
          </w:rPr>
          <w:t>Responding to family violence</w:t>
        </w:r>
        <w:r w:rsidR="00CB1129">
          <w:rPr>
            <w:noProof/>
            <w:webHidden/>
          </w:rPr>
          <w:tab/>
        </w:r>
        <w:r w:rsidR="00CB1129">
          <w:rPr>
            <w:noProof/>
            <w:webHidden/>
          </w:rPr>
          <w:fldChar w:fldCharType="begin"/>
        </w:r>
        <w:r w:rsidR="00CB1129">
          <w:rPr>
            <w:noProof/>
            <w:webHidden/>
          </w:rPr>
          <w:instrText xml:space="preserve"> PAGEREF _Toc536624530 \h </w:instrText>
        </w:r>
        <w:r w:rsidR="00CB1129">
          <w:rPr>
            <w:noProof/>
            <w:webHidden/>
          </w:rPr>
        </w:r>
        <w:r w:rsidR="00CB1129">
          <w:rPr>
            <w:noProof/>
            <w:webHidden/>
          </w:rPr>
          <w:fldChar w:fldCharType="separate"/>
        </w:r>
        <w:r w:rsidR="00CB1129">
          <w:rPr>
            <w:noProof/>
            <w:webHidden/>
          </w:rPr>
          <w:t>27</w:t>
        </w:r>
        <w:r w:rsidR="00CB1129">
          <w:rPr>
            <w:noProof/>
            <w:webHidden/>
          </w:rPr>
          <w:fldChar w:fldCharType="end"/>
        </w:r>
      </w:hyperlink>
    </w:p>
    <w:p w14:paraId="0E5A40CA" w14:textId="77777777" w:rsidR="00CB1129" w:rsidRDefault="00E66266">
      <w:pPr>
        <w:pStyle w:val="TOC2"/>
        <w:rPr>
          <w:rFonts w:asciiTheme="minorHAnsi" w:eastAsiaTheme="minorEastAsia" w:hAnsiTheme="minorHAnsi" w:cstheme="minorBidi"/>
          <w:sz w:val="22"/>
          <w:szCs w:val="22"/>
          <w:lang w:eastAsia="en-AU"/>
        </w:rPr>
      </w:pPr>
      <w:hyperlink w:anchor="_Toc536624531" w:history="1">
        <w:r w:rsidR="00CB1129" w:rsidRPr="00DF11F6">
          <w:rPr>
            <w:rStyle w:val="Hyperlink"/>
          </w:rPr>
          <w:t>Current response</w:t>
        </w:r>
        <w:r w:rsidR="00CB1129">
          <w:rPr>
            <w:webHidden/>
          </w:rPr>
          <w:tab/>
        </w:r>
        <w:r w:rsidR="00CB1129">
          <w:rPr>
            <w:webHidden/>
          </w:rPr>
          <w:fldChar w:fldCharType="begin"/>
        </w:r>
        <w:r w:rsidR="00CB1129">
          <w:rPr>
            <w:webHidden/>
          </w:rPr>
          <w:instrText xml:space="preserve"> PAGEREF _Toc536624531 \h </w:instrText>
        </w:r>
        <w:r w:rsidR="00CB1129">
          <w:rPr>
            <w:webHidden/>
          </w:rPr>
        </w:r>
        <w:r w:rsidR="00CB1129">
          <w:rPr>
            <w:webHidden/>
          </w:rPr>
          <w:fldChar w:fldCharType="separate"/>
        </w:r>
        <w:r w:rsidR="00CB1129">
          <w:rPr>
            <w:webHidden/>
          </w:rPr>
          <w:t>28</w:t>
        </w:r>
        <w:r w:rsidR="00CB1129">
          <w:rPr>
            <w:webHidden/>
          </w:rPr>
          <w:fldChar w:fldCharType="end"/>
        </w:r>
      </w:hyperlink>
    </w:p>
    <w:p w14:paraId="37743437" w14:textId="77777777" w:rsidR="00CB1129" w:rsidRDefault="00E66266">
      <w:pPr>
        <w:pStyle w:val="TOC2"/>
        <w:rPr>
          <w:rFonts w:asciiTheme="minorHAnsi" w:eastAsiaTheme="minorEastAsia" w:hAnsiTheme="minorHAnsi" w:cstheme="minorBidi"/>
          <w:sz w:val="22"/>
          <w:szCs w:val="22"/>
          <w:lang w:eastAsia="en-AU"/>
        </w:rPr>
      </w:pPr>
      <w:hyperlink w:anchor="_Toc536624532" w:history="1">
        <w:r w:rsidR="00CB1129" w:rsidRPr="00DF11F6">
          <w:rPr>
            <w:rStyle w:val="Hyperlink"/>
          </w:rPr>
          <w:t>Looking forward</w:t>
        </w:r>
        <w:r w:rsidR="00CB1129">
          <w:rPr>
            <w:webHidden/>
          </w:rPr>
          <w:tab/>
        </w:r>
        <w:r w:rsidR="00CB1129">
          <w:rPr>
            <w:webHidden/>
          </w:rPr>
          <w:fldChar w:fldCharType="begin"/>
        </w:r>
        <w:r w:rsidR="00CB1129">
          <w:rPr>
            <w:webHidden/>
          </w:rPr>
          <w:instrText xml:space="preserve"> PAGEREF _Toc536624532 \h </w:instrText>
        </w:r>
        <w:r w:rsidR="00CB1129">
          <w:rPr>
            <w:webHidden/>
          </w:rPr>
        </w:r>
        <w:r w:rsidR="00CB1129">
          <w:rPr>
            <w:webHidden/>
          </w:rPr>
          <w:fldChar w:fldCharType="separate"/>
        </w:r>
        <w:r w:rsidR="00CB1129">
          <w:rPr>
            <w:webHidden/>
          </w:rPr>
          <w:t>28</w:t>
        </w:r>
        <w:r w:rsidR="00CB1129">
          <w:rPr>
            <w:webHidden/>
          </w:rPr>
          <w:fldChar w:fldCharType="end"/>
        </w:r>
      </w:hyperlink>
    </w:p>
    <w:p w14:paraId="0003E99E" w14:textId="77777777" w:rsidR="00CB1129" w:rsidRDefault="00E66266">
      <w:pPr>
        <w:pStyle w:val="TOC1"/>
        <w:rPr>
          <w:rFonts w:asciiTheme="minorHAnsi" w:eastAsiaTheme="minorEastAsia" w:hAnsiTheme="minorHAnsi" w:cstheme="minorBidi"/>
          <w:b w:val="0"/>
          <w:noProof/>
          <w:sz w:val="22"/>
          <w:szCs w:val="22"/>
          <w:lang w:eastAsia="en-AU"/>
        </w:rPr>
      </w:pPr>
      <w:hyperlink w:anchor="_Toc536624533" w:history="1">
        <w:r w:rsidR="00CB1129" w:rsidRPr="00DF11F6">
          <w:rPr>
            <w:rStyle w:val="Hyperlink"/>
            <w:noProof/>
          </w:rPr>
          <w:t>Supporting access to safe, affordable, quality housing</w:t>
        </w:r>
        <w:r w:rsidR="00CB1129">
          <w:rPr>
            <w:noProof/>
            <w:webHidden/>
          </w:rPr>
          <w:tab/>
        </w:r>
        <w:r w:rsidR="00CB1129">
          <w:rPr>
            <w:noProof/>
            <w:webHidden/>
          </w:rPr>
          <w:fldChar w:fldCharType="begin"/>
        </w:r>
        <w:r w:rsidR="00CB1129">
          <w:rPr>
            <w:noProof/>
            <w:webHidden/>
          </w:rPr>
          <w:instrText xml:space="preserve"> PAGEREF _Toc536624533 \h </w:instrText>
        </w:r>
        <w:r w:rsidR="00CB1129">
          <w:rPr>
            <w:noProof/>
            <w:webHidden/>
          </w:rPr>
        </w:r>
        <w:r w:rsidR="00CB1129">
          <w:rPr>
            <w:noProof/>
            <w:webHidden/>
          </w:rPr>
          <w:fldChar w:fldCharType="separate"/>
        </w:r>
        <w:r w:rsidR="00CB1129">
          <w:rPr>
            <w:noProof/>
            <w:webHidden/>
          </w:rPr>
          <w:t>30</w:t>
        </w:r>
        <w:r w:rsidR="00CB1129">
          <w:rPr>
            <w:noProof/>
            <w:webHidden/>
          </w:rPr>
          <w:fldChar w:fldCharType="end"/>
        </w:r>
      </w:hyperlink>
    </w:p>
    <w:p w14:paraId="3125F863" w14:textId="77777777" w:rsidR="00CB1129" w:rsidRDefault="00E66266">
      <w:pPr>
        <w:pStyle w:val="TOC2"/>
        <w:rPr>
          <w:rFonts w:asciiTheme="minorHAnsi" w:eastAsiaTheme="minorEastAsia" w:hAnsiTheme="minorHAnsi" w:cstheme="minorBidi"/>
          <w:sz w:val="22"/>
          <w:szCs w:val="22"/>
          <w:lang w:eastAsia="en-AU"/>
        </w:rPr>
      </w:pPr>
      <w:hyperlink w:anchor="_Toc536624534" w:history="1">
        <w:r w:rsidR="00CB1129" w:rsidRPr="00DF11F6">
          <w:rPr>
            <w:rStyle w:val="Hyperlink"/>
          </w:rPr>
          <w:t>Limited access to social and quality housing</w:t>
        </w:r>
        <w:r w:rsidR="00CB1129">
          <w:rPr>
            <w:webHidden/>
          </w:rPr>
          <w:tab/>
        </w:r>
        <w:r w:rsidR="00CB1129">
          <w:rPr>
            <w:webHidden/>
          </w:rPr>
          <w:fldChar w:fldCharType="begin"/>
        </w:r>
        <w:r w:rsidR="00CB1129">
          <w:rPr>
            <w:webHidden/>
          </w:rPr>
          <w:instrText xml:space="preserve"> PAGEREF _Toc536624534 \h </w:instrText>
        </w:r>
        <w:r w:rsidR="00CB1129">
          <w:rPr>
            <w:webHidden/>
          </w:rPr>
        </w:r>
        <w:r w:rsidR="00CB1129">
          <w:rPr>
            <w:webHidden/>
          </w:rPr>
          <w:fldChar w:fldCharType="separate"/>
        </w:r>
        <w:r w:rsidR="00CB1129">
          <w:rPr>
            <w:webHidden/>
          </w:rPr>
          <w:t>30</w:t>
        </w:r>
        <w:r w:rsidR="00CB1129">
          <w:rPr>
            <w:webHidden/>
          </w:rPr>
          <w:fldChar w:fldCharType="end"/>
        </w:r>
      </w:hyperlink>
    </w:p>
    <w:p w14:paraId="18B6CB54" w14:textId="77777777" w:rsidR="00CB1129" w:rsidRDefault="00E66266">
      <w:pPr>
        <w:pStyle w:val="TOC2"/>
        <w:rPr>
          <w:rFonts w:asciiTheme="minorHAnsi" w:eastAsiaTheme="minorEastAsia" w:hAnsiTheme="minorHAnsi" w:cstheme="minorBidi"/>
          <w:sz w:val="22"/>
          <w:szCs w:val="22"/>
          <w:lang w:eastAsia="en-AU"/>
        </w:rPr>
      </w:pPr>
      <w:hyperlink w:anchor="_Toc536624535" w:history="1">
        <w:r w:rsidR="00CB1129" w:rsidRPr="00DF11F6">
          <w:rPr>
            <w:rStyle w:val="Hyperlink"/>
            <w:lang w:val="en-US"/>
          </w:rPr>
          <w:t>Protecting tenants’ rights</w:t>
        </w:r>
        <w:r w:rsidR="00CB1129">
          <w:rPr>
            <w:webHidden/>
          </w:rPr>
          <w:tab/>
        </w:r>
        <w:r w:rsidR="00CB1129">
          <w:rPr>
            <w:webHidden/>
          </w:rPr>
          <w:fldChar w:fldCharType="begin"/>
        </w:r>
        <w:r w:rsidR="00CB1129">
          <w:rPr>
            <w:webHidden/>
          </w:rPr>
          <w:instrText xml:space="preserve"> PAGEREF _Toc536624535 \h </w:instrText>
        </w:r>
        <w:r w:rsidR="00CB1129">
          <w:rPr>
            <w:webHidden/>
          </w:rPr>
        </w:r>
        <w:r w:rsidR="00CB1129">
          <w:rPr>
            <w:webHidden/>
          </w:rPr>
          <w:fldChar w:fldCharType="separate"/>
        </w:r>
        <w:r w:rsidR="00CB1129">
          <w:rPr>
            <w:webHidden/>
          </w:rPr>
          <w:t>31</w:t>
        </w:r>
        <w:r w:rsidR="00CB1129">
          <w:rPr>
            <w:webHidden/>
          </w:rPr>
          <w:fldChar w:fldCharType="end"/>
        </w:r>
      </w:hyperlink>
    </w:p>
    <w:p w14:paraId="37A32341" w14:textId="77777777" w:rsidR="00CB1129" w:rsidRDefault="00E66266">
      <w:pPr>
        <w:pStyle w:val="TOC2"/>
        <w:rPr>
          <w:rFonts w:asciiTheme="minorHAnsi" w:eastAsiaTheme="minorEastAsia" w:hAnsiTheme="minorHAnsi" w:cstheme="minorBidi"/>
          <w:sz w:val="22"/>
          <w:szCs w:val="22"/>
          <w:lang w:eastAsia="en-AU"/>
        </w:rPr>
      </w:pPr>
      <w:hyperlink w:anchor="_Toc536624536" w:history="1">
        <w:r w:rsidR="00CB1129" w:rsidRPr="00DF11F6">
          <w:rPr>
            <w:rStyle w:val="Hyperlink"/>
            <w:lang w:val="en-US"/>
          </w:rPr>
          <w:t>Looking forward</w:t>
        </w:r>
        <w:r w:rsidR="00CB1129">
          <w:rPr>
            <w:webHidden/>
          </w:rPr>
          <w:tab/>
        </w:r>
        <w:r w:rsidR="00CB1129">
          <w:rPr>
            <w:webHidden/>
          </w:rPr>
          <w:fldChar w:fldCharType="begin"/>
        </w:r>
        <w:r w:rsidR="00CB1129">
          <w:rPr>
            <w:webHidden/>
          </w:rPr>
          <w:instrText xml:space="preserve"> PAGEREF _Toc536624536 \h </w:instrText>
        </w:r>
        <w:r w:rsidR="00CB1129">
          <w:rPr>
            <w:webHidden/>
          </w:rPr>
        </w:r>
        <w:r w:rsidR="00CB1129">
          <w:rPr>
            <w:webHidden/>
          </w:rPr>
          <w:fldChar w:fldCharType="separate"/>
        </w:r>
        <w:r w:rsidR="00CB1129">
          <w:rPr>
            <w:webHidden/>
          </w:rPr>
          <w:t>32</w:t>
        </w:r>
        <w:r w:rsidR="00CB1129">
          <w:rPr>
            <w:webHidden/>
          </w:rPr>
          <w:fldChar w:fldCharType="end"/>
        </w:r>
      </w:hyperlink>
    </w:p>
    <w:p w14:paraId="088C4C9F" w14:textId="77777777" w:rsidR="00CB1129" w:rsidRDefault="00E66266">
      <w:pPr>
        <w:pStyle w:val="TOC1"/>
        <w:rPr>
          <w:rFonts w:asciiTheme="minorHAnsi" w:eastAsiaTheme="minorEastAsia" w:hAnsiTheme="minorHAnsi" w:cstheme="minorBidi"/>
          <w:b w:val="0"/>
          <w:noProof/>
          <w:sz w:val="22"/>
          <w:szCs w:val="22"/>
          <w:lang w:eastAsia="en-AU"/>
        </w:rPr>
      </w:pPr>
      <w:hyperlink w:anchor="_Toc536624537" w:history="1">
        <w:r w:rsidR="00CB1129" w:rsidRPr="00DF11F6">
          <w:rPr>
            <w:rStyle w:val="Hyperlink"/>
            <w:noProof/>
          </w:rPr>
          <w:t>Improving timely access to the courts</w:t>
        </w:r>
        <w:r w:rsidR="00CB1129">
          <w:rPr>
            <w:noProof/>
            <w:webHidden/>
          </w:rPr>
          <w:tab/>
        </w:r>
        <w:r w:rsidR="00CB1129">
          <w:rPr>
            <w:noProof/>
            <w:webHidden/>
          </w:rPr>
          <w:fldChar w:fldCharType="begin"/>
        </w:r>
        <w:r w:rsidR="00CB1129">
          <w:rPr>
            <w:noProof/>
            <w:webHidden/>
          </w:rPr>
          <w:instrText xml:space="preserve"> PAGEREF _Toc536624537 \h </w:instrText>
        </w:r>
        <w:r w:rsidR="00CB1129">
          <w:rPr>
            <w:noProof/>
            <w:webHidden/>
          </w:rPr>
        </w:r>
        <w:r w:rsidR="00CB1129">
          <w:rPr>
            <w:noProof/>
            <w:webHidden/>
          </w:rPr>
          <w:fldChar w:fldCharType="separate"/>
        </w:r>
        <w:r w:rsidR="00CB1129">
          <w:rPr>
            <w:noProof/>
            <w:webHidden/>
          </w:rPr>
          <w:t>34</w:t>
        </w:r>
        <w:r w:rsidR="00CB1129">
          <w:rPr>
            <w:noProof/>
            <w:webHidden/>
          </w:rPr>
          <w:fldChar w:fldCharType="end"/>
        </w:r>
      </w:hyperlink>
    </w:p>
    <w:p w14:paraId="09641D06" w14:textId="77777777" w:rsidR="00CB1129" w:rsidRDefault="00E66266">
      <w:pPr>
        <w:pStyle w:val="TOC2"/>
        <w:rPr>
          <w:rFonts w:asciiTheme="minorHAnsi" w:eastAsiaTheme="minorEastAsia" w:hAnsiTheme="minorHAnsi" w:cstheme="minorBidi"/>
          <w:sz w:val="22"/>
          <w:szCs w:val="22"/>
          <w:lang w:eastAsia="en-AU"/>
        </w:rPr>
      </w:pPr>
      <w:hyperlink w:anchor="_Toc536624538" w:history="1">
        <w:r w:rsidR="00CB1129" w:rsidRPr="00DF11F6">
          <w:rPr>
            <w:rStyle w:val="Hyperlink"/>
          </w:rPr>
          <w:t>Insufficient resourcing and poor infrastructure</w:t>
        </w:r>
        <w:r w:rsidR="00CB1129">
          <w:rPr>
            <w:webHidden/>
          </w:rPr>
          <w:tab/>
        </w:r>
        <w:r w:rsidR="00CB1129">
          <w:rPr>
            <w:webHidden/>
          </w:rPr>
          <w:fldChar w:fldCharType="begin"/>
        </w:r>
        <w:r w:rsidR="00CB1129">
          <w:rPr>
            <w:webHidden/>
          </w:rPr>
          <w:instrText xml:space="preserve"> PAGEREF _Toc536624538 \h </w:instrText>
        </w:r>
        <w:r w:rsidR="00CB1129">
          <w:rPr>
            <w:webHidden/>
          </w:rPr>
        </w:r>
        <w:r w:rsidR="00CB1129">
          <w:rPr>
            <w:webHidden/>
          </w:rPr>
          <w:fldChar w:fldCharType="separate"/>
        </w:r>
        <w:r w:rsidR="00CB1129">
          <w:rPr>
            <w:webHidden/>
          </w:rPr>
          <w:t>34</w:t>
        </w:r>
        <w:r w:rsidR="00CB1129">
          <w:rPr>
            <w:webHidden/>
          </w:rPr>
          <w:fldChar w:fldCharType="end"/>
        </w:r>
      </w:hyperlink>
    </w:p>
    <w:p w14:paraId="60BA1790" w14:textId="77777777" w:rsidR="00CB1129" w:rsidRDefault="00E66266">
      <w:pPr>
        <w:pStyle w:val="TOC2"/>
        <w:rPr>
          <w:rFonts w:asciiTheme="minorHAnsi" w:eastAsiaTheme="minorEastAsia" w:hAnsiTheme="minorHAnsi" w:cstheme="minorBidi"/>
          <w:sz w:val="22"/>
          <w:szCs w:val="22"/>
          <w:lang w:eastAsia="en-AU"/>
        </w:rPr>
      </w:pPr>
      <w:hyperlink w:anchor="_Toc536624539" w:history="1">
        <w:r w:rsidR="00CB1129" w:rsidRPr="00DF11F6">
          <w:rPr>
            <w:rStyle w:val="Hyperlink"/>
          </w:rPr>
          <w:t>Impact of delays and current listing practices on clients</w:t>
        </w:r>
        <w:r w:rsidR="00CB1129">
          <w:rPr>
            <w:webHidden/>
          </w:rPr>
          <w:tab/>
        </w:r>
        <w:r w:rsidR="00CB1129">
          <w:rPr>
            <w:webHidden/>
          </w:rPr>
          <w:fldChar w:fldCharType="begin"/>
        </w:r>
        <w:r w:rsidR="00CB1129">
          <w:rPr>
            <w:webHidden/>
          </w:rPr>
          <w:instrText xml:space="preserve"> PAGEREF _Toc536624539 \h </w:instrText>
        </w:r>
        <w:r w:rsidR="00CB1129">
          <w:rPr>
            <w:webHidden/>
          </w:rPr>
        </w:r>
        <w:r w:rsidR="00CB1129">
          <w:rPr>
            <w:webHidden/>
          </w:rPr>
          <w:fldChar w:fldCharType="separate"/>
        </w:r>
        <w:r w:rsidR="00CB1129">
          <w:rPr>
            <w:webHidden/>
          </w:rPr>
          <w:t>35</w:t>
        </w:r>
        <w:r w:rsidR="00CB1129">
          <w:rPr>
            <w:webHidden/>
          </w:rPr>
          <w:fldChar w:fldCharType="end"/>
        </w:r>
      </w:hyperlink>
    </w:p>
    <w:p w14:paraId="5E26EBD8" w14:textId="77777777" w:rsidR="00CB1129" w:rsidRDefault="00E66266">
      <w:pPr>
        <w:pStyle w:val="TOC2"/>
        <w:rPr>
          <w:rFonts w:asciiTheme="minorHAnsi" w:eastAsiaTheme="minorEastAsia" w:hAnsiTheme="minorHAnsi" w:cstheme="minorBidi"/>
          <w:sz w:val="22"/>
          <w:szCs w:val="22"/>
          <w:lang w:eastAsia="en-AU"/>
        </w:rPr>
      </w:pPr>
      <w:hyperlink w:anchor="_Toc536624540" w:history="1">
        <w:r w:rsidR="00CB1129" w:rsidRPr="00DF11F6">
          <w:rPr>
            <w:rStyle w:val="Hyperlink"/>
          </w:rPr>
          <w:t>Looking forward</w:t>
        </w:r>
        <w:r w:rsidR="00CB1129">
          <w:rPr>
            <w:webHidden/>
          </w:rPr>
          <w:tab/>
        </w:r>
        <w:r w:rsidR="00CB1129">
          <w:rPr>
            <w:webHidden/>
          </w:rPr>
          <w:fldChar w:fldCharType="begin"/>
        </w:r>
        <w:r w:rsidR="00CB1129">
          <w:rPr>
            <w:webHidden/>
          </w:rPr>
          <w:instrText xml:space="preserve"> PAGEREF _Toc536624540 \h </w:instrText>
        </w:r>
        <w:r w:rsidR="00CB1129">
          <w:rPr>
            <w:webHidden/>
          </w:rPr>
        </w:r>
        <w:r w:rsidR="00CB1129">
          <w:rPr>
            <w:webHidden/>
          </w:rPr>
          <w:fldChar w:fldCharType="separate"/>
        </w:r>
        <w:r w:rsidR="00CB1129">
          <w:rPr>
            <w:webHidden/>
          </w:rPr>
          <w:t>37</w:t>
        </w:r>
        <w:r w:rsidR="00CB1129">
          <w:rPr>
            <w:webHidden/>
          </w:rPr>
          <w:fldChar w:fldCharType="end"/>
        </w:r>
      </w:hyperlink>
    </w:p>
    <w:p w14:paraId="163292F7" w14:textId="77777777" w:rsidR="00F92EA5" w:rsidRDefault="004E0688" w:rsidP="00333F26">
      <w:pPr>
        <w:pStyle w:val="TOC1"/>
      </w:pPr>
      <w:r w:rsidRPr="00037357">
        <w:fldChar w:fldCharType="end"/>
      </w:r>
    </w:p>
    <w:p w14:paraId="2D3CCAE0" w14:textId="77777777" w:rsidR="002B4970" w:rsidRDefault="002B4970" w:rsidP="00EC4450">
      <w:pPr>
        <w:rPr>
          <w:lang w:eastAsia="en-AU"/>
        </w:rPr>
      </w:pPr>
    </w:p>
    <w:p w14:paraId="103FAF3F" w14:textId="77777777" w:rsidR="00B638B5" w:rsidRDefault="00B638B5" w:rsidP="00EC4450">
      <w:pPr>
        <w:rPr>
          <w:lang w:eastAsia="en-AU"/>
        </w:rPr>
      </w:pPr>
    </w:p>
    <w:p w14:paraId="7632BC61" w14:textId="77777777" w:rsidR="00B638B5" w:rsidRDefault="00B638B5" w:rsidP="00EC4450">
      <w:pPr>
        <w:rPr>
          <w:lang w:eastAsia="en-AU"/>
        </w:rPr>
      </w:pPr>
    </w:p>
    <w:p w14:paraId="1371D3CC" w14:textId="77777777" w:rsidR="00B638B5" w:rsidRDefault="00B638B5" w:rsidP="00EC4450">
      <w:pPr>
        <w:rPr>
          <w:lang w:eastAsia="en-AU"/>
        </w:rPr>
      </w:pPr>
    </w:p>
    <w:p w14:paraId="10D6E4A5" w14:textId="77777777" w:rsidR="00B638B5" w:rsidRDefault="00B638B5" w:rsidP="00EC4450">
      <w:pPr>
        <w:rPr>
          <w:lang w:eastAsia="en-AU"/>
        </w:rPr>
      </w:pPr>
    </w:p>
    <w:p w14:paraId="1F0E55E0" w14:textId="77777777" w:rsidR="00387757" w:rsidRDefault="00387757" w:rsidP="00EC4450">
      <w:pPr>
        <w:rPr>
          <w:lang w:eastAsia="en-AU"/>
        </w:rPr>
      </w:pPr>
    </w:p>
    <w:p w14:paraId="0401343E" w14:textId="77777777" w:rsidR="00387757" w:rsidRPr="00150415" w:rsidRDefault="00387757" w:rsidP="00387757">
      <w:pPr>
        <w:shd w:val="clear" w:color="auto" w:fill="D9D9D9" w:themeFill="background1" w:themeFillShade="D9"/>
        <w:spacing w:line="276" w:lineRule="auto"/>
        <w:rPr>
          <w:b/>
        </w:rPr>
      </w:pPr>
      <w:r>
        <w:rPr>
          <w:b/>
        </w:rPr>
        <w:t>Use of client stories</w:t>
      </w:r>
    </w:p>
    <w:p w14:paraId="3D3DD509" w14:textId="77777777" w:rsidR="00387757" w:rsidRDefault="00387757" w:rsidP="00387757">
      <w:pPr>
        <w:shd w:val="clear" w:color="auto" w:fill="D9D9D9" w:themeFill="background1" w:themeFillShade="D9"/>
        <w:spacing w:line="276" w:lineRule="auto"/>
      </w:pPr>
      <w:r>
        <w:t>We use</w:t>
      </w:r>
      <w:r w:rsidRPr="00150415">
        <w:t xml:space="preserve"> </w:t>
      </w:r>
      <w:r>
        <w:t>client stories</w:t>
      </w:r>
      <w:r w:rsidRPr="00150415">
        <w:t xml:space="preserve"> </w:t>
      </w:r>
      <w:r>
        <w:t xml:space="preserve">throughout this report to </w:t>
      </w:r>
      <w:r w:rsidRPr="00150415">
        <w:t>demonstrate the key issues the community is facing.</w:t>
      </w:r>
      <w:r>
        <w:t xml:space="preserve"> The case studies are deidentified</w:t>
      </w:r>
      <w:r w:rsidR="000C2A19">
        <w:t xml:space="preserve"> where necessary in accordance with legislative obligations </w:t>
      </w:r>
      <w:r w:rsidR="00815359">
        <w:t>and</w:t>
      </w:r>
      <w:r w:rsidR="004C7542">
        <w:t xml:space="preserve"> are from the local region. O</w:t>
      </w:r>
      <w:r>
        <w:t>ur clients have consented to their use.</w:t>
      </w:r>
    </w:p>
    <w:p w14:paraId="0822A20D" w14:textId="77777777" w:rsidR="00387757" w:rsidRPr="00A37C6E" w:rsidRDefault="00387757" w:rsidP="00EC4450">
      <w:pPr>
        <w:rPr>
          <w:lang w:eastAsia="en-AU"/>
        </w:rPr>
        <w:sectPr w:rsidR="00387757" w:rsidRPr="00A37C6E" w:rsidSect="007C05C3">
          <w:headerReference w:type="even" r:id="rId16"/>
          <w:headerReference w:type="default" r:id="rId17"/>
          <w:footerReference w:type="default" r:id="rId18"/>
          <w:headerReference w:type="first" r:id="rId19"/>
          <w:pgSz w:w="11906" w:h="16838" w:code="9"/>
          <w:pgMar w:top="1418" w:right="992" w:bottom="1134" w:left="1134" w:header="851" w:footer="284" w:gutter="0"/>
          <w:paperSrc w:first="7" w:other="7"/>
          <w:pgNumType w:fmt="lowerRoman" w:start="1"/>
          <w:cols w:space="720"/>
          <w:docGrid w:linePitch="299"/>
        </w:sectPr>
      </w:pPr>
    </w:p>
    <w:p w14:paraId="33AF6FCA" w14:textId="77777777" w:rsidR="00387757" w:rsidRDefault="00387757" w:rsidP="00C4249C">
      <w:pPr>
        <w:pStyle w:val="Heading1"/>
        <w:spacing w:before="0"/>
      </w:pPr>
      <w:bookmarkStart w:id="0" w:name="_Toc536624517"/>
      <w:r>
        <w:lastRenderedPageBreak/>
        <w:t>Abo</w:t>
      </w:r>
      <w:bookmarkStart w:id="1" w:name="_Hlk525561176"/>
      <w:r>
        <w:t xml:space="preserve">ut </w:t>
      </w:r>
      <w:bookmarkEnd w:id="1"/>
      <w:r>
        <w:t>u</w:t>
      </w:r>
      <w:bookmarkStart w:id="2" w:name="_Hlk525561164"/>
      <w:r>
        <w:t>s</w:t>
      </w:r>
      <w:bookmarkEnd w:id="0"/>
      <w:bookmarkEnd w:id="2"/>
    </w:p>
    <w:p w14:paraId="6C607285" w14:textId="77777777" w:rsidR="00CA2408" w:rsidRPr="00C4249C" w:rsidRDefault="00CA2408" w:rsidP="00C4249C">
      <w:pPr>
        <w:pStyle w:val="Normalwithborder"/>
      </w:pPr>
      <w:r w:rsidRPr="00C4249C">
        <w:t>Gippsland Legal Assistance Forum</w:t>
      </w:r>
    </w:p>
    <w:p w14:paraId="4B1645DC" w14:textId="77777777" w:rsidR="00CA2408" w:rsidRPr="00CA2408" w:rsidRDefault="00CA2408" w:rsidP="00CA2408">
      <w:pPr>
        <w:rPr>
          <w:bCs/>
          <w:iCs/>
          <w:lang w:eastAsia="en-AU"/>
        </w:rPr>
      </w:pPr>
      <w:r w:rsidRPr="00CA2408">
        <w:rPr>
          <w:bCs/>
          <w:iCs/>
          <w:lang w:eastAsia="en-AU"/>
        </w:rPr>
        <w:t>Established in early 2017, the Gippsland</w:t>
      </w:r>
      <w:r w:rsidR="000F02FE">
        <w:rPr>
          <w:bCs/>
          <w:iCs/>
          <w:lang w:eastAsia="en-AU"/>
        </w:rPr>
        <w:t xml:space="preserve"> </w:t>
      </w:r>
      <w:r w:rsidR="00471A37">
        <w:rPr>
          <w:bCs/>
          <w:iCs/>
          <w:lang w:eastAsia="en-AU"/>
        </w:rPr>
        <w:t>L</w:t>
      </w:r>
      <w:r w:rsidRPr="00CA2408">
        <w:rPr>
          <w:bCs/>
          <w:iCs/>
          <w:lang w:eastAsia="en-AU"/>
        </w:rPr>
        <w:t xml:space="preserve">egal Assistance Forum </w:t>
      </w:r>
      <w:r>
        <w:rPr>
          <w:bCs/>
          <w:iCs/>
          <w:lang w:eastAsia="en-AU"/>
        </w:rPr>
        <w:t xml:space="preserve">(GLAF) </w:t>
      </w:r>
      <w:r w:rsidRPr="00CA2408">
        <w:rPr>
          <w:bCs/>
          <w:iCs/>
          <w:lang w:eastAsia="en-AU"/>
        </w:rPr>
        <w:t>has the following founding members of its Steering Committee:</w:t>
      </w:r>
    </w:p>
    <w:p w14:paraId="3082F857" w14:textId="77777777" w:rsidR="00CA2408" w:rsidRPr="00CA2408" w:rsidRDefault="00CA2408" w:rsidP="00C347D2">
      <w:pPr>
        <w:pStyle w:val="ListParagraph"/>
        <w:numPr>
          <w:ilvl w:val="0"/>
          <w:numId w:val="64"/>
        </w:numPr>
        <w:rPr>
          <w:lang w:eastAsia="en-AU"/>
        </w:rPr>
      </w:pPr>
      <w:r w:rsidRPr="00CA2408">
        <w:rPr>
          <w:lang w:eastAsia="en-AU"/>
        </w:rPr>
        <w:t xml:space="preserve">Gippsland Community Legal Service </w:t>
      </w:r>
    </w:p>
    <w:p w14:paraId="2B7DFF44" w14:textId="77777777" w:rsidR="00CA2408" w:rsidRPr="00CA2408" w:rsidRDefault="00CA2408" w:rsidP="00C347D2">
      <w:pPr>
        <w:pStyle w:val="ListParagraph"/>
        <w:numPr>
          <w:ilvl w:val="0"/>
          <w:numId w:val="64"/>
        </w:numPr>
        <w:rPr>
          <w:lang w:eastAsia="en-AU"/>
        </w:rPr>
      </w:pPr>
      <w:r w:rsidRPr="00CA2408">
        <w:rPr>
          <w:lang w:eastAsia="en-AU"/>
        </w:rPr>
        <w:t>Victoria Legal Aid</w:t>
      </w:r>
    </w:p>
    <w:p w14:paraId="1BB6AF7E" w14:textId="77777777" w:rsidR="00CA2408" w:rsidRPr="00CA2408" w:rsidRDefault="00CA2408" w:rsidP="00C347D2">
      <w:pPr>
        <w:pStyle w:val="ListParagraph"/>
        <w:numPr>
          <w:ilvl w:val="0"/>
          <w:numId w:val="64"/>
        </w:numPr>
        <w:rPr>
          <w:lang w:eastAsia="en-AU"/>
        </w:rPr>
      </w:pPr>
      <w:r w:rsidRPr="00CA2408">
        <w:rPr>
          <w:lang w:eastAsia="en-AU"/>
        </w:rPr>
        <w:t>Victorian Aboriginal Legal Service</w:t>
      </w:r>
    </w:p>
    <w:p w14:paraId="4A773BCE" w14:textId="77777777" w:rsidR="00CA2408" w:rsidRPr="00CA2408" w:rsidRDefault="00DE7523" w:rsidP="00C347D2">
      <w:pPr>
        <w:pStyle w:val="ListParagraph"/>
        <w:numPr>
          <w:ilvl w:val="0"/>
          <w:numId w:val="64"/>
        </w:numPr>
        <w:rPr>
          <w:lang w:eastAsia="en-AU"/>
        </w:rPr>
      </w:pPr>
      <w:r>
        <w:rPr>
          <w:lang w:eastAsia="en-AU"/>
        </w:rPr>
        <w:t xml:space="preserve">Djirra (formerly the </w:t>
      </w:r>
      <w:r w:rsidR="00CA2408" w:rsidRPr="00CA2408">
        <w:rPr>
          <w:lang w:eastAsia="en-AU"/>
        </w:rPr>
        <w:t>Aboriginal Family Violence Prevention and Legal Service Victoria</w:t>
      </w:r>
      <w:r>
        <w:rPr>
          <w:lang w:eastAsia="en-AU"/>
        </w:rPr>
        <w:t>)</w:t>
      </w:r>
    </w:p>
    <w:p w14:paraId="5B3E2F2B" w14:textId="77777777" w:rsidR="00CA2408" w:rsidRPr="00B638B5" w:rsidRDefault="00CA2408" w:rsidP="00B638B5">
      <w:pPr>
        <w:rPr>
          <w:b/>
          <w:sz w:val="24"/>
        </w:rPr>
      </w:pPr>
      <w:r w:rsidRPr="00B638B5">
        <w:rPr>
          <w:b/>
          <w:sz w:val="24"/>
        </w:rPr>
        <w:t xml:space="preserve">Aims </w:t>
      </w:r>
    </w:p>
    <w:p w14:paraId="7BA45C95" w14:textId="77777777" w:rsidR="00CA2408" w:rsidRPr="00C347D2" w:rsidRDefault="00CA2408" w:rsidP="00CA2408">
      <w:pPr>
        <w:rPr>
          <w:lang w:eastAsia="en-AU"/>
        </w:rPr>
      </w:pPr>
      <w:r>
        <w:rPr>
          <w:lang w:eastAsia="en-AU"/>
        </w:rPr>
        <w:t>The GLAF aims to:</w:t>
      </w:r>
    </w:p>
    <w:p w14:paraId="6B80C9C5" w14:textId="77777777" w:rsidR="00CA2408" w:rsidRPr="00CA2408" w:rsidRDefault="00CA2408" w:rsidP="00CA2408">
      <w:pPr>
        <w:numPr>
          <w:ilvl w:val="0"/>
          <w:numId w:val="62"/>
        </w:numPr>
        <w:rPr>
          <w:lang w:eastAsia="en-AU"/>
        </w:rPr>
      </w:pPr>
      <w:r>
        <w:rPr>
          <w:lang w:eastAsia="en-AU"/>
        </w:rPr>
        <w:t>A</w:t>
      </w:r>
      <w:r w:rsidRPr="00CA2408">
        <w:rPr>
          <w:lang w:eastAsia="en-AU"/>
        </w:rPr>
        <w:t>ct as a contact point for legal services assisting disadvantaged and vulnerable individuals in the region</w:t>
      </w:r>
      <w:r w:rsidR="00815359">
        <w:rPr>
          <w:lang w:eastAsia="en-AU"/>
        </w:rPr>
        <w:t>;</w:t>
      </w:r>
    </w:p>
    <w:p w14:paraId="46C97E55" w14:textId="77777777" w:rsidR="00CA2408" w:rsidRPr="00CA2408" w:rsidRDefault="00CA2408" w:rsidP="00CA2408">
      <w:pPr>
        <w:numPr>
          <w:ilvl w:val="0"/>
          <w:numId w:val="62"/>
        </w:numPr>
        <w:rPr>
          <w:lang w:eastAsia="en-AU"/>
        </w:rPr>
      </w:pPr>
      <w:r>
        <w:rPr>
          <w:lang w:eastAsia="en-AU"/>
        </w:rPr>
        <w:t>B</w:t>
      </w:r>
      <w:r w:rsidRPr="00CA2408">
        <w:rPr>
          <w:lang w:eastAsia="en-AU"/>
        </w:rPr>
        <w:t xml:space="preserve">e the primary contact for jurisdictional and collaborative planning being overseen by Victoria </w:t>
      </w:r>
      <w:r w:rsidR="00A257C5">
        <w:rPr>
          <w:lang w:eastAsia="en-AU"/>
        </w:rPr>
        <w:t>L</w:t>
      </w:r>
      <w:r w:rsidRPr="00CA2408">
        <w:rPr>
          <w:lang w:eastAsia="en-AU"/>
        </w:rPr>
        <w:t>egal Aid and the Federa</w:t>
      </w:r>
      <w:r>
        <w:rPr>
          <w:lang w:eastAsia="en-AU"/>
        </w:rPr>
        <w:t>tion of Community Legal Centres;</w:t>
      </w:r>
    </w:p>
    <w:p w14:paraId="3B004EC8" w14:textId="77777777" w:rsidR="00CA2408" w:rsidRPr="00CA2408" w:rsidRDefault="00CA2408" w:rsidP="00CA2408">
      <w:pPr>
        <w:numPr>
          <w:ilvl w:val="0"/>
          <w:numId w:val="62"/>
        </w:numPr>
        <w:rPr>
          <w:lang w:eastAsia="en-AU"/>
        </w:rPr>
      </w:pPr>
      <w:r>
        <w:rPr>
          <w:lang w:eastAsia="en-AU"/>
        </w:rPr>
        <w:t>P</w:t>
      </w:r>
      <w:r w:rsidRPr="00CA2408">
        <w:rPr>
          <w:lang w:eastAsia="en-AU"/>
        </w:rPr>
        <w:t>rovide a forum to enable legal services and communities of interest to exchange information and identify local issues requiring support or response;</w:t>
      </w:r>
    </w:p>
    <w:p w14:paraId="15DB2893" w14:textId="77777777" w:rsidR="00CA2408" w:rsidRPr="00CA2408" w:rsidRDefault="00CA2408" w:rsidP="00CA2408">
      <w:pPr>
        <w:numPr>
          <w:ilvl w:val="0"/>
          <w:numId w:val="62"/>
        </w:numPr>
        <w:rPr>
          <w:lang w:eastAsia="en-AU"/>
        </w:rPr>
      </w:pPr>
      <w:r>
        <w:rPr>
          <w:lang w:eastAsia="en-AU"/>
        </w:rPr>
        <w:t>B</w:t>
      </w:r>
      <w:r w:rsidRPr="00CA2408">
        <w:rPr>
          <w:lang w:eastAsia="en-AU"/>
        </w:rPr>
        <w:t>uild the capacity of lega</w:t>
      </w:r>
      <w:r>
        <w:rPr>
          <w:lang w:eastAsia="en-AU"/>
        </w:rPr>
        <w:t>l services across the region;</w:t>
      </w:r>
      <w:r w:rsidRPr="00CA2408">
        <w:rPr>
          <w:lang w:eastAsia="en-AU"/>
        </w:rPr>
        <w:t xml:space="preserve"> and</w:t>
      </w:r>
    </w:p>
    <w:p w14:paraId="13B041AF" w14:textId="77777777" w:rsidR="00CA2408" w:rsidRPr="00CA2408" w:rsidRDefault="00CA2408" w:rsidP="00CA2408">
      <w:pPr>
        <w:numPr>
          <w:ilvl w:val="0"/>
          <w:numId w:val="62"/>
        </w:numPr>
        <w:rPr>
          <w:lang w:eastAsia="en-AU"/>
        </w:rPr>
      </w:pPr>
      <w:r>
        <w:rPr>
          <w:lang w:eastAsia="en-AU"/>
        </w:rPr>
        <w:t>C</w:t>
      </w:r>
      <w:r w:rsidRPr="00CA2408">
        <w:rPr>
          <w:lang w:eastAsia="en-AU"/>
        </w:rPr>
        <w:t>oordinate the promotion of legal services and the delivery of community legal education across the region.</w:t>
      </w:r>
    </w:p>
    <w:p w14:paraId="6BD4857A" w14:textId="77777777" w:rsidR="007550FB" w:rsidRPr="00B638B5" w:rsidRDefault="009E537A" w:rsidP="00C4249C">
      <w:pPr>
        <w:pStyle w:val="Normalwithborder"/>
      </w:pPr>
      <w:r w:rsidRPr="00B638B5">
        <w:t>Victoria Legal Aid</w:t>
      </w:r>
    </w:p>
    <w:p w14:paraId="53118E48" w14:textId="77777777" w:rsidR="00E9253B" w:rsidRPr="00AE1574" w:rsidRDefault="00E9253B" w:rsidP="00EC4450">
      <w:r w:rsidRPr="00AE1574">
        <w:t xml:space="preserve">Victoria Legal Aid (VLA) is an independent statutory authority set up to provide legal aid in the most effective, economic and efficient manner. </w:t>
      </w:r>
    </w:p>
    <w:p w14:paraId="638C4ED3" w14:textId="77777777" w:rsidR="00E9253B" w:rsidRPr="00AE1574" w:rsidRDefault="00E9253B" w:rsidP="00EC4450">
      <w:r w:rsidRPr="00AE1574">
        <w:t xml:space="preserve">VLA is the biggest legal service in Victoria, providing legal information, education and advice for all Victorians. </w:t>
      </w:r>
    </w:p>
    <w:p w14:paraId="18B8D95C" w14:textId="77777777" w:rsidR="00E9253B" w:rsidRPr="00AE1574" w:rsidRDefault="00E9253B" w:rsidP="00EC4450">
      <w:r w:rsidRPr="00AE1574">
        <w:t xml:space="preserve">We fund legal representation for people who meet eligibility criteria based on their financial situation, the nature and seriousness of their problem and their individual circumstances. We provide lawyers on duty in most courts and tribunals in Victoria. </w:t>
      </w:r>
    </w:p>
    <w:p w14:paraId="067756B2" w14:textId="77777777" w:rsidR="007D6282" w:rsidRPr="00AE1574" w:rsidRDefault="00E9253B" w:rsidP="00EC4450">
      <w:r w:rsidRPr="00AE1574">
        <w:t>Our clients are often people who are socially and economically isolated from society; people with a disability or mental illness, children, the elderly, people from culturally and linguistically diverse backgrounds</w:t>
      </w:r>
      <w:r w:rsidR="007A1D09">
        <w:t>, Aboriginal and Torres Strait Islander peoples,</w:t>
      </w:r>
      <w:r w:rsidRPr="00AE1574">
        <w:t xml:space="preserve"> and those who live in remote areas. VLA can help people with legal problems about criminal matters, family separation, child protection and family violence, immigration, social security, mental health, discrimination, guardianship and administration, tenancy and debt. </w:t>
      </w:r>
    </w:p>
    <w:p w14:paraId="2B45ADF4" w14:textId="77777777" w:rsidR="00E9253B" w:rsidRPr="00AE1574" w:rsidRDefault="00E9253B" w:rsidP="00EC4450">
      <w:r w:rsidRPr="00AE1574">
        <w:t xml:space="preserve">We provide: </w:t>
      </w:r>
    </w:p>
    <w:p w14:paraId="2B2F2177" w14:textId="77777777" w:rsidR="00E9253B" w:rsidRPr="00AE1574" w:rsidRDefault="00E9253B" w:rsidP="009145CF">
      <w:pPr>
        <w:pStyle w:val="ListBullet"/>
        <w:numPr>
          <w:ilvl w:val="0"/>
          <w:numId w:val="6"/>
        </w:numPr>
        <w:ind w:hanging="368"/>
        <w:rPr>
          <w:szCs w:val="22"/>
        </w:rPr>
      </w:pPr>
      <w:r w:rsidRPr="00AE1574">
        <w:rPr>
          <w:szCs w:val="22"/>
        </w:rPr>
        <w:t xml:space="preserve">free legal information through our website, our Legal Help line, community legal education, publications and other resources </w:t>
      </w:r>
    </w:p>
    <w:p w14:paraId="4A239212" w14:textId="77777777" w:rsidR="00E9253B" w:rsidRPr="00AE1574" w:rsidRDefault="00E9253B" w:rsidP="009145CF">
      <w:pPr>
        <w:pStyle w:val="ListBullet"/>
        <w:numPr>
          <w:ilvl w:val="0"/>
          <w:numId w:val="6"/>
        </w:numPr>
        <w:ind w:hanging="368"/>
        <w:rPr>
          <w:szCs w:val="22"/>
        </w:rPr>
      </w:pPr>
      <w:r w:rsidRPr="00AE1574">
        <w:rPr>
          <w:szCs w:val="22"/>
        </w:rPr>
        <w:t xml:space="preserve">legal advice through our </w:t>
      </w:r>
      <w:bookmarkStart w:id="3" w:name="OLE_LINK1"/>
      <w:r w:rsidRPr="00AE1574">
        <w:rPr>
          <w:szCs w:val="22"/>
        </w:rPr>
        <w:t xml:space="preserve">Legal Help telephone line </w:t>
      </w:r>
      <w:bookmarkEnd w:id="3"/>
      <w:r w:rsidRPr="00AE1574">
        <w:rPr>
          <w:szCs w:val="22"/>
        </w:rPr>
        <w:t xml:space="preserve">and free clinics on specific legal issues </w:t>
      </w:r>
    </w:p>
    <w:p w14:paraId="51A78D16" w14:textId="77777777" w:rsidR="00E9253B" w:rsidRPr="00AE1574" w:rsidRDefault="00E9253B" w:rsidP="009145CF">
      <w:pPr>
        <w:pStyle w:val="ListBullet"/>
        <w:numPr>
          <w:ilvl w:val="0"/>
          <w:numId w:val="6"/>
        </w:numPr>
        <w:ind w:hanging="368"/>
        <w:rPr>
          <w:szCs w:val="22"/>
        </w:rPr>
      </w:pPr>
      <w:r w:rsidRPr="00AE1574">
        <w:rPr>
          <w:szCs w:val="22"/>
        </w:rPr>
        <w:lastRenderedPageBreak/>
        <w:t xml:space="preserve">minor assistance to help clients negotiate, write letters, draft documents or prepare to represent themselves in court </w:t>
      </w:r>
    </w:p>
    <w:p w14:paraId="23DC68F3" w14:textId="77777777" w:rsidR="00811AFD" w:rsidRPr="00AE1574" w:rsidRDefault="00811AFD" w:rsidP="009145CF">
      <w:pPr>
        <w:pStyle w:val="ListBullet"/>
        <w:ind w:hanging="368"/>
        <w:rPr>
          <w:szCs w:val="22"/>
        </w:rPr>
      </w:pPr>
      <w:r w:rsidRPr="00AE1574">
        <w:rPr>
          <w:szCs w:val="22"/>
        </w:rPr>
        <w:t>advocacy to people diagnosed with mental health issues, including cognitive neurological, intellectual and psychosocial disabilities, through our Independent Mental Health Advocacy service</w:t>
      </w:r>
    </w:p>
    <w:p w14:paraId="59B2F197" w14:textId="77777777" w:rsidR="00E9253B" w:rsidRPr="00AE1574" w:rsidRDefault="00E9253B" w:rsidP="009145CF">
      <w:pPr>
        <w:pStyle w:val="ListBullet"/>
        <w:numPr>
          <w:ilvl w:val="0"/>
          <w:numId w:val="6"/>
        </w:numPr>
        <w:ind w:hanging="368"/>
        <w:rPr>
          <w:szCs w:val="22"/>
        </w:rPr>
      </w:pPr>
      <w:r w:rsidRPr="00AE1574">
        <w:rPr>
          <w:szCs w:val="22"/>
        </w:rPr>
        <w:t xml:space="preserve">grants of legal aid to pay for legal representation by a lawyer in private practice, a community legal centre or a VLA staff lawyer </w:t>
      </w:r>
    </w:p>
    <w:p w14:paraId="40EB1A5A" w14:textId="77777777" w:rsidR="00E9253B" w:rsidRPr="00AE1574" w:rsidRDefault="00E9253B" w:rsidP="009145CF">
      <w:pPr>
        <w:pStyle w:val="ListBullet"/>
        <w:numPr>
          <w:ilvl w:val="0"/>
          <w:numId w:val="6"/>
        </w:numPr>
        <w:ind w:hanging="368"/>
        <w:rPr>
          <w:szCs w:val="22"/>
        </w:rPr>
      </w:pPr>
      <w:r w:rsidRPr="00AE1574">
        <w:rPr>
          <w:szCs w:val="22"/>
        </w:rPr>
        <w:t>a family mediation service for disadvantaged separated families</w:t>
      </w:r>
    </w:p>
    <w:p w14:paraId="165EC923" w14:textId="77777777" w:rsidR="00E9253B" w:rsidRPr="00AE1574" w:rsidRDefault="00E9253B" w:rsidP="009145CF">
      <w:pPr>
        <w:pStyle w:val="ListBullet"/>
        <w:numPr>
          <w:ilvl w:val="0"/>
          <w:numId w:val="6"/>
        </w:numPr>
        <w:ind w:hanging="368"/>
        <w:rPr>
          <w:szCs w:val="22"/>
        </w:rPr>
      </w:pPr>
      <w:r w:rsidRPr="00AE1574">
        <w:rPr>
          <w:szCs w:val="22"/>
        </w:rPr>
        <w:t xml:space="preserve">funding to 40 community legal centres and support for the operation of the community legal sector. </w:t>
      </w:r>
    </w:p>
    <w:p w14:paraId="4D570068" w14:textId="77777777" w:rsidR="007D6282" w:rsidRDefault="00701BEF" w:rsidP="00EC4450">
      <w:r>
        <w:t>VLA has</w:t>
      </w:r>
      <w:r w:rsidR="007D6282" w:rsidRPr="00AE1574">
        <w:t xml:space="preserve"> 15 offices in metropolitan and regional Victoria. People living in regional and remote communities can feel isolated and find it difficult to access legal assistance. Our regional offices play a vital role in servicing the community, providing professional and timely advice to those living in rural and remote parts of Victoria. There are two VLA offices in Gippsland, including one in the Latrobe Valley located in Morwell</w:t>
      </w:r>
      <w:r w:rsidR="009070CE">
        <w:t xml:space="preserve"> and one in Bairnsdale</w:t>
      </w:r>
      <w:r w:rsidR="007D6282" w:rsidRPr="00AE1574">
        <w:t>.</w:t>
      </w:r>
      <w:r w:rsidR="009070CE">
        <w:t xml:space="preserve"> </w:t>
      </w:r>
    </w:p>
    <w:p w14:paraId="1DB77491" w14:textId="77777777" w:rsidR="003F6C7E" w:rsidRPr="005950DD" w:rsidRDefault="003F6C7E" w:rsidP="00C4249C">
      <w:pPr>
        <w:pStyle w:val="Normalwithborder"/>
      </w:pPr>
      <w:r w:rsidRPr="005950DD">
        <w:t>Djirra</w:t>
      </w:r>
    </w:p>
    <w:p w14:paraId="21FFAFE6" w14:textId="77777777" w:rsidR="003F6C7E" w:rsidRPr="005950DD" w:rsidRDefault="003F6C7E" w:rsidP="00DE7523">
      <w:pPr>
        <w:rPr>
          <w:rFonts w:ascii="Calibri Light" w:hAnsi="Calibri Light"/>
          <w:szCs w:val="22"/>
        </w:rPr>
      </w:pPr>
      <w:r w:rsidRPr="005950DD">
        <w:rPr>
          <w:szCs w:val="22"/>
        </w:rPr>
        <w:t xml:space="preserve">Established over </w:t>
      </w:r>
      <w:r w:rsidR="00604E04" w:rsidRPr="005950DD">
        <w:rPr>
          <w:szCs w:val="22"/>
        </w:rPr>
        <w:t xml:space="preserve">16 </w:t>
      </w:r>
      <w:r w:rsidRPr="005950DD">
        <w:rPr>
          <w:szCs w:val="22"/>
        </w:rPr>
        <w:t xml:space="preserve">years ago, </w:t>
      </w:r>
      <w:r w:rsidRPr="005950DD">
        <w:t xml:space="preserve">Djirra (formerly the Aboriginal Family Violence Prevention and Legal Service Victoria) is an Aboriginal community-controlled organisation </w:t>
      </w:r>
      <w:r w:rsidRPr="005950DD">
        <w:rPr>
          <w:szCs w:val="22"/>
        </w:rPr>
        <w:t xml:space="preserve">with state-wide reach </w:t>
      </w:r>
      <w:r w:rsidRPr="005950DD">
        <w:t xml:space="preserve">specialising in family violence. Djirra is dedicated to assisting Aboriginal people who experience family violence and sexual assault – predominantly women and children. We provide culturally safe and holistic </w:t>
      </w:r>
      <w:r w:rsidRPr="005950DD">
        <w:rPr>
          <w:szCs w:val="22"/>
        </w:rPr>
        <w:t>legal and non-legal support to Aboriginal women and Aboriginal victims/survivors of family violence, including sexual assault</w:t>
      </w:r>
      <w:r w:rsidRPr="005950DD">
        <w:t xml:space="preserve">. </w:t>
      </w:r>
    </w:p>
    <w:p w14:paraId="690BE07F" w14:textId="77777777" w:rsidR="00604E04" w:rsidRPr="005950DD" w:rsidRDefault="003F6C7E" w:rsidP="00604E04">
      <w:pPr>
        <w:rPr>
          <w:rFonts w:ascii="Calibri Light" w:hAnsi="Calibri Light"/>
          <w:szCs w:val="22"/>
        </w:rPr>
      </w:pPr>
      <w:r w:rsidRPr="005950DD">
        <w:rPr>
          <w:szCs w:val="22"/>
        </w:rPr>
        <w:t xml:space="preserve">Djirra provides frontline legal assistance through our Aboriginal Family Violence Legal Service Program, wrap-around support through our Koori Women’s Place, </w:t>
      </w:r>
      <w:r w:rsidR="00604E04" w:rsidRPr="005950DD">
        <w:rPr>
          <w:szCs w:val="22"/>
        </w:rPr>
        <w:t>outreach and specialist support prog</w:t>
      </w:r>
      <w:r w:rsidR="002A7637">
        <w:rPr>
          <w:szCs w:val="22"/>
        </w:rPr>
        <w:t>r</w:t>
      </w:r>
      <w:r w:rsidR="00604E04" w:rsidRPr="005950DD">
        <w:rPr>
          <w:szCs w:val="22"/>
        </w:rPr>
        <w:t xml:space="preserve">ams to women in prison, </w:t>
      </w:r>
      <w:r w:rsidRPr="005950DD">
        <w:rPr>
          <w:szCs w:val="22"/>
        </w:rPr>
        <w:t xml:space="preserve">and a range of early intervention prevention programs, community education and wellbeing workshops.  </w:t>
      </w:r>
      <w:r w:rsidR="00604E04" w:rsidRPr="005950DD">
        <w:t>We also undertake policy and advocacy work to identify systemic issues for reform and strengthen Aboriginal women’s access to justice, safety and equality. Protecting and promoting Aboriginal women’s wellbeing and safety is our core business.</w:t>
      </w:r>
    </w:p>
    <w:p w14:paraId="07B04F18" w14:textId="77777777" w:rsidR="003F6C7E" w:rsidRPr="005950DD" w:rsidRDefault="003F6C7E" w:rsidP="00DE7523">
      <w:pPr>
        <w:rPr>
          <w:szCs w:val="22"/>
        </w:rPr>
      </w:pPr>
      <w:r w:rsidRPr="005950DD">
        <w:rPr>
          <w:szCs w:val="22"/>
        </w:rPr>
        <w:t>The Aboriginal Family Violence Legal Service provides advice, court representation and ongoing casework in the areas of:</w:t>
      </w:r>
    </w:p>
    <w:p w14:paraId="11D6EEDD" w14:textId="77777777" w:rsidR="003F6C7E" w:rsidRPr="005950DD" w:rsidRDefault="003F6C7E" w:rsidP="00C347D2">
      <w:pPr>
        <w:pStyle w:val="NoSpacing"/>
        <w:numPr>
          <w:ilvl w:val="0"/>
          <w:numId w:val="74"/>
        </w:numPr>
        <w:rPr>
          <w:rFonts w:ascii="Arial" w:hAnsi="Arial" w:cs="Arial"/>
          <w:color w:val="auto"/>
          <w:sz w:val="22"/>
          <w:szCs w:val="22"/>
          <w:lang w:val="en-AU"/>
        </w:rPr>
      </w:pPr>
      <w:r w:rsidRPr="005950DD">
        <w:rPr>
          <w:rFonts w:ascii="Arial" w:hAnsi="Arial" w:cs="Arial"/>
          <w:color w:val="auto"/>
          <w:sz w:val="22"/>
          <w:szCs w:val="22"/>
          <w:lang w:val="en-AU"/>
        </w:rPr>
        <w:t>family violence intervention orders</w:t>
      </w:r>
    </w:p>
    <w:p w14:paraId="7D964F07" w14:textId="77777777" w:rsidR="003F6C7E" w:rsidRPr="005950DD" w:rsidRDefault="003F6C7E" w:rsidP="00C347D2">
      <w:pPr>
        <w:pStyle w:val="NoSpacing"/>
        <w:numPr>
          <w:ilvl w:val="0"/>
          <w:numId w:val="74"/>
        </w:numPr>
        <w:rPr>
          <w:rFonts w:ascii="Arial" w:hAnsi="Arial" w:cs="Arial"/>
          <w:color w:val="auto"/>
          <w:sz w:val="22"/>
          <w:szCs w:val="22"/>
          <w:lang w:val="en-AU"/>
        </w:rPr>
      </w:pPr>
      <w:r w:rsidRPr="005950DD">
        <w:rPr>
          <w:rFonts w:ascii="Arial" w:hAnsi="Arial" w:cs="Arial"/>
          <w:color w:val="auto"/>
          <w:sz w:val="22"/>
          <w:szCs w:val="22"/>
          <w:lang w:val="en-AU"/>
        </w:rPr>
        <w:t>child protection</w:t>
      </w:r>
    </w:p>
    <w:p w14:paraId="0A62A8F8" w14:textId="77777777" w:rsidR="003F6C7E" w:rsidRPr="005950DD" w:rsidRDefault="003F6C7E" w:rsidP="00C347D2">
      <w:pPr>
        <w:pStyle w:val="NoSpacing"/>
        <w:numPr>
          <w:ilvl w:val="0"/>
          <w:numId w:val="74"/>
        </w:numPr>
        <w:rPr>
          <w:rFonts w:ascii="Arial" w:hAnsi="Arial" w:cs="Arial"/>
          <w:color w:val="auto"/>
          <w:sz w:val="22"/>
          <w:szCs w:val="22"/>
          <w:lang w:val="en-AU"/>
        </w:rPr>
      </w:pPr>
      <w:r w:rsidRPr="005950DD">
        <w:rPr>
          <w:rFonts w:ascii="Arial" w:hAnsi="Arial" w:cs="Arial"/>
          <w:color w:val="auto"/>
          <w:sz w:val="22"/>
          <w:szCs w:val="22"/>
          <w:lang w:val="en-AU"/>
        </w:rPr>
        <w:t>family law</w:t>
      </w:r>
    </w:p>
    <w:p w14:paraId="05F8FB74" w14:textId="77777777" w:rsidR="003F6C7E" w:rsidRPr="005950DD" w:rsidRDefault="003F6C7E" w:rsidP="00C347D2">
      <w:pPr>
        <w:pStyle w:val="NoSpacing"/>
        <w:numPr>
          <w:ilvl w:val="0"/>
          <w:numId w:val="74"/>
        </w:numPr>
        <w:rPr>
          <w:rFonts w:ascii="Arial" w:hAnsi="Arial" w:cs="Arial"/>
          <w:color w:val="auto"/>
          <w:sz w:val="22"/>
          <w:szCs w:val="22"/>
          <w:lang w:val="en-AU"/>
        </w:rPr>
      </w:pPr>
      <w:r w:rsidRPr="005950DD">
        <w:rPr>
          <w:rFonts w:ascii="Arial" w:hAnsi="Arial" w:cs="Arial"/>
          <w:color w:val="auto"/>
          <w:sz w:val="22"/>
          <w:szCs w:val="22"/>
          <w:lang w:val="en-AU"/>
        </w:rPr>
        <w:t>victims of crime assistance</w:t>
      </w:r>
    </w:p>
    <w:p w14:paraId="3BD33DF3" w14:textId="77777777" w:rsidR="003F6C7E" w:rsidRPr="005950DD" w:rsidRDefault="003F6C7E" w:rsidP="00C347D2">
      <w:pPr>
        <w:pStyle w:val="NoSpacing"/>
        <w:numPr>
          <w:ilvl w:val="0"/>
          <w:numId w:val="74"/>
        </w:numPr>
        <w:spacing w:after="120"/>
        <w:ind w:left="714" w:hanging="357"/>
        <w:rPr>
          <w:rFonts w:ascii="Arial" w:hAnsi="Arial" w:cs="Arial"/>
          <w:color w:val="auto"/>
          <w:sz w:val="22"/>
          <w:szCs w:val="22"/>
          <w:lang w:val="en-AU"/>
        </w:rPr>
      </w:pPr>
      <w:r w:rsidRPr="005950DD">
        <w:rPr>
          <w:rFonts w:ascii="Arial" w:hAnsi="Arial" w:cs="Arial"/>
          <w:color w:val="auto"/>
          <w:sz w:val="22"/>
          <w:szCs w:val="22"/>
          <w:lang w:val="en-AU"/>
        </w:rPr>
        <w:t>where resources permit, other civil law matters connected with a client’s experience of family violence such as: police complaints, housing, Centrelink, child support and infringement matters.</w:t>
      </w:r>
    </w:p>
    <w:p w14:paraId="31FC5E95" w14:textId="77777777" w:rsidR="003F6C7E" w:rsidRPr="005950DD" w:rsidRDefault="003F6C7E" w:rsidP="00C347D2">
      <w:pPr>
        <w:rPr>
          <w:szCs w:val="22"/>
        </w:rPr>
      </w:pPr>
      <w:r w:rsidRPr="005950DD">
        <w:rPr>
          <w:szCs w:val="22"/>
        </w:rPr>
        <w:t>Djirra’s Aboriginal Family Violence Legal Service is open to Aboriginal men, women and children who have experienced or are at risk of family violence or sexual assault, as well as non-Aboriginal carers of Aboriginal children who are victims/survivors of family violence. This program is not gender specific, however at last count 95 per</w:t>
      </w:r>
      <w:r w:rsidR="00704167">
        <w:rPr>
          <w:szCs w:val="22"/>
        </w:rPr>
        <w:t xml:space="preserve"> </w:t>
      </w:r>
      <w:r w:rsidRPr="005950DD">
        <w:rPr>
          <w:szCs w:val="22"/>
        </w:rPr>
        <w:t>cent of our clients were Aboriginal women.</w:t>
      </w:r>
    </w:p>
    <w:p w14:paraId="39C542A9" w14:textId="77777777" w:rsidR="003F6C7E" w:rsidRPr="005950DD" w:rsidRDefault="003F6C7E" w:rsidP="00C347D2">
      <w:pPr>
        <w:rPr>
          <w:szCs w:val="22"/>
        </w:rPr>
      </w:pPr>
      <w:r w:rsidRPr="005950DD">
        <w:rPr>
          <w:szCs w:val="22"/>
        </w:rPr>
        <w:t xml:space="preserve">Djirra’s Aboriginal Family Violence Legal Service has a holistic, intensive client service model where each client is assisted by a lawyer and paralegal support worker to address the multitude of </w:t>
      </w:r>
      <w:r w:rsidRPr="005950DD">
        <w:rPr>
          <w:szCs w:val="22"/>
        </w:rPr>
        <w:lastRenderedPageBreak/>
        <w:t>interrelated legal and non</w:t>
      </w:r>
      <w:r w:rsidR="0016759F" w:rsidRPr="005950DD">
        <w:rPr>
          <w:szCs w:val="22"/>
        </w:rPr>
        <w:t>-legal issues our clients face.</w:t>
      </w:r>
      <w:r w:rsidRPr="005950DD">
        <w:rPr>
          <w:szCs w:val="22"/>
        </w:rPr>
        <w:t xml:space="preserve"> Paralegal support workers, many of whom are Aboriginal women, provide additional emotional support, court support and referral to ensure the client is linked into culturally safe counselling and support services to address the underlying social issues giving rise to the client’s legal problem and experience of family violence. This may include assistance with housing, drug and alcohol misuse, social and emotional wellbeing, parenting, financial and other supports.</w:t>
      </w:r>
    </w:p>
    <w:p w14:paraId="5F9B20A3" w14:textId="77777777" w:rsidR="003F6C7E" w:rsidRDefault="003F6C7E" w:rsidP="00C347D2">
      <w:r w:rsidRPr="005950DD">
        <w:t>Djirra has an office in Bairnsdale servicing the East Gippsland region and</w:t>
      </w:r>
      <w:r w:rsidR="00D835E0" w:rsidRPr="005950DD">
        <w:t>, in January 2019, opened a new</w:t>
      </w:r>
      <w:r w:rsidR="00A257C5">
        <w:t xml:space="preserve"> office</w:t>
      </w:r>
      <w:r w:rsidR="00D835E0" w:rsidRPr="005950DD">
        <w:t xml:space="preserve"> </w:t>
      </w:r>
      <w:r w:rsidRPr="005950DD">
        <w:t xml:space="preserve">in Morwell </w:t>
      </w:r>
      <w:r w:rsidR="0016759F" w:rsidRPr="005950DD">
        <w:t xml:space="preserve">to service the Latrobe Valley. </w:t>
      </w:r>
      <w:r w:rsidR="0019746F" w:rsidRPr="005950DD">
        <w:t xml:space="preserve">As an Aboriginal </w:t>
      </w:r>
      <w:r w:rsidR="00A257C5">
        <w:t>c</w:t>
      </w:r>
      <w:r w:rsidR="0019746F" w:rsidRPr="005950DD">
        <w:t>ommunity-</w:t>
      </w:r>
      <w:r w:rsidR="00A257C5">
        <w:t>c</w:t>
      </w:r>
      <w:r w:rsidRPr="005950DD">
        <w:t xml:space="preserve">ontrolled </w:t>
      </w:r>
      <w:r w:rsidR="00A257C5">
        <w:t>o</w:t>
      </w:r>
      <w:r w:rsidRPr="005950DD">
        <w:t>rganisation, Djirra is directed by an Aboriginal Board and has a range of systems and policies in place to ensure we provide culturally safe services in direct response to community need.</w:t>
      </w:r>
    </w:p>
    <w:p w14:paraId="5D4005D9" w14:textId="77777777" w:rsidR="000C2A19" w:rsidRPr="00B638B5" w:rsidRDefault="000C2A19" w:rsidP="00C4249C">
      <w:pPr>
        <w:pStyle w:val="Normalwithborder"/>
      </w:pPr>
      <w:r w:rsidRPr="00B638B5">
        <w:t>Gippsland Community Legal Service</w:t>
      </w:r>
    </w:p>
    <w:p w14:paraId="7C2D409A" w14:textId="77777777" w:rsidR="000C2A19" w:rsidRPr="00CA2408" w:rsidRDefault="000C2A19" w:rsidP="000C2A19">
      <w:pPr>
        <w:rPr>
          <w:lang w:eastAsia="en-AU"/>
        </w:rPr>
      </w:pPr>
      <w:r w:rsidRPr="00CA2408">
        <w:rPr>
          <w:lang w:eastAsia="en-AU"/>
        </w:rPr>
        <w:t>Gippsland Legal Community Service (GCLS) is a not for profit community legal centre, auspice</w:t>
      </w:r>
      <w:r w:rsidR="003841DE">
        <w:rPr>
          <w:lang w:eastAsia="en-AU"/>
        </w:rPr>
        <w:t>d</w:t>
      </w:r>
      <w:r w:rsidRPr="00CA2408">
        <w:rPr>
          <w:lang w:eastAsia="en-AU"/>
        </w:rPr>
        <w:t xml:space="preserve"> by Anglicare Victoria. Our Guiding Principles</w:t>
      </w:r>
      <w:r>
        <w:rPr>
          <w:lang w:eastAsia="en-AU"/>
        </w:rPr>
        <w:t>,</w:t>
      </w:r>
      <w:r w:rsidRPr="00CA2408">
        <w:rPr>
          <w:lang w:eastAsia="en-AU"/>
        </w:rPr>
        <w:t xml:space="preserve"> in seeking to promote, protect and enhance the legal rights and responsibilities of vulnerable individuals and groups in Gippsland, are:</w:t>
      </w:r>
    </w:p>
    <w:p w14:paraId="6F144DED" w14:textId="77777777" w:rsidR="000C2A19" w:rsidRPr="00CA2408" w:rsidRDefault="000C2A19" w:rsidP="00E101CF">
      <w:pPr>
        <w:ind w:left="1418" w:hanging="1418"/>
        <w:rPr>
          <w:lang w:eastAsia="en-AU"/>
        </w:rPr>
      </w:pPr>
      <w:r w:rsidRPr="00CA2408">
        <w:rPr>
          <w:b/>
          <w:lang w:eastAsia="en-AU"/>
        </w:rPr>
        <w:t>Vision:</w:t>
      </w:r>
      <w:r>
        <w:rPr>
          <w:b/>
          <w:lang w:eastAsia="en-AU"/>
        </w:rPr>
        <w:tab/>
      </w:r>
      <w:r w:rsidRPr="00CA2408">
        <w:rPr>
          <w:lang w:eastAsia="en-AU"/>
        </w:rPr>
        <w:t>A just community</w:t>
      </w:r>
    </w:p>
    <w:p w14:paraId="78FE7235" w14:textId="77777777" w:rsidR="000C2A19" w:rsidRPr="00CA2408" w:rsidRDefault="000C2A19" w:rsidP="00E101CF">
      <w:pPr>
        <w:tabs>
          <w:tab w:val="left" w:pos="1418"/>
        </w:tabs>
        <w:rPr>
          <w:lang w:eastAsia="en-AU"/>
        </w:rPr>
      </w:pPr>
      <w:r w:rsidRPr="00CA2408">
        <w:rPr>
          <w:b/>
          <w:lang w:eastAsia="en-AU"/>
        </w:rPr>
        <w:t>Values:</w:t>
      </w:r>
      <w:r>
        <w:rPr>
          <w:b/>
          <w:lang w:eastAsia="en-AU"/>
        </w:rPr>
        <w:tab/>
      </w:r>
      <w:r w:rsidRPr="00CA2408">
        <w:rPr>
          <w:lang w:eastAsia="en-AU"/>
        </w:rPr>
        <w:t>Justice – as our primary commitment – advocacy and education</w:t>
      </w:r>
    </w:p>
    <w:p w14:paraId="547057DC" w14:textId="77777777" w:rsidR="000C2A19" w:rsidRPr="00CA2408" w:rsidRDefault="000C2A19" w:rsidP="00E101CF">
      <w:pPr>
        <w:tabs>
          <w:tab w:val="left" w:pos="1418"/>
        </w:tabs>
        <w:rPr>
          <w:lang w:eastAsia="en-AU"/>
        </w:rPr>
      </w:pPr>
      <w:r w:rsidRPr="00CA2408">
        <w:rPr>
          <w:b/>
          <w:lang w:eastAsia="en-AU"/>
        </w:rPr>
        <w:tab/>
      </w:r>
      <w:r w:rsidRPr="00C347D2">
        <w:rPr>
          <w:lang w:eastAsia="en-AU"/>
        </w:rPr>
        <w:t>A</w:t>
      </w:r>
      <w:r w:rsidRPr="00CA2408">
        <w:rPr>
          <w:lang w:eastAsia="en-AU"/>
        </w:rPr>
        <w:t>ccess – for the Gippsland community</w:t>
      </w:r>
    </w:p>
    <w:p w14:paraId="74E76F75" w14:textId="77777777" w:rsidR="000C2A19" w:rsidRPr="00CA2408" w:rsidRDefault="000C2A19" w:rsidP="00E101CF">
      <w:pPr>
        <w:tabs>
          <w:tab w:val="left" w:pos="1418"/>
        </w:tabs>
        <w:rPr>
          <w:lang w:eastAsia="en-AU"/>
        </w:rPr>
      </w:pPr>
      <w:r w:rsidRPr="00CA2408">
        <w:rPr>
          <w:lang w:eastAsia="en-AU"/>
        </w:rPr>
        <w:tab/>
        <w:t>Excellence – in the delivery of all services</w:t>
      </w:r>
    </w:p>
    <w:p w14:paraId="6DABC1DA" w14:textId="77777777" w:rsidR="000C2A19" w:rsidRPr="00CA2408" w:rsidRDefault="000C2A19" w:rsidP="00E101CF">
      <w:pPr>
        <w:tabs>
          <w:tab w:val="left" w:pos="1418"/>
        </w:tabs>
        <w:rPr>
          <w:lang w:eastAsia="en-AU"/>
        </w:rPr>
      </w:pPr>
      <w:r w:rsidRPr="00CA2408">
        <w:rPr>
          <w:lang w:eastAsia="en-AU"/>
        </w:rPr>
        <w:tab/>
        <w:t>Respect – for all</w:t>
      </w:r>
    </w:p>
    <w:p w14:paraId="7138CD31" w14:textId="77777777" w:rsidR="000C2A19" w:rsidRPr="00CA2408" w:rsidRDefault="000C2A19" w:rsidP="00E101CF">
      <w:pPr>
        <w:tabs>
          <w:tab w:val="left" w:pos="1418"/>
        </w:tabs>
        <w:rPr>
          <w:lang w:eastAsia="en-AU"/>
        </w:rPr>
      </w:pPr>
      <w:r w:rsidRPr="00CA2408">
        <w:rPr>
          <w:lang w:eastAsia="en-AU"/>
        </w:rPr>
        <w:tab/>
        <w:t>Inclusivity – understanding, appreciating and respecting difference</w:t>
      </w:r>
    </w:p>
    <w:p w14:paraId="2B24BA87" w14:textId="77777777" w:rsidR="000C2A19" w:rsidRPr="00CA2408" w:rsidRDefault="000C2A19" w:rsidP="00E101CF">
      <w:pPr>
        <w:tabs>
          <w:tab w:val="left" w:pos="1418"/>
        </w:tabs>
        <w:rPr>
          <w:lang w:eastAsia="en-AU"/>
        </w:rPr>
      </w:pPr>
      <w:r w:rsidRPr="00CA2408">
        <w:rPr>
          <w:lang w:eastAsia="en-AU"/>
        </w:rPr>
        <w:tab/>
        <w:t>Empowerment – community and individual engagement</w:t>
      </w:r>
    </w:p>
    <w:p w14:paraId="3B148BE9" w14:textId="77777777" w:rsidR="000C2A19" w:rsidRPr="00B638B5" w:rsidRDefault="000C2A19" w:rsidP="000C2A19">
      <w:pPr>
        <w:tabs>
          <w:tab w:val="left" w:pos="1701"/>
        </w:tabs>
        <w:ind w:left="1440" w:hanging="1440"/>
        <w:rPr>
          <w:sz w:val="24"/>
        </w:rPr>
      </w:pPr>
      <w:r>
        <w:rPr>
          <w:b/>
          <w:lang w:eastAsia="en-AU"/>
        </w:rPr>
        <w:t>Mission:</w:t>
      </w:r>
      <w:r>
        <w:rPr>
          <w:b/>
          <w:lang w:eastAsia="en-AU"/>
        </w:rPr>
        <w:tab/>
      </w:r>
      <w:r w:rsidRPr="00CA2408">
        <w:rPr>
          <w:lang w:eastAsia="en-AU"/>
        </w:rPr>
        <w:t xml:space="preserve">Promote, protect and enhance the legal rights and responsibilities of vulnerable </w:t>
      </w:r>
      <w:r w:rsidRPr="00DC365D">
        <w:t>groups and individuals in Gippsland</w:t>
      </w:r>
    </w:p>
    <w:p w14:paraId="1E482C55" w14:textId="77777777" w:rsidR="000C2A19" w:rsidRPr="00CA2408" w:rsidRDefault="000C2A19" w:rsidP="000C2A19">
      <w:pPr>
        <w:ind w:left="1440" w:hanging="1440"/>
        <w:rPr>
          <w:lang w:eastAsia="en-AU"/>
        </w:rPr>
      </w:pPr>
      <w:r>
        <w:rPr>
          <w:b/>
          <w:lang w:eastAsia="en-AU"/>
        </w:rPr>
        <w:t>Objectives:</w:t>
      </w:r>
      <w:r>
        <w:rPr>
          <w:b/>
          <w:lang w:eastAsia="en-AU"/>
        </w:rPr>
        <w:tab/>
      </w:r>
      <w:r w:rsidRPr="00CA2408">
        <w:rPr>
          <w:lang w:eastAsia="en-AU"/>
        </w:rPr>
        <w:t xml:space="preserve">Promote justice to those experiencing disadvantage by educating, agitating </w:t>
      </w:r>
      <w:r w:rsidR="00A257C5">
        <w:rPr>
          <w:lang w:eastAsia="en-AU"/>
        </w:rPr>
        <w:t xml:space="preserve">for </w:t>
      </w:r>
      <w:r w:rsidRPr="00CA2408">
        <w:rPr>
          <w:lang w:eastAsia="en-AU"/>
        </w:rPr>
        <w:t>reform and advocacy</w:t>
      </w:r>
    </w:p>
    <w:p w14:paraId="51D985AE" w14:textId="77777777" w:rsidR="000C2A19" w:rsidRPr="00CA2408" w:rsidRDefault="000C2A19" w:rsidP="000C2A19">
      <w:pPr>
        <w:ind w:left="720" w:firstLine="720"/>
        <w:rPr>
          <w:lang w:eastAsia="en-AU"/>
        </w:rPr>
      </w:pPr>
      <w:r w:rsidRPr="00CA2408">
        <w:rPr>
          <w:lang w:eastAsia="en-AU"/>
        </w:rPr>
        <w:t>Value and promote accessibility</w:t>
      </w:r>
    </w:p>
    <w:p w14:paraId="20EA4505" w14:textId="77777777" w:rsidR="000C2A19" w:rsidRPr="00CA2408" w:rsidRDefault="000C2A19" w:rsidP="000C2A19">
      <w:pPr>
        <w:ind w:left="720" w:firstLine="720"/>
        <w:rPr>
          <w:lang w:eastAsia="en-AU"/>
        </w:rPr>
      </w:pPr>
      <w:r w:rsidRPr="00CA2408">
        <w:rPr>
          <w:lang w:eastAsia="en-AU"/>
        </w:rPr>
        <w:t>Strengthen and expand our connection with the Gippsland community</w:t>
      </w:r>
    </w:p>
    <w:p w14:paraId="56669E5E" w14:textId="77777777" w:rsidR="000C2A19" w:rsidRPr="00CA2408" w:rsidRDefault="000C2A19" w:rsidP="000C2A19">
      <w:pPr>
        <w:ind w:left="720" w:firstLine="720"/>
        <w:rPr>
          <w:lang w:eastAsia="en-AU"/>
        </w:rPr>
      </w:pPr>
      <w:r w:rsidRPr="00CA2408">
        <w:rPr>
          <w:lang w:eastAsia="en-AU"/>
        </w:rPr>
        <w:t>Demonstrate the value, reliability and integrity of the service through accountability.</w:t>
      </w:r>
    </w:p>
    <w:p w14:paraId="39D655EA" w14:textId="77777777" w:rsidR="000C2A19" w:rsidRPr="00CA2408" w:rsidRDefault="000C2A19" w:rsidP="00815359">
      <w:pPr>
        <w:rPr>
          <w:lang w:eastAsia="en-AU"/>
        </w:rPr>
      </w:pPr>
      <w:r w:rsidRPr="00CA2408">
        <w:rPr>
          <w:lang w:eastAsia="en-AU"/>
        </w:rPr>
        <w:t>In achieving our vision and mission, we work in the following areas:</w:t>
      </w:r>
    </w:p>
    <w:p w14:paraId="6EAABCB5" w14:textId="77777777" w:rsidR="00824A30" w:rsidRDefault="00824A30" w:rsidP="00824A30">
      <w:pPr>
        <w:rPr>
          <w:lang w:eastAsia="en-AU"/>
        </w:rPr>
      </w:pPr>
      <w:r>
        <w:rPr>
          <w:b/>
          <w:lang w:eastAsia="en-AU"/>
        </w:rPr>
        <w:t>Legal Information, Advice and Representation, can be provided in the following areas of law:</w:t>
      </w:r>
    </w:p>
    <w:p w14:paraId="27166FA1" w14:textId="77777777" w:rsidR="00824A30" w:rsidRDefault="00824A30" w:rsidP="00824A30">
      <w:pPr>
        <w:rPr>
          <w:lang w:eastAsia="en-AU"/>
        </w:rPr>
      </w:pPr>
      <w:r>
        <w:rPr>
          <w:lang w:eastAsia="en-AU"/>
        </w:rPr>
        <w:t>Family law, family violence, intervention orders, victims of crime assistance</w:t>
      </w:r>
      <w:r w:rsidR="00A257C5">
        <w:rPr>
          <w:lang w:eastAsia="en-AU"/>
        </w:rPr>
        <w:t>,</w:t>
      </w:r>
      <w:r>
        <w:rPr>
          <w:lang w:eastAsia="en-AU"/>
        </w:rPr>
        <w:t xml:space="preserve"> mental health law and tribunal advocacy, fines and infringements, debt and tenancy.</w:t>
      </w:r>
    </w:p>
    <w:p w14:paraId="22C54157" w14:textId="77777777" w:rsidR="00824A30" w:rsidRDefault="00824A30" w:rsidP="00824A30">
      <w:pPr>
        <w:rPr>
          <w:lang w:eastAsia="en-AU"/>
        </w:rPr>
      </w:pPr>
      <w:r>
        <w:rPr>
          <w:b/>
          <w:lang w:eastAsia="en-AU"/>
        </w:rPr>
        <w:t xml:space="preserve">Legal Education </w:t>
      </w:r>
    </w:p>
    <w:p w14:paraId="046875E2" w14:textId="77777777" w:rsidR="00824A30" w:rsidRDefault="00824A30" w:rsidP="00824A30">
      <w:pPr>
        <w:rPr>
          <w:lang w:eastAsia="en-AU"/>
        </w:rPr>
      </w:pPr>
      <w:r>
        <w:rPr>
          <w:lang w:eastAsia="en-AU"/>
        </w:rPr>
        <w:t xml:space="preserve">GCLS provides a range of both </w:t>
      </w:r>
      <w:r w:rsidR="00815359">
        <w:rPr>
          <w:lang w:eastAsia="en-AU"/>
        </w:rPr>
        <w:t>community legal education and professional legal education</w:t>
      </w:r>
      <w:r>
        <w:rPr>
          <w:lang w:eastAsia="en-AU"/>
        </w:rPr>
        <w:t xml:space="preserve">, within the Gippsland region.  This includes our court room drama programs for schools based on sexting, consent and culpable driving. </w:t>
      </w:r>
    </w:p>
    <w:p w14:paraId="367F1952" w14:textId="77777777" w:rsidR="00824A30" w:rsidRDefault="00824A30" w:rsidP="00824A30">
      <w:pPr>
        <w:rPr>
          <w:lang w:eastAsia="en-AU"/>
        </w:rPr>
      </w:pPr>
      <w:r>
        <w:rPr>
          <w:b/>
          <w:lang w:eastAsia="en-AU"/>
        </w:rPr>
        <w:t>Access to Justice</w:t>
      </w:r>
    </w:p>
    <w:p w14:paraId="44FB3DCC" w14:textId="77777777" w:rsidR="00824A30" w:rsidRDefault="00824A30" w:rsidP="00824A30">
      <w:pPr>
        <w:rPr>
          <w:lang w:eastAsia="en-AU"/>
        </w:rPr>
      </w:pPr>
      <w:r>
        <w:rPr>
          <w:lang w:eastAsia="en-AU"/>
        </w:rPr>
        <w:lastRenderedPageBreak/>
        <w:t>GCLS undertakes and supports a range of programs and campaigns which seek to increase the communities’ access to justice in Gippsland</w:t>
      </w:r>
      <w:r w:rsidR="00615512">
        <w:rPr>
          <w:lang w:eastAsia="en-AU"/>
        </w:rPr>
        <w:t xml:space="preserve"> b</w:t>
      </w:r>
      <w:r>
        <w:rPr>
          <w:lang w:eastAsia="en-AU"/>
        </w:rPr>
        <w:t xml:space="preserve">y agitating and advocating for law and legal process reform. </w:t>
      </w:r>
    </w:p>
    <w:p w14:paraId="757EA13C" w14:textId="77777777" w:rsidR="00824A30" w:rsidRDefault="00A257C5" w:rsidP="00824A30">
      <w:pPr>
        <w:rPr>
          <w:lang w:eastAsia="en-AU"/>
        </w:rPr>
      </w:pPr>
      <w:r>
        <w:rPr>
          <w:lang w:eastAsia="en-AU"/>
        </w:rPr>
        <w:t>Our</w:t>
      </w:r>
      <w:r w:rsidR="00824A30">
        <w:rPr>
          <w:lang w:eastAsia="en-AU"/>
        </w:rPr>
        <w:t xml:space="preserve"> main office is located in Morwell</w:t>
      </w:r>
      <w:r>
        <w:rPr>
          <w:lang w:eastAsia="en-AU"/>
        </w:rPr>
        <w:t xml:space="preserve"> and we provide a range of</w:t>
      </w:r>
      <w:r w:rsidR="00BB6E10">
        <w:rPr>
          <w:lang w:eastAsia="en-AU"/>
        </w:rPr>
        <w:t xml:space="preserve"> services throughout Gippsland</w:t>
      </w:r>
      <w:r w:rsidR="00824A30">
        <w:rPr>
          <w:lang w:eastAsia="en-AU"/>
        </w:rPr>
        <w:t xml:space="preserve">. </w:t>
      </w:r>
    </w:p>
    <w:p w14:paraId="15FC6ABE" w14:textId="77777777" w:rsidR="00DE7523" w:rsidRPr="00B638B5" w:rsidRDefault="00DE7523" w:rsidP="00C4249C">
      <w:pPr>
        <w:pStyle w:val="Normalwithborder"/>
      </w:pPr>
      <w:r w:rsidRPr="00B638B5">
        <w:t>Victorian Aboriginal Legal Service</w:t>
      </w:r>
    </w:p>
    <w:p w14:paraId="0F97BCE4" w14:textId="77777777" w:rsidR="00DC365D" w:rsidRPr="00DC365D" w:rsidRDefault="00A257C5" w:rsidP="00DC365D">
      <w:r>
        <w:t>The Victorian Aboriginal Legal Service (</w:t>
      </w:r>
      <w:r w:rsidR="00DC365D" w:rsidRPr="00DC365D">
        <w:t>VALS</w:t>
      </w:r>
      <w:r>
        <w:t>)</w:t>
      </w:r>
      <w:r w:rsidR="00DC365D" w:rsidRPr="00DC365D">
        <w:t xml:space="preserve"> is an Aboriginal </w:t>
      </w:r>
      <w:r w:rsidR="0048072D" w:rsidRPr="00DC365D">
        <w:t>community-controlled</w:t>
      </w:r>
      <w:r w:rsidR="00DC365D" w:rsidRPr="00DC365D">
        <w:t xml:space="preserve"> organisation.  It was established in 1972 by </w:t>
      </w:r>
      <w:r w:rsidR="0048072D" w:rsidRPr="00DC365D">
        <w:t>committee and</w:t>
      </w:r>
      <w:r w:rsidR="00DC365D" w:rsidRPr="00DC365D">
        <w:t xml:space="preserve"> incorporated in 1975.  The VALS is committed to caring for the safety and psychological well-being of clients, their families and communities and to respecting the cultural diversity, values and beliefs of clients.  The VALS vision is to ensure Aboriginal and Torres Strait Islander Victorians are treated with true justice before the law, our human rights are </w:t>
      </w:r>
      <w:r w:rsidR="0048072D" w:rsidRPr="00DC365D">
        <w:t>respected,</w:t>
      </w:r>
      <w:r w:rsidR="00DC365D" w:rsidRPr="00DC365D">
        <w:t xml:space="preserve"> and we have the choice to live a life of the quality we wish.</w:t>
      </w:r>
    </w:p>
    <w:p w14:paraId="4B361D57" w14:textId="77777777" w:rsidR="00DC365D" w:rsidRPr="00DC365D" w:rsidRDefault="00DC365D" w:rsidP="00DC365D">
      <w:r w:rsidRPr="00DC365D">
        <w:t xml:space="preserve">We operate in </w:t>
      </w:r>
      <w:r w:rsidR="0048072D" w:rsidRPr="00DC365D">
        <w:t>several</w:t>
      </w:r>
      <w:r w:rsidRPr="00DC365D">
        <w:t xml:space="preserve"> strategic forums which help inform and drive initiatives to support Aboriginal and Torres Strait Islander people in their engagement with the justice, and broader legal system, in Victoria. We have strong working relationships with the other five peak Aboriginal </w:t>
      </w:r>
      <w:r w:rsidR="00A257C5">
        <w:t>c</w:t>
      </w:r>
      <w:r w:rsidRPr="00DC365D">
        <w:t>ommunity</w:t>
      </w:r>
      <w:r w:rsidR="00A257C5">
        <w:t>-c</w:t>
      </w:r>
      <w:r w:rsidRPr="00DC365D">
        <w:t xml:space="preserve">ontrolled </w:t>
      </w:r>
      <w:r w:rsidR="00A257C5">
        <w:t>o</w:t>
      </w:r>
      <w:r w:rsidRPr="00DC365D">
        <w:t xml:space="preserve">rganisations in Victoria and we regularly support our clients to engage in services delivered by our sister organisations. Our legal practice spans across Victoria and operates in the areas of criminal, civil and family law (including child protection and family violence). </w:t>
      </w:r>
    </w:p>
    <w:p w14:paraId="76107A61" w14:textId="77777777" w:rsidR="00DC365D" w:rsidRPr="00DC365D" w:rsidRDefault="00DC365D" w:rsidP="00DC365D">
      <w:r w:rsidRPr="00DC365D">
        <w:t>Our 24-hour support service is backed up by the strong community</w:t>
      </w:r>
      <w:r>
        <w:t>-</w:t>
      </w:r>
      <w:r w:rsidRPr="00DC365D">
        <w:t xml:space="preserve">based role our Client Service Officers play in being the first point of contact when an Aboriginal or Torres Strait Islander person is taken into custody, through to the finalisation of legal proceedings. Our community legal education program supports the building of knowledge and capacity within the </w:t>
      </w:r>
      <w:r w:rsidR="0048072D" w:rsidRPr="00DC365D">
        <w:t>community,</w:t>
      </w:r>
      <w:r w:rsidRPr="00DC365D">
        <w:t xml:space="preserve"> so our people can identify and seek help on personal issues before they become legal challenges.  </w:t>
      </w:r>
    </w:p>
    <w:p w14:paraId="7133CB07" w14:textId="77777777" w:rsidR="00DC365D" w:rsidRPr="00DC365D" w:rsidRDefault="00DC365D" w:rsidP="00DC365D">
      <w:r w:rsidRPr="005950DD">
        <w:t xml:space="preserve">We seek to represent women, men and children who come to us for assistance in their legal </w:t>
      </w:r>
      <w:r w:rsidR="0048072D" w:rsidRPr="005950DD">
        <w:t>matters and</w:t>
      </w:r>
      <w:r w:rsidRPr="005950DD">
        <w:t xml:space="preserve"> are only hindered in doing this where there is a legal conflict of interest and we cannot act.  If this is the case, we provide warm referrals to other suitable legal representatives, which include Victoria Legal Aid, </w:t>
      </w:r>
      <w:r w:rsidR="00815359">
        <w:t>Djirra</w:t>
      </w:r>
      <w:r w:rsidRPr="005950DD">
        <w:t>, community legal centres and private practitioners as appropriate.</w:t>
      </w:r>
      <w:r w:rsidRPr="00DC365D">
        <w:t xml:space="preserve"> </w:t>
      </w:r>
    </w:p>
    <w:p w14:paraId="6B00CC0B" w14:textId="77777777" w:rsidR="00BD478C" w:rsidRDefault="00BD478C" w:rsidP="00DE7523">
      <w:r>
        <w:br w:type="page"/>
      </w:r>
    </w:p>
    <w:p w14:paraId="18A0AF9E" w14:textId="77777777" w:rsidR="009E537A" w:rsidRDefault="009E537A" w:rsidP="00C4249C">
      <w:pPr>
        <w:pStyle w:val="Heading1"/>
      </w:pPr>
      <w:bookmarkStart w:id="4" w:name="_Toc536624518"/>
      <w:r>
        <w:lastRenderedPageBreak/>
        <w:t xml:space="preserve">Executive </w:t>
      </w:r>
      <w:r w:rsidR="00815359">
        <w:t>s</w:t>
      </w:r>
      <w:r>
        <w:t>ummary</w:t>
      </w:r>
      <w:bookmarkEnd w:id="4"/>
    </w:p>
    <w:p w14:paraId="677E1058" w14:textId="77777777" w:rsidR="00F15E2D" w:rsidRDefault="00CA2408" w:rsidP="00B70565">
      <w:pPr>
        <w:pStyle w:val="VLALetterText"/>
      </w:pPr>
      <w:bookmarkStart w:id="5" w:name="_Hlk520730519"/>
      <w:r>
        <w:t>Collectively, w</w:t>
      </w:r>
      <w:r w:rsidR="00387757">
        <w:t>e aim</w:t>
      </w:r>
      <w:r w:rsidR="00B70565" w:rsidRPr="00177D1A">
        <w:t xml:space="preserve"> to promote access to justice for those who would not otherwise have the means to protect their legal rights or respond to claims about their legal responsibilities. </w:t>
      </w:r>
    </w:p>
    <w:p w14:paraId="6A45F8E7" w14:textId="77777777" w:rsidR="00B70565" w:rsidRDefault="00B70565" w:rsidP="00B70565">
      <w:pPr>
        <w:pStyle w:val="VLALetterText"/>
      </w:pPr>
      <w:r w:rsidRPr="00103FAE">
        <w:t>Our experience and data indicate</w:t>
      </w:r>
      <w:r>
        <w:t xml:space="preserve"> that</w:t>
      </w:r>
      <w:r w:rsidRPr="00CA55DA">
        <w:rPr>
          <w:rFonts w:cs="Arial"/>
          <w:sz w:val="20"/>
          <w:szCs w:val="20"/>
        </w:rPr>
        <w:t xml:space="preserve"> </w:t>
      </w:r>
      <w:r>
        <w:rPr>
          <w:rFonts w:cs="Arial"/>
          <w:sz w:val="20"/>
          <w:szCs w:val="20"/>
        </w:rPr>
        <w:t>t</w:t>
      </w:r>
      <w:r w:rsidRPr="00CA55DA">
        <w:t xml:space="preserve">he justice system is failing to meet the needs of the Latrobe Valley community. </w:t>
      </w:r>
      <w:r>
        <w:t>There is</w:t>
      </w:r>
      <w:r w:rsidRPr="00103FAE">
        <w:t xml:space="preserve"> </w:t>
      </w:r>
      <w:r>
        <w:t>increasing legal need, lack of access to justice,</w:t>
      </w:r>
      <w:r w:rsidRPr="00103FAE">
        <w:t xml:space="preserve"> </w:t>
      </w:r>
      <w:r>
        <w:t xml:space="preserve">and </w:t>
      </w:r>
      <w:r w:rsidRPr="00103FAE">
        <w:t xml:space="preserve">poorer outcomes for our clients in the Latrobe Valley when compared to Melbourne or other regional centres. </w:t>
      </w:r>
    </w:p>
    <w:p w14:paraId="196A9634" w14:textId="77777777" w:rsidR="00924C52" w:rsidRPr="00396FC9" w:rsidRDefault="00924C52" w:rsidP="00924C52">
      <w:pPr>
        <w:pStyle w:val="VLALetterText"/>
      </w:pPr>
      <w:bookmarkStart w:id="6" w:name="_Hlk520730554"/>
      <w:bookmarkEnd w:id="5"/>
      <w:r>
        <w:t>When</w:t>
      </w:r>
      <w:r w:rsidRPr="00CA55DA">
        <w:t xml:space="preserve"> people miss out on </w:t>
      </w:r>
      <w:r>
        <w:t xml:space="preserve">early </w:t>
      </w:r>
      <w:r w:rsidR="00C347D2">
        <w:t xml:space="preserve">legal support and associated non-legal </w:t>
      </w:r>
      <w:r w:rsidR="00C347D2" w:rsidRPr="00CA55DA">
        <w:t>support</w:t>
      </w:r>
      <w:r w:rsidR="00C347D2">
        <w:t xml:space="preserve"> services</w:t>
      </w:r>
      <w:r w:rsidRPr="00CA55DA">
        <w:t xml:space="preserve">, it increases their vulnerability and risk of </w:t>
      </w:r>
      <w:r w:rsidR="00995AF9">
        <w:t>having</w:t>
      </w:r>
      <w:r w:rsidRPr="00CA55DA">
        <w:t xml:space="preserve"> legal problem</w:t>
      </w:r>
      <w:r w:rsidR="00995AF9">
        <w:t>s</w:t>
      </w:r>
      <w:r w:rsidRPr="00CA55DA">
        <w:t>.</w:t>
      </w:r>
      <w:r>
        <w:t xml:space="preserve"> </w:t>
      </w:r>
      <w:r w:rsidR="004D73B9" w:rsidRPr="0078531D">
        <w:t>Legal problems can also cause adverse health and social consequences, such as stress-related illness, physical ill health, relationship breakdown, loss of income, or financial strain.</w:t>
      </w:r>
      <w:r w:rsidR="004D73B9">
        <w:rPr>
          <w:vertAlign w:val="superscript"/>
        </w:rPr>
        <w:t xml:space="preserve"> </w:t>
      </w:r>
      <w:r w:rsidR="004D73B9" w:rsidRPr="00396FC9">
        <w:t xml:space="preserve"> </w:t>
      </w:r>
      <w:r w:rsidRPr="00396FC9">
        <w:t>Ensuring that vulnerable members of the community have timely access to justice and support for their complex needs is a crucial factor in building strong and resilient communities.</w:t>
      </w:r>
      <w:r>
        <w:t xml:space="preserve"> </w:t>
      </w:r>
    </w:p>
    <w:p w14:paraId="29110C07" w14:textId="77777777" w:rsidR="00F15E2D" w:rsidRDefault="00387757" w:rsidP="00B70565">
      <w:pPr>
        <w:pStyle w:val="VLALetterText"/>
      </w:pPr>
      <w:r>
        <w:t>We support</w:t>
      </w:r>
      <w:r w:rsidR="00B70565" w:rsidRPr="00396FC9">
        <w:t xml:space="preserve"> the attention being given to community-led regional planning and investment in the Latrobe Valley to prom</w:t>
      </w:r>
      <w:r w:rsidR="00B70565">
        <w:t xml:space="preserve">ote economic and social growth. It </w:t>
      </w:r>
      <w:r w:rsidR="00B70565" w:rsidRPr="00396FC9">
        <w:t xml:space="preserve">provides a unique opportunity to address these issues. </w:t>
      </w:r>
    </w:p>
    <w:p w14:paraId="0E0738CB" w14:textId="77777777" w:rsidR="00B70565" w:rsidRPr="00396FC9" w:rsidRDefault="00B70565" w:rsidP="00B70565">
      <w:pPr>
        <w:pStyle w:val="VLALetterText"/>
      </w:pPr>
      <w:r>
        <w:t>This report highlights a way forward to reduce</w:t>
      </w:r>
      <w:r w:rsidRPr="00396FC9">
        <w:t xml:space="preserve"> rates of family violence, suppor</w:t>
      </w:r>
      <w:r>
        <w:t>t</w:t>
      </w:r>
      <w:r w:rsidRPr="00396FC9">
        <w:t xml:space="preserve"> families to care for their children</w:t>
      </w:r>
      <w:r w:rsidR="00F15E2D">
        <w:t>,</w:t>
      </w:r>
      <w:r w:rsidRPr="00396FC9">
        <w:t xml:space="preserve"> provid</w:t>
      </w:r>
      <w:r>
        <w:t>e</w:t>
      </w:r>
      <w:r w:rsidRPr="00396FC9">
        <w:t xml:space="preserve"> safe and stable housing, </w:t>
      </w:r>
      <w:r w:rsidR="00DF1B52">
        <w:t xml:space="preserve">reduce delays in the courts </w:t>
      </w:r>
      <w:r w:rsidRPr="00396FC9">
        <w:t xml:space="preserve">and contribute to </w:t>
      </w:r>
      <w:r w:rsidR="00F15E2D">
        <w:t xml:space="preserve">a </w:t>
      </w:r>
      <w:r w:rsidRPr="00396FC9">
        <w:t xml:space="preserve">stronger </w:t>
      </w:r>
      <w:r w:rsidR="00F15E2D">
        <w:t xml:space="preserve">Latrobe Valley </w:t>
      </w:r>
      <w:r w:rsidRPr="00396FC9">
        <w:t>communit</w:t>
      </w:r>
      <w:r w:rsidR="00F15E2D">
        <w:t>y</w:t>
      </w:r>
      <w:r w:rsidRPr="00396FC9">
        <w:t xml:space="preserve"> for everyone.</w:t>
      </w:r>
    </w:p>
    <w:bookmarkEnd w:id="6"/>
    <w:p w14:paraId="461A8BD4" w14:textId="77777777" w:rsidR="00B70565" w:rsidRPr="00924C52" w:rsidRDefault="00B70565" w:rsidP="00924C52">
      <w:pPr>
        <w:rPr>
          <w:u w:val="single"/>
        </w:rPr>
      </w:pPr>
      <w:r w:rsidRPr="00924C52">
        <w:rPr>
          <w:u w:val="single"/>
        </w:rPr>
        <w:t>Investing in community services to strengthen family and community wellbeing</w:t>
      </w:r>
    </w:p>
    <w:p w14:paraId="037313D1" w14:textId="77777777" w:rsidR="00B70565" w:rsidRDefault="00B70565" w:rsidP="00A257C5">
      <w:pPr>
        <w:rPr>
          <w:lang w:eastAsia="en-AU"/>
        </w:rPr>
      </w:pPr>
      <w:r>
        <w:t xml:space="preserve">The Latrobe Valley has high rates of child vulnerability. </w:t>
      </w:r>
      <w:r>
        <w:rPr>
          <w:lang w:eastAsia="en-AU"/>
        </w:rPr>
        <w:t xml:space="preserve">In </w:t>
      </w:r>
      <w:r w:rsidR="000A364B">
        <w:rPr>
          <w:lang w:eastAsia="en-AU"/>
        </w:rPr>
        <w:t>Morwell</w:t>
      </w:r>
      <w:r w:rsidR="00C236D5">
        <w:rPr>
          <w:lang w:eastAsia="en-AU"/>
        </w:rPr>
        <w:t xml:space="preserve"> and Churchill</w:t>
      </w:r>
      <w:r>
        <w:rPr>
          <w:lang w:eastAsia="en-AU"/>
        </w:rPr>
        <w:t>, 35.8 per</w:t>
      </w:r>
      <w:r w:rsidR="00704167">
        <w:rPr>
          <w:lang w:eastAsia="en-AU"/>
        </w:rPr>
        <w:t xml:space="preserve"> </w:t>
      </w:r>
      <w:r>
        <w:rPr>
          <w:lang w:eastAsia="en-AU"/>
        </w:rPr>
        <w:t xml:space="preserve">cent </w:t>
      </w:r>
      <w:r w:rsidR="00C236D5">
        <w:rPr>
          <w:lang w:eastAsia="en-AU"/>
        </w:rPr>
        <w:t>and 29.5 per</w:t>
      </w:r>
      <w:r w:rsidR="00704167">
        <w:rPr>
          <w:lang w:eastAsia="en-AU"/>
        </w:rPr>
        <w:t xml:space="preserve"> </w:t>
      </w:r>
      <w:r w:rsidR="00C236D5">
        <w:rPr>
          <w:lang w:eastAsia="en-AU"/>
        </w:rPr>
        <w:t xml:space="preserve">cent </w:t>
      </w:r>
      <w:r>
        <w:rPr>
          <w:lang w:eastAsia="en-AU"/>
        </w:rPr>
        <w:t>of children are developmentally vulnerable</w:t>
      </w:r>
      <w:r w:rsidR="00C236D5">
        <w:rPr>
          <w:lang w:eastAsia="en-AU"/>
        </w:rPr>
        <w:t xml:space="preserve"> respectively</w:t>
      </w:r>
      <w:r>
        <w:rPr>
          <w:lang w:eastAsia="en-AU"/>
        </w:rPr>
        <w:t>, compared with the Victorian average of 7.9 per</w:t>
      </w:r>
      <w:r w:rsidR="00704167">
        <w:rPr>
          <w:lang w:eastAsia="en-AU"/>
        </w:rPr>
        <w:t xml:space="preserve"> </w:t>
      </w:r>
      <w:r>
        <w:rPr>
          <w:lang w:eastAsia="en-AU"/>
        </w:rPr>
        <w:t xml:space="preserve">cent. </w:t>
      </w:r>
      <w:r w:rsidR="00A257C5" w:rsidRPr="00A257C5">
        <w:rPr>
          <w:lang w:eastAsia="en-AU"/>
        </w:rPr>
        <w:t>The</w:t>
      </w:r>
      <w:r w:rsidR="00A257C5">
        <w:rPr>
          <w:lang w:eastAsia="en-AU"/>
        </w:rPr>
        <w:t xml:space="preserve"> </w:t>
      </w:r>
      <w:r w:rsidR="00A257C5" w:rsidRPr="00A257C5">
        <w:rPr>
          <w:lang w:eastAsia="en-AU"/>
        </w:rPr>
        <w:t>numbers of child protection substantiations, protection applications and children in out-of-home care in the Latrobe</w:t>
      </w:r>
      <w:r w:rsidR="00A257C5">
        <w:rPr>
          <w:lang w:eastAsia="en-AU"/>
        </w:rPr>
        <w:t xml:space="preserve"> </w:t>
      </w:r>
      <w:r w:rsidR="00A257C5" w:rsidRPr="00A257C5">
        <w:rPr>
          <w:lang w:eastAsia="en-AU"/>
        </w:rPr>
        <w:t>Valley are among the highest in the state</w:t>
      </w:r>
      <w:r w:rsidR="003F6C7E">
        <w:rPr>
          <w:lang w:eastAsia="en-AU"/>
        </w:rPr>
        <w:t>.</w:t>
      </w:r>
      <w:r w:rsidR="003F6C7E">
        <w:rPr>
          <w:rFonts w:ascii="Times New Roman" w:hAnsi="Times New Roman"/>
          <w:sz w:val="24"/>
          <w:lang w:eastAsia="en-AU"/>
        </w:rPr>
        <w:t xml:space="preserve"> </w:t>
      </w:r>
      <w:r w:rsidR="00DE7523" w:rsidRPr="00DE7523">
        <w:t>Aboriginal and/or Torres Strait Islander children are overrepresented in the child protection system and out of home care.</w:t>
      </w:r>
      <w:r w:rsidRPr="00177D1A">
        <w:rPr>
          <w:lang w:eastAsia="en-AU"/>
        </w:rPr>
        <w:t xml:space="preserve"> </w:t>
      </w:r>
      <w:r w:rsidR="0016759F">
        <w:rPr>
          <w:lang w:eastAsia="en-AU"/>
        </w:rPr>
        <w:t>They</w:t>
      </w:r>
      <w:r w:rsidR="0016759F" w:rsidRPr="00C02832">
        <w:rPr>
          <w:lang w:eastAsia="en-AU"/>
        </w:rPr>
        <w:t xml:space="preserve"> are 8.3 times more likely to be the subject of a child substantiation than non-Ab</w:t>
      </w:r>
      <w:r w:rsidR="0016759F">
        <w:rPr>
          <w:lang w:eastAsia="en-AU"/>
        </w:rPr>
        <w:t>original children in Victoria.</w:t>
      </w:r>
    </w:p>
    <w:p w14:paraId="70CBFD8F" w14:textId="77777777" w:rsidR="00B70565" w:rsidRDefault="00387757" w:rsidP="003F6C7E">
      <w:r>
        <w:t>We</w:t>
      </w:r>
      <w:r w:rsidR="00B70565" w:rsidRPr="00AC6DF2">
        <w:t xml:space="preserve"> </w:t>
      </w:r>
      <w:r>
        <w:t>provide</w:t>
      </w:r>
      <w:r w:rsidR="00B70565">
        <w:t xml:space="preserve"> legal assistance to individuals and families in the child protection system to help them to resolve their legal issues. Legal assistance, crucially, involves linking clients into non-legal support services. </w:t>
      </w:r>
      <w:r w:rsidR="00B70565" w:rsidRPr="00AC6DF2">
        <w:t xml:space="preserve">We know that when parents are supported to access services, they are more likely to address child protection concerns and </w:t>
      </w:r>
      <w:r w:rsidR="00B70565">
        <w:t>care for</w:t>
      </w:r>
      <w:r w:rsidR="00B70565" w:rsidRPr="00AC6DF2">
        <w:t xml:space="preserve"> their children safely in the</w:t>
      </w:r>
      <w:r w:rsidR="00B70565">
        <w:t xml:space="preserve"> family</w:t>
      </w:r>
      <w:r w:rsidR="00B70565" w:rsidRPr="00AC6DF2">
        <w:t xml:space="preserve"> home.</w:t>
      </w:r>
    </w:p>
    <w:p w14:paraId="5CCB3F79" w14:textId="77777777" w:rsidR="003F6C7E" w:rsidRDefault="00B70565" w:rsidP="003F6C7E">
      <w:pPr>
        <w:rPr>
          <w:rFonts w:ascii="Times New Roman" w:hAnsi="Times New Roman"/>
          <w:sz w:val="24"/>
          <w:lang w:eastAsia="en-AU"/>
        </w:rPr>
      </w:pPr>
      <w:r>
        <w:t>We are, however,</w:t>
      </w:r>
      <w:r w:rsidRPr="00AC6DF2">
        <w:t xml:space="preserve"> seeing </w:t>
      </w:r>
      <w:r>
        <w:t>six to twelve-month</w:t>
      </w:r>
      <w:r w:rsidRPr="00AC6DF2">
        <w:t xml:space="preserve"> wait times for our clients to access support services</w:t>
      </w:r>
      <w:r w:rsidRPr="007B5D50">
        <w:t xml:space="preserve"> </w:t>
      </w:r>
      <w:r w:rsidRPr="00AC6DF2">
        <w:t>in the Latrobe Valley</w:t>
      </w:r>
      <w:r>
        <w:t>, meaning they cannot</w:t>
      </w:r>
      <w:r w:rsidRPr="00AC6DF2">
        <w:t xml:space="preserve"> address the non-legal issues that may be impacting on or exacerbating their </w:t>
      </w:r>
      <w:r>
        <w:t xml:space="preserve">child protection </w:t>
      </w:r>
      <w:r w:rsidR="003F6C7E">
        <w:t xml:space="preserve">problems. </w:t>
      </w:r>
      <w:r w:rsidR="00502DB2">
        <w:t xml:space="preserve"> The recent introduction of </w:t>
      </w:r>
      <w:r w:rsidR="00F15E2D">
        <w:t xml:space="preserve">legislative </w:t>
      </w:r>
      <w:r w:rsidR="00502DB2">
        <w:t xml:space="preserve">permanency timeframes mean that delays can have significant adverse impacts on the outcome of a client’s legal matters, </w:t>
      </w:r>
      <w:r w:rsidR="00731DA4">
        <w:t xml:space="preserve">for example </w:t>
      </w:r>
      <w:r w:rsidR="00502DB2">
        <w:t>precluding family reunification.</w:t>
      </w:r>
      <w:r w:rsidR="00502DB2">
        <w:rPr>
          <w:rFonts w:ascii="Times New Roman" w:hAnsi="Times New Roman"/>
          <w:sz w:val="24"/>
          <w:lang w:eastAsia="en-AU"/>
        </w:rPr>
        <w:t xml:space="preserve"> </w:t>
      </w:r>
    </w:p>
    <w:p w14:paraId="7C4EEDC7" w14:textId="77777777" w:rsidR="00B70565" w:rsidRDefault="00B70565" w:rsidP="003F6C7E">
      <w:pPr>
        <w:rPr>
          <w:lang w:eastAsia="en-AU"/>
        </w:rPr>
      </w:pPr>
      <w:r>
        <w:rPr>
          <w:lang w:eastAsia="en-AU"/>
        </w:rPr>
        <w:t xml:space="preserve">We </w:t>
      </w:r>
      <w:r w:rsidR="00F15E2D">
        <w:rPr>
          <w:lang w:eastAsia="en-AU"/>
        </w:rPr>
        <w:t>recommend</w:t>
      </w:r>
      <w:r>
        <w:rPr>
          <w:lang w:eastAsia="en-AU"/>
        </w:rPr>
        <w:t xml:space="preserve"> </w:t>
      </w:r>
      <w:r>
        <w:t>mapping of</w:t>
      </w:r>
      <w:r w:rsidRPr="00177D1A">
        <w:t xml:space="preserve"> service demand and </w:t>
      </w:r>
      <w:r>
        <w:t>gaps</w:t>
      </w:r>
      <w:r w:rsidRPr="00EB5090">
        <w:rPr>
          <w:lang w:eastAsia="en-AU"/>
        </w:rPr>
        <w:t xml:space="preserve"> </w:t>
      </w:r>
      <w:r>
        <w:rPr>
          <w:lang w:eastAsia="en-AU"/>
        </w:rPr>
        <w:t>in the Latrobe Valley</w:t>
      </w:r>
      <w:r>
        <w:t xml:space="preserve">, </w:t>
      </w:r>
      <w:r w:rsidRPr="00177D1A">
        <w:rPr>
          <w:lang w:eastAsia="en-AU"/>
        </w:rPr>
        <w:t>so that waitlists are addressed, services are resourced to intervene earlier, and timel</w:t>
      </w:r>
      <w:r>
        <w:rPr>
          <w:lang w:eastAsia="en-AU"/>
        </w:rPr>
        <w:t>ier</w:t>
      </w:r>
      <w:r w:rsidR="005D3F82">
        <w:rPr>
          <w:lang w:eastAsia="en-AU"/>
        </w:rPr>
        <w:t>, specialised,</w:t>
      </w:r>
      <w:r>
        <w:rPr>
          <w:lang w:eastAsia="en-AU"/>
        </w:rPr>
        <w:t xml:space="preserve"> and more culturally safe</w:t>
      </w:r>
      <w:r w:rsidRPr="00177D1A">
        <w:rPr>
          <w:lang w:eastAsia="en-AU"/>
        </w:rPr>
        <w:t xml:space="preserve"> </w:t>
      </w:r>
      <w:r>
        <w:rPr>
          <w:lang w:eastAsia="en-AU"/>
        </w:rPr>
        <w:t xml:space="preserve">legal and non-legal </w:t>
      </w:r>
      <w:r w:rsidRPr="00177D1A">
        <w:rPr>
          <w:lang w:eastAsia="en-AU"/>
        </w:rPr>
        <w:t>support is available</w:t>
      </w:r>
      <w:r>
        <w:rPr>
          <w:lang w:eastAsia="en-AU"/>
        </w:rPr>
        <w:t xml:space="preserve"> for families.</w:t>
      </w:r>
    </w:p>
    <w:p w14:paraId="7B04EFEA" w14:textId="77777777" w:rsidR="00B70565" w:rsidRPr="00924C52" w:rsidRDefault="00B70565" w:rsidP="00924C52">
      <w:pPr>
        <w:rPr>
          <w:u w:val="single"/>
        </w:rPr>
      </w:pPr>
      <w:r w:rsidRPr="00924C52">
        <w:rPr>
          <w:u w:val="single"/>
        </w:rPr>
        <w:t>Responding to family violence</w:t>
      </w:r>
    </w:p>
    <w:p w14:paraId="0774D155" w14:textId="77777777" w:rsidR="00F15E2D" w:rsidRDefault="00B70565" w:rsidP="00B70565">
      <w:pPr>
        <w:pStyle w:val="VLALetterText"/>
      </w:pPr>
      <w:r w:rsidRPr="000054A3">
        <w:t xml:space="preserve">The Latrobe </w:t>
      </w:r>
      <w:r w:rsidR="00DF1B52">
        <w:t>l</w:t>
      </w:r>
      <w:r>
        <w:t xml:space="preserve">ocal </w:t>
      </w:r>
      <w:r w:rsidR="00DF1B52">
        <w:t>g</w:t>
      </w:r>
      <w:r>
        <w:t xml:space="preserve">overnment </w:t>
      </w:r>
      <w:r w:rsidR="00DF1B52">
        <w:t>a</w:t>
      </w:r>
      <w:r>
        <w:t>rea</w:t>
      </w:r>
      <w:r w:rsidRPr="000054A3">
        <w:t xml:space="preserve"> has the highest rates of family violence incidents per population in the </w:t>
      </w:r>
      <w:r w:rsidR="00995AF9">
        <w:t>S</w:t>
      </w:r>
      <w:r w:rsidRPr="000054A3">
        <w:t xml:space="preserve">tate. </w:t>
      </w:r>
    </w:p>
    <w:p w14:paraId="278F5DF5" w14:textId="77777777" w:rsidR="00B70565" w:rsidRDefault="00B70565" w:rsidP="00B70565">
      <w:pPr>
        <w:pStyle w:val="VLALetterText"/>
      </w:pPr>
      <w:r>
        <w:lastRenderedPageBreak/>
        <w:t>F</w:t>
      </w:r>
      <w:r w:rsidRPr="00005855">
        <w:t>or women experiencing family violence, limited acc</w:t>
      </w:r>
      <w:r>
        <w:t>ess to family violence services</w:t>
      </w:r>
      <w:r w:rsidRPr="00005855">
        <w:t xml:space="preserve"> or affordable housing </w:t>
      </w:r>
      <w:r>
        <w:t xml:space="preserve">in the Latrobe Valley </w:t>
      </w:r>
      <w:r w:rsidRPr="00005855">
        <w:t xml:space="preserve">may see </w:t>
      </w:r>
      <w:r>
        <w:t>them</w:t>
      </w:r>
      <w:r w:rsidRPr="00005855">
        <w:t xml:space="preserve"> and </w:t>
      </w:r>
      <w:r>
        <w:t>t</w:t>
      </w:r>
      <w:r w:rsidRPr="00005855">
        <w:t>he</w:t>
      </w:r>
      <w:r>
        <w:t>i</w:t>
      </w:r>
      <w:r w:rsidRPr="00005855">
        <w:t>r children continue to experience family violence and risks homelessness.</w:t>
      </w:r>
      <w:r>
        <w:t xml:space="preserve"> For those who use violence, there are six to twelve month waits for access to Men’s Behaviour Change programs.</w:t>
      </w:r>
    </w:p>
    <w:p w14:paraId="42143CB2" w14:textId="77777777" w:rsidR="00924C52" w:rsidRPr="00924C52" w:rsidRDefault="00995AF9" w:rsidP="00B70565">
      <w:pPr>
        <w:pStyle w:val="VLALetterText"/>
        <w:rPr>
          <w:szCs w:val="22"/>
        </w:rPr>
      </w:pPr>
      <w:r>
        <w:rPr>
          <w:szCs w:val="22"/>
        </w:rPr>
        <w:t>Connecting</w:t>
      </w:r>
      <w:r w:rsidR="00B70565" w:rsidRPr="00AC6DF2">
        <w:rPr>
          <w:szCs w:val="22"/>
        </w:rPr>
        <w:t xml:space="preserve"> legal assistance services into the </w:t>
      </w:r>
      <w:r w:rsidR="00B70565">
        <w:rPr>
          <w:szCs w:val="22"/>
        </w:rPr>
        <w:t xml:space="preserve">new </w:t>
      </w:r>
      <w:r w:rsidR="00F15E2D">
        <w:rPr>
          <w:szCs w:val="22"/>
        </w:rPr>
        <w:t>Inner Gippsland Orange Door</w:t>
      </w:r>
      <w:r w:rsidR="005D3F82">
        <w:rPr>
          <w:szCs w:val="22"/>
        </w:rPr>
        <w:t xml:space="preserve"> (including Aboriginal community</w:t>
      </w:r>
      <w:r w:rsidR="0019746F">
        <w:rPr>
          <w:szCs w:val="22"/>
        </w:rPr>
        <w:t>-</w:t>
      </w:r>
      <w:r w:rsidR="005D3F82">
        <w:rPr>
          <w:szCs w:val="22"/>
        </w:rPr>
        <w:t>controlled legal services)</w:t>
      </w:r>
      <w:r w:rsidR="00B70565">
        <w:rPr>
          <w:szCs w:val="22"/>
        </w:rPr>
        <w:t xml:space="preserve"> </w:t>
      </w:r>
      <w:r>
        <w:rPr>
          <w:szCs w:val="22"/>
        </w:rPr>
        <w:t>i</w:t>
      </w:r>
      <w:r w:rsidR="00B70565" w:rsidRPr="00AC6DF2">
        <w:rPr>
          <w:szCs w:val="22"/>
        </w:rPr>
        <w:t xml:space="preserve">s one </w:t>
      </w:r>
      <w:r>
        <w:rPr>
          <w:szCs w:val="22"/>
        </w:rPr>
        <w:t xml:space="preserve">practical and holistic </w:t>
      </w:r>
      <w:r w:rsidR="00B70565" w:rsidRPr="00AC6DF2">
        <w:rPr>
          <w:szCs w:val="22"/>
        </w:rPr>
        <w:t>way legal problems c</w:t>
      </w:r>
      <w:r>
        <w:rPr>
          <w:szCs w:val="22"/>
        </w:rPr>
        <w:t>an</w:t>
      </w:r>
      <w:r w:rsidR="00B70565" w:rsidRPr="00AC6DF2">
        <w:rPr>
          <w:szCs w:val="22"/>
        </w:rPr>
        <w:t xml:space="preserve"> be identified and addressed early and in conjunction with </w:t>
      </w:r>
      <w:r>
        <w:rPr>
          <w:szCs w:val="22"/>
        </w:rPr>
        <w:t xml:space="preserve">a person’s </w:t>
      </w:r>
      <w:r w:rsidR="00B70565" w:rsidRPr="00AC6DF2">
        <w:rPr>
          <w:szCs w:val="22"/>
        </w:rPr>
        <w:t>non-legal problems</w:t>
      </w:r>
      <w:r w:rsidR="00B70565">
        <w:rPr>
          <w:szCs w:val="22"/>
        </w:rPr>
        <w:t>.</w:t>
      </w:r>
    </w:p>
    <w:p w14:paraId="1D695773" w14:textId="77777777" w:rsidR="00B70565" w:rsidRPr="00924C52" w:rsidRDefault="00B70565" w:rsidP="00924C52">
      <w:pPr>
        <w:rPr>
          <w:u w:val="single"/>
        </w:rPr>
      </w:pPr>
      <w:r w:rsidRPr="00924C52">
        <w:rPr>
          <w:u w:val="single"/>
        </w:rPr>
        <w:t xml:space="preserve">Supporting access to </w:t>
      </w:r>
      <w:r w:rsidR="0016759F">
        <w:rPr>
          <w:u w:val="single"/>
        </w:rPr>
        <w:t>social and</w:t>
      </w:r>
      <w:r w:rsidRPr="00924C52">
        <w:rPr>
          <w:u w:val="single"/>
        </w:rPr>
        <w:t xml:space="preserve"> quality housing</w:t>
      </w:r>
    </w:p>
    <w:p w14:paraId="6D4CA7FF" w14:textId="77777777" w:rsidR="00E101CF" w:rsidRPr="00E101CF" w:rsidRDefault="00387757" w:rsidP="00E101CF">
      <w:r>
        <w:rPr>
          <w:lang w:eastAsia="en-AU"/>
        </w:rPr>
        <w:t>We assist</w:t>
      </w:r>
      <w:r w:rsidR="00B70565">
        <w:t xml:space="preserve"> tenants facing eviction and at </w:t>
      </w:r>
      <w:r w:rsidR="00B70565" w:rsidRPr="00B46484">
        <w:t xml:space="preserve">risk of </w:t>
      </w:r>
      <w:r w:rsidR="00B70565">
        <w:t>homelessness</w:t>
      </w:r>
      <w:r w:rsidR="00B70565" w:rsidRPr="00CD5B15">
        <w:rPr>
          <w:lang w:eastAsia="en-AU"/>
        </w:rPr>
        <w:t>.</w:t>
      </w:r>
      <w:r w:rsidR="00B70565" w:rsidRPr="00CD5B15">
        <w:t xml:space="preserve"> </w:t>
      </w:r>
      <w:r w:rsidR="00B70565">
        <w:t xml:space="preserve">Housing issues that we see occurring state-wide are more prevalent in the Latrobe Valley. </w:t>
      </w:r>
      <w:r w:rsidR="00E101CF" w:rsidRPr="00E101CF">
        <w:t xml:space="preserve">Tenancy issues can be caused by, or exacerbate, related legal and non-legal issues. We are seeing seemingly minor legal issues escalating when individuals experience risk of or actual homelessness and/or other tenancy problems. </w:t>
      </w:r>
    </w:p>
    <w:p w14:paraId="30D5DDF2" w14:textId="77777777" w:rsidR="00B70565" w:rsidRDefault="00B70565" w:rsidP="00B70565">
      <w:pPr>
        <w:rPr>
          <w:lang w:eastAsia="en-AU"/>
        </w:rPr>
      </w:pPr>
      <w:r>
        <w:t>Regulations are failing to ensure that landlords</w:t>
      </w:r>
      <w:r>
        <w:rPr>
          <w:lang w:val="en-US"/>
        </w:rPr>
        <w:t xml:space="preserve"> maintain properties in good repair, </w:t>
      </w:r>
      <w:r w:rsidRPr="00C9334E">
        <w:rPr>
          <w:lang w:val="en-US"/>
        </w:rPr>
        <w:t>tenants rarely assert their legal rights for fear of being evicted</w:t>
      </w:r>
      <w:r>
        <w:t xml:space="preserve">, and the lack of accommodation </w:t>
      </w:r>
      <w:r w:rsidRPr="00177D1A">
        <w:rPr>
          <w:lang w:eastAsia="en-AU"/>
        </w:rPr>
        <w:t>impact</w:t>
      </w:r>
      <w:r>
        <w:rPr>
          <w:lang w:eastAsia="en-AU"/>
        </w:rPr>
        <w:t>s</w:t>
      </w:r>
      <w:r w:rsidRPr="00177D1A">
        <w:rPr>
          <w:lang w:eastAsia="en-AU"/>
        </w:rPr>
        <w:t xml:space="preserve"> on compliance with bail conditions</w:t>
      </w:r>
      <w:r w:rsidRPr="00C9334E">
        <w:rPr>
          <w:lang w:val="en-US"/>
        </w:rPr>
        <w:t>.</w:t>
      </w:r>
      <w:r w:rsidRPr="00E74C0E">
        <w:t xml:space="preserve"> </w:t>
      </w:r>
      <w:r w:rsidRPr="00E74C0E">
        <w:rPr>
          <w:lang w:val="en-US"/>
        </w:rPr>
        <w:t>For many tenants</w:t>
      </w:r>
      <w:r>
        <w:rPr>
          <w:lang w:val="en-US"/>
        </w:rPr>
        <w:t>, these issues</w:t>
      </w:r>
      <w:r w:rsidRPr="00E74C0E">
        <w:rPr>
          <w:lang w:val="en-US"/>
        </w:rPr>
        <w:t xml:space="preserve"> </w:t>
      </w:r>
      <w:r>
        <w:rPr>
          <w:lang w:val="en-US"/>
        </w:rPr>
        <w:t>mean</w:t>
      </w:r>
      <w:r w:rsidRPr="00E74C0E">
        <w:rPr>
          <w:lang w:val="en-US"/>
        </w:rPr>
        <w:t xml:space="preserve"> living in housing that is sub-standard, insecure and unsafe, or having to wait far longer than they should for an essential repair.</w:t>
      </w:r>
    </w:p>
    <w:p w14:paraId="17B04D94" w14:textId="77777777" w:rsidR="00B70565" w:rsidRPr="00177D1A" w:rsidRDefault="00B70565" w:rsidP="00B70565">
      <w:pPr>
        <w:rPr>
          <w:lang w:eastAsia="en-AU"/>
        </w:rPr>
      </w:pPr>
      <w:r>
        <w:rPr>
          <w:lang w:val="en-US"/>
        </w:rPr>
        <w:t>W</w:t>
      </w:r>
      <w:r w:rsidRPr="00A05966">
        <w:rPr>
          <w:lang w:val="en-US"/>
        </w:rPr>
        <w:t xml:space="preserve">e </w:t>
      </w:r>
      <w:r w:rsidR="00F15E2D">
        <w:rPr>
          <w:lang w:val="en-US"/>
        </w:rPr>
        <w:t>recommend</w:t>
      </w:r>
      <w:r>
        <w:t xml:space="preserve"> planning for future accommodation needs and increasing the social housing stock in the region</w:t>
      </w:r>
      <w:r w:rsidR="006B7922">
        <w:t>, as well as setting out clear minimum requirements for rental property standards in Victoria</w:t>
      </w:r>
      <w:r>
        <w:t xml:space="preserve">. </w:t>
      </w:r>
    </w:p>
    <w:p w14:paraId="619CF73D" w14:textId="77777777" w:rsidR="00B70565" w:rsidRPr="00924C52" w:rsidRDefault="00B70565" w:rsidP="00924C52">
      <w:pPr>
        <w:rPr>
          <w:u w:val="single"/>
        </w:rPr>
      </w:pPr>
      <w:r w:rsidRPr="00924C52">
        <w:rPr>
          <w:u w:val="single"/>
        </w:rPr>
        <w:t xml:space="preserve">Improving timely access to the courts </w:t>
      </w:r>
    </w:p>
    <w:p w14:paraId="5DC5BC25" w14:textId="77777777" w:rsidR="00B70565" w:rsidRDefault="00B70565" w:rsidP="00B70565">
      <w:pPr>
        <w:rPr>
          <w:lang w:eastAsia="en-AU"/>
        </w:rPr>
      </w:pPr>
      <w:r>
        <w:rPr>
          <w:lang w:eastAsia="en-AU"/>
        </w:rPr>
        <w:t>We are seeing o</w:t>
      </w:r>
      <w:r w:rsidRPr="006579D7">
        <w:rPr>
          <w:lang w:eastAsia="en-AU"/>
        </w:rPr>
        <w:t xml:space="preserve">verwhelming demand in the </w:t>
      </w:r>
      <w:r>
        <w:rPr>
          <w:lang w:eastAsia="en-AU"/>
        </w:rPr>
        <w:t>Latrobe Valley</w:t>
      </w:r>
      <w:r w:rsidR="00DF1B52">
        <w:rPr>
          <w:lang w:eastAsia="en-AU"/>
        </w:rPr>
        <w:t xml:space="preserve"> law</w:t>
      </w:r>
      <w:r>
        <w:rPr>
          <w:lang w:eastAsia="en-AU"/>
        </w:rPr>
        <w:t xml:space="preserve"> court</w:t>
      </w:r>
      <w:r w:rsidR="00DF1B52">
        <w:rPr>
          <w:lang w:eastAsia="en-AU"/>
        </w:rPr>
        <w:t>s which</w:t>
      </w:r>
      <w:r w:rsidR="00DF1B52" w:rsidRPr="00DF1B52">
        <w:rPr>
          <w:lang w:eastAsia="en-AU"/>
        </w:rPr>
        <w:t xml:space="preserve"> </w:t>
      </w:r>
      <w:r w:rsidR="00DF1B52">
        <w:rPr>
          <w:lang w:eastAsia="en-AU"/>
        </w:rPr>
        <w:t>is resulting in long delays</w:t>
      </w:r>
      <w:r>
        <w:rPr>
          <w:lang w:eastAsia="en-AU"/>
        </w:rPr>
        <w:t xml:space="preserve">. </w:t>
      </w:r>
      <w:r w:rsidRPr="006579D7">
        <w:t>The number of finalised family violence intervention order applications has increased by 50 per</w:t>
      </w:r>
      <w:r w:rsidR="00704167">
        <w:t xml:space="preserve"> </w:t>
      </w:r>
      <w:r w:rsidRPr="006579D7">
        <w:t>cent</w:t>
      </w:r>
      <w:r>
        <w:t xml:space="preserve"> in five years.</w:t>
      </w:r>
      <w:r w:rsidRPr="006579D7">
        <w:rPr>
          <w:lang w:eastAsia="en-AU"/>
        </w:rPr>
        <w:t xml:space="preserve"> </w:t>
      </w:r>
      <w:r>
        <w:rPr>
          <w:lang w:eastAsia="en-AU"/>
        </w:rPr>
        <w:t>There is not enough physical space in the courts to hear more matters</w:t>
      </w:r>
      <w:r w:rsidR="00893115">
        <w:rPr>
          <w:lang w:eastAsia="en-AU"/>
        </w:rPr>
        <w:t xml:space="preserve"> and delays in the Latrobe Valley are significant</w:t>
      </w:r>
      <w:r>
        <w:rPr>
          <w:lang w:eastAsia="en-AU"/>
        </w:rPr>
        <w:t>. Some lawyers are having to discuss legal issues with clients in</w:t>
      </w:r>
      <w:r w:rsidR="00995AF9">
        <w:rPr>
          <w:lang w:eastAsia="en-AU"/>
        </w:rPr>
        <w:t xml:space="preserve"> </w:t>
      </w:r>
      <w:r w:rsidR="00995AF9" w:rsidRPr="00995AF9">
        <w:rPr>
          <w:lang w:eastAsia="en-AU"/>
        </w:rPr>
        <w:t>public areas, which do</w:t>
      </w:r>
      <w:r w:rsidR="00A257C5">
        <w:rPr>
          <w:lang w:eastAsia="en-AU"/>
        </w:rPr>
        <w:t xml:space="preserve"> no</w:t>
      </w:r>
      <w:r w:rsidR="00995AF9" w:rsidRPr="00995AF9">
        <w:rPr>
          <w:lang w:eastAsia="en-AU"/>
        </w:rPr>
        <w:t xml:space="preserve">t provide a confidential or suitable environment. </w:t>
      </w:r>
    </w:p>
    <w:p w14:paraId="05CFC13E" w14:textId="77777777" w:rsidR="00B70565" w:rsidRDefault="00B70565" w:rsidP="00B70565">
      <w:pPr>
        <w:rPr>
          <w:lang w:eastAsia="en-AU"/>
        </w:rPr>
      </w:pPr>
      <w:r w:rsidRPr="006579D7">
        <w:rPr>
          <w:lang w:eastAsia="en-AU"/>
        </w:rPr>
        <w:t>For those who have been charged, timely resolution is central to procedural fairness and equality before the law – concepts which underpin rule of law in Australia and are</w:t>
      </w:r>
      <w:r>
        <w:rPr>
          <w:lang w:eastAsia="en-AU"/>
        </w:rPr>
        <w:t xml:space="preserve"> central to access to justice. </w:t>
      </w:r>
      <w:r w:rsidR="00893115">
        <w:rPr>
          <w:lang w:eastAsia="en-AU"/>
        </w:rPr>
        <w:t>Delays also impact considerably on victims, children and others affected by legal proceedings.</w:t>
      </w:r>
    </w:p>
    <w:p w14:paraId="0E352D49" w14:textId="77777777" w:rsidR="00B70565" w:rsidRDefault="00B70565" w:rsidP="00B70565">
      <w:pPr>
        <w:spacing w:after="240"/>
      </w:pPr>
      <w:r w:rsidRPr="00177D1A">
        <w:rPr>
          <w:lang w:eastAsia="en-AU"/>
        </w:rPr>
        <w:t xml:space="preserve">For many court users, coming to court is the first time they have contact with legal or social support services, which provides an opportunity for the process to be an intervention for positive change in their lives. </w:t>
      </w:r>
      <w:r>
        <w:rPr>
          <w:lang w:eastAsia="en-AU"/>
        </w:rPr>
        <w:t>We want to see</w:t>
      </w:r>
      <w:r w:rsidRPr="00E74C0E">
        <w:rPr>
          <w:lang w:eastAsia="en-AU"/>
        </w:rPr>
        <w:t xml:space="preserve"> additional resourcing</w:t>
      </w:r>
      <w:r>
        <w:rPr>
          <w:lang w:eastAsia="en-AU"/>
        </w:rPr>
        <w:t xml:space="preserve"> </w:t>
      </w:r>
      <w:r w:rsidRPr="00E74C0E">
        <w:rPr>
          <w:lang w:eastAsia="en-AU"/>
        </w:rPr>
        <w:t xml:space="preserve">to increase capacity at the </w:t>
      </w:r>
      <w:r>
        <w:rPr>
          <w:lang w:eastAsia="en-AU"/>
        </w:rPr>
        <w:t xml:space="preserve">Latrobe Valley </w:t>
      </w:r>
      <w:r w:rsidR="00DF1B52">
        <w:rPr>
          <w:lang w:eastAsia="en-AU"/>
        </w:rPr>
        <w:t>law c</w:t>
      </w:r>
      <w:r>
        <w:rPr>
          <w:lang w:eastAsia="en-AU"/>
        </w:rPr>
        <w:t>ourt</w:t>
      </w:r>
      <w:r w:rsidR="00DF1B52">
        <w:rPr>
          <w:lang w:eastAsia="en-AU"/>
        </w:rPr>
        <w:t>s</w:t>
      </w:r>
      <w:r w:rsidRPr="00E74C0E">
        <w:rPr>
          <w:lang w:eastAsia="en-AU"/>
        </w:rPr>
        <w:t xml:space="preserve"> in the face of increasing demand. </w:t>
      </w:r>
    </w:p>
    <w:p w14:paraId="2917011E" w14:textId="77777777" w:rsidR="00B70565" w:rsidRDefault="00B70565">
      <w:pPr>
        <w:spacing w:after="0" w:line="240" w:lineRule="auto"/>
        <w:rPr>
          <w:rFonts w:cs="Arial"/>
          <w:b/>
          <w:bCs/>
          <w:color w:val="971A4B"/>
          <w:kern w:val="32"/>
          <w:sz w:val="32"/>
          <w:szCs w:val="32"/>
          <w:lang w:eastAsia="en-AU"/>
        </w:rPr>
      </w:pPr>
      <w:r>
        <w:br w:type="page"/>
      </w:r>
    </w:p>
    <w:p w14:paraId="7292AD31" w14:textId="77777777" w:rsidR="00B70565" w:rsidRPr="005950DD" w:rsidRDefault="00B70565" w:rsidP="00C4249C">
      <w:pPr>
        <w:pStyle w:val="Heading1"/>
        <w:spacing w:after="0"/>
      </w:pPr>
      <w:bookmarkStart w:id="7" w:name="_Toc536624519"/>
      <w:r w:rsidRPr="005950DD">
        <w:lastRenderedPageBreak/>
        <w:t>Summary of recommendations</w:t>
      </w:r>
      <w:bookmarkEnd w:id="7"/>
    </w:p>
    <w:p w14:paraId="000B3414" w14:textId="77777777" w:rsidR="00B70565" w:rsidRPr="005950DD" w:rsidRDefault="00B70565" w:rsidP="00B70565">
      <w:pPr>
        <w:rPr>
          <w:b/>
          <w:lang w:eastAsia="en-AU"/>
        </w:rPr>
      </w:pPr>
      <w:r w:rsidRPr="005950DD">
        <w:rPr>
          <w:b/>
          <w:lang w:eastAsia="en-AU"/>
        </w:rPr>
        <w:t>Address</w:t>
      </w:r>
      <w:r w:rsidR="00A6521B">
        <w:rPr>
          <w:b/>
          <w:lang w:eastAsia="en-AU"/>
        </w:rPr>
        <w:t xml:space="preserve"> Latrobe Valley</w:t>
      </w:r>
      <w:r w:rsidRPr="005950DD">
        <w:rPr>
          <w:b/>
          <w:lang w:eastAsia="en-AU"/>
        </w:rPr>
        <w:t xml:space="preserve"> legal need</w:t>
      </w:r>
      <w:r w:rsidR="00315D19" w:rsidRPr="005950DD">
        <w:rPr>
          <w:b/>
          <w:lang w:eastAsia="en-AU"/>
        </w:rPr>
        <w:t>, by:</w:t>
      </w:r>
    </w:p>
    <w:p w14:paraId="48D99FBC" w14:textId="77777777" w:rsidR="00B70565" w:rsidRPr="005950DD" w:rsidRDefault="00663D85" w:rsidP="00B70565">
      <w:pPr>
        <w:rPr>
          <w:lang w:eastAsia="en-AU"/>
        </w:rPr>
      </w:pPr>
      <w:r w:rsidRPr="005950DD">
        <w:rPr>
          <w:lang w:eastAsia="en-AU"/>
        </w:rPr>
        <w:t>Explicitly includ</w:t>
      </w:r>
      <w:r w:rsidR="00BF2B68" w:rsidRPr="005950DD">
        <w:rPr>
          <w:lang w:eastAsia="en-AU"/>
        </w:rPr>
        <w:t>ing</w:t>
      </w:r>
      <w:r w:rsidRPr="005950DD">
        <w:rPr>
          <w:lang w:eastAsia="en-AU"/>
        </w:rPr>
        <w:t xml:space="preserve"> addressing legal need and access to justice issues as a priority in local regional planning documents and government funding and policy decisions</w:t>
      </w:r>
      <w:r w:rsidR="00B70565" w:rsidRPr="005950DD">
        <w:rPr>
          <w:lang w:eastAsia="en-AU"/>
        </w:rPr>
        <w:t xml:space="preserve">. </w:t>
      </w:r>
    </w:p>
    <w:p w14:paraId="5FD1B92D" w14:textId="77777777" w:rsidR="00B70565" w:rsidRPr="005950DD" w:rsidRDefault="00B70565" w:rsidP="00B70565">
      <w:pPr>
        <w:rPr>
          <w:b/>
        </w:rPr>
      </w:pPr>
      <w:r w:rsidRPr="005950DD">
        <w:rPr>
          <w:b/>
        </w:rPr>
        <w:t>Invest in community services to strengthen family and community wellbeing</w:t>
      </w:r>
      <w:r w:rsidR="00315D19" w:rsidRPr="005950DD">
        <w:rPr>
          <w:b/>
          <w:lang w:eastAsia="en-AU"/>
        </w:rPr>
        <w:t>, by:</w:t>
      </w:r>
    </w:p>
    <w:p w14:paraId="0BB9DE93" w14:textId="77777777" w:rsidR="00833A54" w:rsidRPr="005950DD" w:rsidRDefault="00833A54" w:rsidP="00833A54">
      <w:pPr>
        <w:rPr>
          <w:lang w:eastAsia="en-AU"/>
        </w:rPr>
      </w:pPr>
      <w:r w:rsidRPr="005950DD">
        <w:rPr>
          <w:lang w:eastAsia="en-AU"/>
        </w:rPr>
        <w:t>Completing a map of service demand and gaps in the region to inform a focused response to address service waitlists, provide funding to services to intervene earlier, and ensure timely support is available.</w:t>
      </w:r>
    </w:p>
    <w:p w14:paraId="749C5E1A" w14:textId="77777777" w:rsidR="00B70565" w:rsidRPr="005950DD" w:rsidRDefault="00B70565" w:rsidP="00B70565">
      <w:pPr>
        <w:rPr>
          <w:b/>
        </w:rPr>
      </w:pPr>
      <w:r w:rsidRPr="005950DD">
        <w:rPr>
          <w:b/>
        </w:rPr>
        <w:t>Support culturally safe service provision</w:t>
      </w:r>
      <w:r w:rsidR="00315D19" w:rsidRPr="005950DD">
        <w:rPr>
          <w:b/>
          <w:lang w:eastAsia="en-AU"/>
        </w:rPr>
        <w:t>, by:</w:t>
      </w:r>
    </w:p>
    <w:p w14:paraId="2DD30E32" w14:textId="77777777" w:rsidR="00833A54" w:rsidRPr="005950DD" w:rsidRDefault="00833A54" w:rsidP="00833A54">
      <w:pPr>
        <w:rPr>
          <w:lang w:eastAsia="en-AU"/>
        </w:rPr>
      </w:pPr>
      <w:r w:rsidRPr="005950DD">
        <w:rPr>
          <w:lang w:eastAsia="en-AU"/>
        </w:rPr>
        <w:t>Investing in culturally safe legal assistance providers</w:t>
      </w:r>
      <w:r w:rsidR="00B24C02" w:rsidRPr="005950DD">
        <w:rPr>
          <w:lang w:eastAsia="en-AU"/>
        </w:rPr>
        <w:t>, including Aboriginal community-controlled legal services,</w:t>
      </w:r>
      <w:r w:rsidRPr="005950DD">
        <w:rPr>
          <w:lang w:eastAsia="en-AU"/>
        </w:rPr>
        <w:t xml:space="preserve"> and specialist support services to deliver more legal and support services and outreach to the Aboriginal community in the Latrobe Valley, including early intervention services to prevent legal problems from escalating. </w:t>
      </w:r>
    </w:p>
    <w:p w14:paraId="14D46CA8" w14:textId="77777777" w:rsidR="00C347D2" w:rsidRPr="005950DD" w:rsidRDefault="00C347D2" w:rsidP="00C347D2">
      <w:pPr>
        <w:rPr>
          <w:lang w:eastAsia="en-AU"/>
        </w:rPr>
      </w:pPr>
      <w:r w:rsidRPr="005950DD">
        <w:rPr>
          <w:lang w:eastAsia="en-AU"/>
        </w:rPr>
        <w:t xml:space="preserve">Providing training and professional development to improve the cultural competency of all practitioners in the community service and justice sector delivering services in the Latrobe Valley. </w:t>
      </w:r>
    </w:p>
    <w:p w14:paraId="3459305D" w14:textId="77777777" w:rsidR="00B70565" w:rsidRPr="005950DD" w:rsidRDefault="00065119" w:rsidP="00B70565">
      <w:pPr>
        <w:rPr>
          <w:b/>
        </w:rPr>
      </w:pPr>
      <w:r>
        <w:rPr>
          <w:b/>
        </w:rPr>
        <w:t>Strengthen</w:t>
      </w:r>
      <w:r w:rsidR="00A6521B">
        <w:rPr>
          <w:b/>
        </w:rPr>
        <w:t xml:space="preserve"> the response</w:t>
      </w:r>
      <w:r w:rsidR="00B70565" w:rsidRPr="005950DD">
        <w:rPr>
          <w:b/>
        </w:rPr>
        <w:t xml:space="preserve"> to family violence</w:t>
      </w:r>
      <w:r w:rsidR="00315D19" w:rsidRPr="005950DD">
        <w:rPr>
          <w:b/>
          <w:lang w:eastAsia="en-AU"/>
        </w:rPr>
        <w:t>, by:</w:t>
      </w:r>
    </w:p>
    <w:p w14:paraId="5CA136A0" w14:textId="77777777" w:rsidR="004266AF" w:rsidRPr="005950DD" w:rsidRDefault="00CB6E71" w:rsidP="00833A54">
      <w:pPr>
        <w:rPr>
          <w:lang w:eastAsia="en-AU"/>
        </w:rPr>
      </w:pPr>
      <w:r w:rsidRPr="005950DD">
        <w:rPr>
          <w:lang w:eastAsia="en-AU"/>
        </w:rPr>
        <w:t>Establish</w:t>
      </w:r>
      <w:r w:rsidR="004266AF" w:rsidRPr="005950DD">
        <w:rPr>
          <w:lang w:eastAsia="en-AU"/>
        </w:rPr>
        <w:t>ing</w:t>
      </w:r>
      <w:r w:rsidRPr="005950DD">
        <w:rPr>
          <w:lang w:eastAsia="en-AU"/>
        </w:rPr>
        <w:t xml:space="preserve"> a clear legal </w:t>
      </w:r>
      <w:r w:rsidRPr="005950DD">
        <w:rPr>
          <w:rFonts w:cs="Arial"/>
          <w:szCs w:val="21"/>
        </w:rPr>
        <w:t xml:space="preserve">intake, triage and referral </w:t>
      </w:r>
      <w:r w:rsidRPr="005950DD">
        <w:rPr>
          <w:lang w:eastAsia="en-AU"/>
        </w:rPr>
        <w:t xml:space="preserve">process in The Orange Door (including to culturally </w:t>
      </w:r>
      <w:r w:rsidR="00833A54" w:rsidRPr="005950DD">
        <w:rPr>
          <w:lang w:eastAsia="en-AU"/>
        </w:rPr>
        <w:t xml:space="preserve">safe </w:t>
      </w:r>
      <w:r w:rsidR="00B24C02" w:rsidRPr="005950DD">
        <w:rPr>
          <w:lang w:eastAsia="en-AU"/>
        </w:rPr>
        <w:t xml:space="preserve">and community-controlled </w:t>
      </w:r>
      <w:r w:rsidR="00833A54" w:rsidRPr="005950DD">
        <w:rPr>
          <w:lang w:eastAsia="en-AU"/>
        </w:rPr>
        <w:t xml:space="preserve">legal services). </w:t>
      </w:r>
    </w:p>
    <w:p w14:paraId="2FB985F9" w14:textId="77777777" w:rsidR="00833A54" w:rsidRPr="005950DD" w:rsidRDefault="00833A54" w:rsidP="00833A54">
      <w:pPr>
        <w:rPr>
          <w:b/>
          <w:lang w:eastAsia="en-AU"/>
        </w:rPr>
      </w:pPr>
      <w:r w:rsidRPr="005950DD">
        <w:rPr>
          <w:lang w:eastAsia="en-AU"/>
        </w:rPr>
        <w:t>Funding Aboriginal community-controlled organisations and cooperatives to increase their family violence service and support delivery to the Aboriginal community in the Latrobe Valley</w:t>
      </w:r>
      <w:r w:rsidR="004266AF" w:rsidRPr="005950DD">
        <w:rPr>
          <w:lang w:eastAsia="en-AU"/>
        </w:rPr>
        <w:t xml:space="preserve"> and recognising the right for Aboriginal victim survivors to access services from Aboriginal community-controlled legal services</w:t>
      </w:r>
      <w:r w:rsidRPr="005950DD">
        <w:rPr>
          <w:lang w:eastAsia="en-AU"/>
        </w:rPr>
        <w:t>.</w:t>
      </w:r>
    </w:p>
    <w:p w14:paraId="7B555FDE" w14:textId="77777777" w:rsidR="00B70565" w:rsidRPr="005950DD" w:rsidRDefault="00B70565" w:rsidP="00B70565">
      <w:pPr>
        <w:rPr>
          <w:b/>
        </w:rPr>
      </w:pPr>
      <w:r w:rsidRPr="005950DD">
        <w:rPr>
          <w:b/>
        </w:rPr>
        <w:t>Support access to safe, affordable, quality housing</w:t>
      </w:r>
      <w:r w:rsidR="00315D19" w:rsidRPr="005950DD">
        <w:rPr>
          <w:b/>
          <w:lang w:eastAsia="en-AU"/>
        </w:rPr>
        <w:t>, by:</w:t>
      </w:r>
    </w:p>
    <w:p w14:paraId="154BD39E" w14:textId="77777777" w:rsidR="00833A54" w:rsidRPr="005950DD" w:rsidRDefault="00833A54" w:rsidP="00833A54">
      <w:r w:rsidRPr="005950DD">
        <w:t>Including an explicit focus in the Latrobe Valley economic development agenda on addressing affordable housing issues in the Latrobe Valley, including planning for future accommodation needs and increasing the social housing stock.</w:t>
      </w:r>
    </w:p>
    <w:p w14:paraId="19021391" w14:textId="77777777" w:rsidR="00833A54" w:rsidRPr="005950DD" w:rsidRDefault="00833A54" w:rsidP="00833A54">
      <w:r w:rsidRPr="005950DD">
        <w:t>Improving compliance with rooming house registration requirements, including registration of unregistered rooming houses, to make sure the regulations are operating as they should.</w:t>
      </w:r>
    </w:p>
    <w:p w14:paraId="7FB559DE" w14:textId="77777777" w:rsidR="00833A54" w:rsidRPr="005950DD" w:rsidRDefault="00833A54" w:rsidP="00833A54">
      <w:r w:rsidRPr="005950DD">
        <w:t xml:space="preserve">Introducing clear requirements under the new Victorian laws for minimum rental property standards, covering health and safety, security and privacy and energy efficiency.    </w:t>
      </w:r>
    </w:p>
    <w:p w14:paraId="6B45A2B1" w14:textId="77777777" w:rsidR="00B70565" w:rsidRPr="005950DD" w:rsidRDefault="00B70565" w:rsidP="00B70565">
      <w:pPr>
        <w:rPr>
          <w:b/>
          <w:lang w:eastAsia="en-AU"/>
        </w:rPr>
      </w:pPr>
      <w:r w:rsidRPr="005950DD">
        <w:rPr>
          <w:b/>
          <w:lang w:eastAsia="en-AU"/>
        </w:rPr>
        <w:t>Improv</w:t>
      </w:r>
      <w:r w:rsidR="00315D19" w:rsidRPr="005950DD">
        <w:rPr>
          <w:b/>
          <w:lang w:eastAsia="en-AU"/>
        </w:rPr>
        <w:t>e</w:t>
      </w:r>
      <w:r w:rsidRPr="005950DD">
        <w:rPr>
          <w:b/>
          <w:lang w:eastAsia="en-AU"/>
        </w:rPr>
        <w:t xml:space="preserve"> direct access to the courts</w:t>
      </w:r>
      <w:r w:rsidR="00315D19" w:rsidRPr="005950DD">
        <w:rPr>
          <w:b/>
          <w:lang w:eastAsia="en-AU"/>
        </w:rPr>
        <w:t>, by:</w:t>
      </w:r>
    </w:p>
    <w:p w14:paraId="697F42AE" w14:textId="77777777" w:rsidR="00833A54" w:rsidRPr="005950DD" w:rsidRDefault="00833A54" w:rsidP="00833A54">
      <w:pPr>
        <w:rPr>
          <w:lang w:eastAsia="en-AU"/>
        </w:rPr>
      </w:pPr>
      <w:r w:rsidRPr="005950DD">
        <w:rPr>
          <w:lang w:eastAsia="en-AU"/>
        </w:rPr>
        <w:t>Providing additional resourcing to increase capacity at the Latrobe Valley Magistrates’ Court and Koori Court in the face of increasing demand, including to increase the size and improve the space of the courts to accommodate more services and additional lists to meet demand</w:t>
      </w:r>
      <w:r w:rsidR="00B200DC" w:rsidRPr="005950DD">
        <w:rPr>
          <w:lang w:eastAsia="en-AU"/>
        </w:rPr>
        <w:t>;</w:t>
      </w:r>
      <w:r w:rsidRPr="005950DD">
        <w:rPr>
          <w:lang w:eastAsia="en-AU"/>
        </w:rPr>
        <w:t xml:space="preserve"> and for magistrates, prosecutors and legal assistance services (including culturally safe </w:t>
      </w:r>
      <w:r w:rsidR="00B24C02" w:rsidRPr="005950DD">
        <w:rPr>
          <w:lang w:eastAsia="en-AU"/>
        </w:rPr>
        <w:t>legal s</w:t>
      </w:r>
      <w:r w:rsidRPr="005950DD">
        <w:rPr>
          <w:lang w:eastAsia="en-AU"/>
        </w:rPr>
        <w:t>ervices</w:t>
      </w:r>
      <w:r w:rsidR="00B24C02" w:rsidRPr="005950DD">
        <w:rPr>
          <w:lang w:eastAsia="en-AU"/>
        </w:rPr>
        <w:t>)</w:t>
      </w:r>
      <w:r w:rsidRPr="005950DD">
        <w:rPr>
          <w:lang w:eastAsia="en-AU"/>
        </w:rPr>
        <w:t>.</w:t>
      </w:r>
    </w:p>
    <w:p w14:paraId="522DFA15" w14:textId="77777777" w:rsidR="00833A54" w:rsidRPr="005950DD" w:rsidRDefault="00833A54" w:rsidP="00833A54">
      <w:pPr>
        <w:rPr>
          <w:lang w:eastAsia="en-AU"/>
        </w:rPr>
      </w:pPr>
      <w:r w:rsidRPr="005950DD">
        <w:rPr>
          <w:lang w:eastAsia="en-AU"/>
        </w:rPr>
        <w:t xml:space="preserve">Investing in support services that sit alongside the criminal law court process so that accused at the Latrobe Valley Magistrates Court can access non-legal support services available at other Magistrates’ Courts. </w:t>
      </w:r>
    </w:p>
    <w:p w14:paraId="48DFCE8C" w14:textId="77777777" w:rsidR="004266AF" w:rsidRDefault="00833A54" w:rsidP="004244B9">
      <w:pPr>
        <w:rPr>
          <w:rFonts w:cs="Arial"/>
          <w:b/>
          <w:bCs/>
          <w:color w:val="971A4B"/>
          <w:kern w:val="32"/>
          <w:sz w:val="32"/>
          <w:szCs w:val="32"/>
          <w:lang w:eastAsia="en-AU"/>
        </w:rPr>
      </w:pPr>
      <w:r w:rsidRPr="005950DD">
        <w:rPr>
          <w:lang w:eastAsia="en-AU"/>
        </w:rPr>
        <w:t>Exploring options with key stakeholders including GLAF members, Victoria Police Prosecutions, the DHHS and the Magistrates’ Court to improve listing practices.</w:t>
      </w:r>
      <w:r w:rsidRPr="00833A54">
        <w:rPr>
          <w:lang w:eastAsia="en-AU"/>
        </w:rPr>
        <w:t xml:space="preserve"> </w:t>
      </w:r>
      <w:r w:rsidR="004266AF">
        <w:br w:type="page"/>
      </w:r>
    </w:p>
    <w:p w14:paraId="4D039F4F" w14:textId="77777777" w:rsidR="009E537A" w:rsidRDefault="009E537A" w:rsidP="00C4249C">
      <w:pPr>
        <w:pStyle w:val="Heading1"/>
      </w:pPr>
      <w:bookmarkStart w:id="8" w:name="_Toc536624520"/>
      <w:r>
        <w:lastRenderedPageBreak/>
        <w:t>Introduction</w:t>
      </w:r>
      <w:bookmarkEnd w:id="8"/>
    </w:p>
    <w:p w14:paraId="1F037A5C" w14:textId="77777777" w:rsidR="00B87897" w:rsidRDefault="00676E71" w:rsidP="00EC4450">
      <w:r w:rsidRPr="00177D1A">
        <w:t>A</w:t>
      </w:r>
      <w:r w:rsidR="00A006FE" w:rsidRPr="00177D1A">
        <w:t>ccess to justice</w:t>
      </w:r>
      <w:r w:rsidR="00F42F5C" w:rsidRPr="00177D1A">
        <w:t>, including upholding individuals’ rights and responsibilities,</w:t>
      </w:r>
      <w:r w:rsidR="00892756" w:rsidRPr="00177D1A">
        <w:t xml:space="preserve"> underpin</w:t>
      </w:r>
      <w:r w:rsidRPr="00177D1A">
        <w:t>s</w:t>
      </w:r>
      <w:r w:rsidR="00892756" w:rsidRPr="00177D1A">
        <w:t xml:space="preserve"> rule of law in Australia</w:t>
      </w:r>
      <w:r w:rsidR="00A006FE" w:rsidRPr="00177D1A">
        <w:t xml:space="preserve">. </w:t>
      </w:r>
      <w:bookmarkStart w:id="9" w:name="_Hlk535588877"/>
      <w:r w:rsidR="00A006FE" w:rsidRPr="00177D1A">
        <w:t>When access to justice is delivered appropriately and effectively, it contributes to better health and wellbeing for individuals and communities</w:t>
      </w:r>
      <w:r w:rsidR="007E49B0" w:rsidRPr="00177D1A">
        <w:t xml:space="preserve"> and it can break cycles of inter-generational disadvantage. </w:t>
      </w:r>
    </w:p>
    <w:p w14:paraId="6379DB09" w14:textId="77777777" w:rsidR="00D2300B" w:rsidRPr="00177D1A" w:rsidRDefault="00A006FE" w:rsidP="00EC4450">
      <w:pPr>
        <w:rPr>
          <w:lang w:val="en-US"/>
        </w:rPr>
      </w:pPr>
      <w:r w:rsidRPr="00177D1A">
        <w:t xml:space="preserve">Yet in many cases, </w:t>
      </w:r>
      <w:r w:rsidR="00E86B1B" w:rsidRPr="00177D1A">
        <w:t xml:space="preserve">vulnerable people are missing out on timely and effective </w:t>
      </w:r>
      <w:r w:rsidR="007E49B0" w:rsidRPr="00177D1A">
        <w:t>access to justice</w:t>
      </w:r>
      <w:r w:rsidR="00E86B1B" w:rsidRPr="00177D1A">
        <w:t>, increasing their risk and vulnerability.</w:t>
      </w:r>
      <w:r w:rsidR="00D2300B" w:rsidRPr="00177D1A">
        <w:rPr>
          <w:rStyle w:val="FootnoteReference"/>
          <w:sz w:val="22"/>
          <w:szCs w:val="22"/>
        </w:rPr>
        <w:footnoteReference w:id="1"/>
      </w:r>
      <w:r w:rsidR="00D2300B" w:rsidRPr="00177D1A">
        <w:t xml:space="preserve">  </w:t>
      </w:r>
    </w:p>
    <w:bookmarkEnd w:id="9"/>
    <w:p w14:paraId="54D4CA46" w14:textId="77777777" w:rsidR="00F42F5C" w:rsidRPr="00177D1A" w:rsidRDefault="00502DB2" w:rsidP="00EC4450">
      <w:r>
        <w:t>GLAF members</w:t>
      </w:r>
      <w:r w:rsidR="00D2300B" w:rsidRPr="00177D1A">
        <w:t xml:space="preserve"> aim to promote state-wide access to justice for those who would not otherwise have the means to protect their legal rights or respond to claims about their legal responsibilities. Legal assistance is crucial in this regard, but legal aid representation is only available for eight per cent of Australians, despite 14 per cent of the population living under the poverty line</w:t>
      </w:r>
      <w:r w:rsidR="00B87897">
        <w:t>,</w:t>
      </w:r>
      <w:r w:rsidR="00D2300B" w:rsidRPr="00177D1A">
        <w:rPr>
          <w:rStyle w:val="FootnoteReference"/>
          <w:sz w:val="22"/>
          <w:szCs w:val="22"/>
        </w:rPr>
        <w:footnoteReference w:id="2"/>
      </w:r>
      <w:r w:rsidR="00B87897">
        <w:t xml:space="preserve"> let alone many more people who cannot realistically afford to pay for a lawyer.</w:t>
      </w:r>
      <w:r w:rsidR="00D2300B" w:rsidRPr="00177D1A">
        <w:t xml:space="preserve"> </w:t>
      </w:r>
    </w:p>
    <w:p w14:paraId="0260CFC0" w14:textId="77777777" w:rsidR="00155209" w:rsidRDefault="00D2300B" w:rsidP="00EC4450">
      <w:r w:rsidRPr="00177D1A">
        <w:rPr>
          <w:lang w:eastAsia="en-AU"/>
        </w:rPr>
        <w:t>Systemic lack of access to justice includes</w:t>
      </w:r>
      <w:r w:rsidR="00AA3757" w:rsidRPr="00177D1A">
        <w:rPr>
          <w:lang w:eastAsia="en-AU"/>
        </w:rPr>
        <w:t xml:space="preserve"> </w:t>
      </w:r>
      <w:r w:rsidR="00AA3757" w:rsidRPr="00177D1A">
        <w:t>challenges accessing legal information, inability to access support services to prevent exacerbation of problems, inability to resolve legal problems in a timely way (i.e. where there are court delays), the inability to afford private legal advice or assistance to navigate the formal justice system</w:t>
      </w:r>
      <w:r w:rsidR="00791E01" w:rsidRPr="00177D1A">
        <w:t>,</w:t>
      </w:r>
      <w:r w:rsidR="00791E01" w:rsidRPr="00177D1A">
        <w:rPr>
          <w:lang w:eastAsia="en-AU"/>
        </w:rPr>
        <w:t xml:space="preserve"> </w:t>
      </w:r>
      <w:bookmarkStart w:id="10" w:name="_Hlk513118034"/>
      <w:r w:rsidR="00791E01" w:rsidRPr="00177D1A">
        <w:rPr>
          <w:lang w:eastAsia="en-AU"/>
        </w:rPr>
        <w:t xml:space="preserve">and </w:t>
      </w:r>
      <w:r w:rsidR="00791E01" w:rsidRPr="00177D1A">
        <w:t>the particular impact that laws, practices and decision-making can have on vulnerable groups within the community</w:t>
      </w:r>
      <w:bookmarkEnd w:id="10"/>
      <w:r w:rsidR="00791E01" w:rsidRPr="00177D1A">
        <w:t>.</w:t>
      </w:r>
      <w:r w:rsidR="005D3F82" w:rsidRPr="005D3F82">
        <w:t xml:space="preserve"> </w:t>
      </w:r>
    </w:p>
    <w:p w14:paraId="570EB6F0" w14:textId="77777777" w:rsidR="00155209" w:rsidRDefault="005D3F82" w:rsidP="00EC4450">
      <w:pPr>
        <w:rPr>
          <w:lang w:eastAsia="en-AU"/>
        </w:rPr>
      </w:pPr>
      <w:r>
        <w:t xml:space="preserve">In the case of family violence, lack of access to justice increases vulnerability and </w:t>
      </w:r>
      <w:r w:rsidR="00C34EA4">
        <w:t xml:space="preserve">the </w:t>
      </w:r>
      <w:r>
        <w:t>risk of additional harm to women and children.</w:t>
      </w:r>
      <w:r w:rsidR="00155209">
        <w:t xml:space="preserve"> </w:t>
      </w:r>
      <w:r w:rsidR="00DE285E">
        <w:rPr>
          <w:lang w:eastAsia="en-AU"/>
        </w:rPr>
        <w:t xml:space="preserve">It </w:t>
      </w:r>
      <w:r w:rsidR="00155209">
        <w:rPr>
          <w:lang w:eastAsia="en-AU"/>
        </w:rPr>
        <w:t xml:space="preserve">also </w:t>
      </w:r>
      <w:r w:rsidR="00D2300B" w:rsidRPr="00177D1A">
        <w:rPr>
          <w:lang w:eastAsia="en-AU"/>
        </w:rPr>
        <w:t>contributes to cycles of intergenerational trauma and disadvantage within communities</w:t>
      </w:r>
      <w:r w:rsidR="00155209">
        <w:rPr>
          <w:lang w:eastAsia="en-AU"/>
        </w:rPr>
        <w:t xml:space="preserve"> and</w:t>
      </w:r>
      <w:r w:rsidR="00D2300B" w:rsidRPr="00177D1A">
        <w:rPr>
          <w:lang w:eastAsia="en-AU"/>
        </w:rPr>
        <w:t xml:space="preserve"> disproportionately affects particular </w:t>
      </w:r>
      <w:r w:rsidR="00F42F5C" w:rsidRPr="00177D1A">
        <w:rPr>
          <w:lang w:eastAsia="en-AU"/>
        </w:rPr>
        <w:t>communities</w:t>
      </w:r>
      <w:r w:rsidR="00155209">
        <w:rPr>
          <w:lang w:eastAsia="en-AU"/>
        </w:rPr>
        <w:t>.</w:t>
      </w:r>
      <w:r w:rsidR="00D2300B" w:rsidRPr="00177D1A">
        <w:rPr>
          <w:lang w:eastAsia="en-AU"/>
        </w:rPr>
        <w:t xml:space="preserve"> </w:t>
      </w:r>
    </w:p>
    <w:p w14:paraId="6A8D0C40" w14:textId="77777777" w:rsidR="00791E01" w:rsidRPr="00177D1A" w:rsidRDefault="00155209" w:rsidP="00EC4450">
      <w:pPr>
        <w:rPr>
          <w:lang w:eastAsia="en-AU"/>
        </w:rPr>
      </w:pPr>
      <w:r>
        <w:rPr>
          <w:lang w:eastAsia="en-AU"/>
        </w:rPr>
        <w:t>Your ability to access legal help and justice also</w:t>
      </w:r>
      <w:r w:rsidR="00D2300B" w:rsidRPr="00177D1A">
        <w:rPr>
          <w:lang w:eastAsia="en-AU"/>
        </w:rPr>
        <w:t xml:space="preserve"> continues to be linked to the region and jurisdiction in which </w:t>
      </w:r>
      <w:r w:rsidR="00A6521B">
        <w:rPr>
          <w:lang w:eastAsia="en-AU"/>
        </w:rPr>
        <w:t>you</w:t>
      </w:r>
      <w:r w:rsidR="00D2300B" w:rsidRPr="00177D1A">
        <w:rPr>
          <w:lang w:eastAsia="en-AU"/>
        </w:rPr>
        <w:t xml:space="preserve"> live.</w:t>
      </w:r>
      <w:r w:rsidR="00D2300B" w:rsidRPr="00177D1A">
        <w:rPr>
          <w:rStyle w:val="FootnoteReference"/>
          <w:sz w:val="22"/>
          <w:szCs w:val="22"/>
          <w:lang w:eastAsia="en-AU"/>
        </w:rPr>
        <w:footnoteReference w:id="3"/>
      </w:r>
      <w:r w:rsidR="00D2300B" w:rsidRPr="00177D1A">
        <w:rPr>
          <w:lang w:eastAsia="en-AU"/>
        </w:rPr>
        <w:t xml:space="preserve"> </w:t>
      </w:r>
    </w:p>
    <w:p w14:paraId="401BD5C8" w14:textId="77777777" w:rsidR="003841DE" w:rsidRDefault="00D2300B" w:rsidP="00EC4450">
      <w:bookmarkStart w:id="11" w:name="_Hlk535590091"/>
      <w:r w:rsidRPr="00177D1A">
        <w:rPr>
          <w:lang w:eastAsia="en-AU"/>
        </w:rPr>
        <w:t>T</w:t>
      </w:r>
      <w:r w:rsidRPr="00177D1A">
        <w:t xml:space="preserve">here are critical </w:t>
      </w:r>
      <w:r w:rsidR="00791EC9" w:rsidRPr="00177D1A">
        <w:t xml:space="preserve">gaps in </w:t>
      </w:r>
      <w:r w:rsidRPr="00177D1A">
        <w:t>access to and attainment of justice in parts of Victoria. This is particularly evident in regional and rural areas, where there are ‘hotspots’ of high legal need.</w:t>
      </w:r>
      <w:r w:rsidRPr="00177D1A">
        <w:rPr>
          <w:rStyle w:val="FootnoteReference"/>
          <w:sz w:val="22"/>
          <w:szCs w:val="22"/>
        </w:rPr>
        <w:footnoteReference w:id="4"/>
      </w:r>
      <w:r w:rsidR="00704167">
        <w:t xml:space="preserve"> </w:t>
      </w:r>
      <w:r w:rsidRPr="00177D1A">
        <w:t xml:space="preserve">One such </w:t>
      </w:r>
      <w:r w:rsidR="00F42F5C" w:rsidRPr="00177D1A">
        <w:t xml:space="preserve">regional area </w:t>
      </w:r>
      <w:r w:rsidRPr="00177D1A">
        <w:t xml:space="preserve">is the Latrobe Valley, where high rates of family violence, crime, and child protection notifications show that significant disadvantage </w:t>
      </w:r>
      <w:r w:rsidR="00856C74">
        <w:t xml:space="preserve">and child vulnerability </w:t>
      </w:r>
      <w:r w:rsidRPr="00177D1A">
        <w:t xml:space="preserve">intersects with greater, and increasing, legal need. </w:t>
      </w:r>
    </w:p>
    <w:bookmarkEnd w:id="11"/>
    <w:p w14:paraId="06E52E08" w14:textId="77777777" w:rsidR="005D3F82" w:rsidRDefault="00D2300B" w:rsidP="00EC4450">
      <w:r w:rsidRPr="00177D1A">
        <w:t xml:space="preserve">Limited availability of services and significant demand sees many people unable to access the supports they need, particularly families facing disadvantage and with complex needs. </w:t>
      </w:r>
      <w:r w:rsidR="00800C74">
        <w:t>F</w:t>
      </w:r>
      <w:r w:rsidR="00800C74" w:rsidRPr="00177D1A">
        <w:t xml:space="preserve">or </w:t>
      </w:r>
      <w:r w:rsidR="00800C74">
        <w:t>people</w:t>
      </w:r>
      <w:r w:rsidR="00800C74" w:rsidRPr="00177D1A">
        <w:t xml:space="preserve"> experiencing family violence, limited access to family violence services, men’s behaviour change services or affordable housing may see </w:t>
      </w:r>
      <w:r w:rsidR="00800C74">
        <w:t>them,</w:t>
      </w:r>
      <w:r w:rsidR="00800C74" w:rsidRPr="00177D1A">
        <w:t xml:space="preserve"> and </w:t>
      </w:r>
      <w:r w:rsidR="00800C74">
        <w:t>their</w:t>
      </w:r>
      <w:r w:rsidR="00800C74" w:rsidRPr="00177D1A">
        <w:t xml:space="preserve"> children</w:t>
      </w:r>
      <w:r w:rsidR="00800C74">
        <w:t>,</w:t>
      </w:r>
      <w:r w:rsidR="00800C74" w:rsidRPr="00177D1A">
        <w:t xml:space="preserve"> continue to experience family violence and</w:t>
      </w:r>
      <w:r w:rsidR="00815359">
        <w:t xml:space="preserve"> increases the</w:t>
      </w:r>
      <w:r w:rsidR="00800C74" w:rsidRPr="00177D1A">
        <w:t xml:space="preserve"> risk</w:t>
      </w:r>
      <w:r w:rsidR="00815359">
        <w:t xml:space="preserve"> of</w:t>
      </w:r>
      <w:r w:rsidR="00800C74" w:rsidRPr="00177D1A">
        <w:t xml:space="preserve"> homelessness.</w:t>
      </w:r>
      <w:r w:rsidR="00800C74">
        <w:t xml:space="preserve"> </w:t>
      </w:r>
      <w:r w:rsidR="00AA3757" w:rsidRPr="00177D1A">
        <w:t>For parents whose children have been removed, the inability to access mental health</w:t>
      </w:r>
      <w:r w:rsidR="00433B9C">
        <w:t>, disability,</w:t>
      </w:r>
      <w:r w:rsidR="00AA3757" w:rsidRPr="00177D1A">
        <w:t xml:space="preserve"> or drug and alcohol services diminishes </w:t>
      </w:r>
      <w:r w:rsidR="00F42F5C" w:rsidRPr="00177D1A">
        <w:t>the likelihood of</w:t>
      </w:r>
      <w:r w:rsidR="00AA3757" w:rsidRPr="00177D1A">
        <w:t xml:space="preserve"> children return</w:t>
      </w:r>
      <w:r w:rsidR="00791EC9" w:rsidRPr="00177D1A">
        <w:t>ing</w:t>
      </w:r>
      <w:r w:rsidR="00AA3757" w:rsidRPr="00177D1A">
        <w:t xml:space="preserve"> to </w:t>
      </w:r>
      <w:r w:rsidR="00F42F5C" w:rsidRPr="00177D1A">
        <w:t xml:space="preserve">the family home </w:t>
      </w:r>
      <w:r w:rsidR="00AA3757" w:rsidRPr="00177D1A">
        <w:t xml:space="preserve">and </w:t>
      </w:r>
      <w:r w:rsidR="00F42F5C" w:rsidRPr="00177D1A">
        <w:t xml:space="preserve">parents </w:t>
      </w:r>
      <w:r w:rsidR="00AA3757" w:rsidRPr="00177D1A">
        <w:t xml:space="preserve">being able to care for </w:t>
      </w:r>
      <w:r w:rsidR="00F42F5C" w:rsidRPr="00177D1A">
        <w:t xml:space="preserve">their children </w:t>
      </w:r>
      <w:r w:rsidR="00AA3757" w:rsidRPr="00177D1A">
        <w:t xml:space="preserve">in a safe and nurturing home environment. </w:t>
      </w:r>
    </w:p>
    <w:p w14:paraId="21238A40" w14:textId="77777777" w:rsidR="00155209" w:rsidRDefault="005D3F82" w:rsidP="00EC4450">
      <w:r>
        <w:t xml:space="preserve">For certain groups, including Aboriginal women and particularly those experiencing family violence, intersecting forms of discrimination compound barriers to accessing justice and support. A lack of access to culturally safe and specialist services in these instances can exacerbate under-reporting, </w:t>
      </w:r>
      <w:r>
        <w:lastRenderedPageBreak/>
        <w:t xml:space="preserve">leaving Aboriginal women feeling they have nowhere to turn for support and forcing experiences of family violence ‘underground’ to the detriment of the safety of women, children and communities.    </w:t>
      </w:r>
    </w:p>
    <w:p w14:paraId="6B7B8C91" w14:textId="77777777" w:rsidR="00C34EA4" w:rsidRDefault="00AA3757" w:rsidP="00EC4450">
      <w:r w:rsidRPr="00177D1A">
        <w:t>Often due to lack of support, m</w:t>
      </w:r>
      <w:r w:rsidR="00D2300B" w:rsidRPr="00177D1A">
        <w:t>ore people are entering the justice system than previously</w:t>
      </w:r>
      <w:r w:rsidR="00791E01" w:rsidRPr="00177D1A">
        <w:t xml:space="preserve"> and becoming entrenched in the system</w:t>
      </w:r>
      <w:r w:rsidR="00D2300B" w:rsidRPr="00177D1A">
        <w:t xml:space="preserve">. </w:t>
      </w:r>
      <w:r w:rsidR="00E9452E" w:rsidRPr="00177D1A">
        <w:t xml:space="preserve">As noted in the </w:t>
      </w:r>
      <w:r w:rsidR="00995AF9">
        <w:t>S</w:t>
      </w:r>
      <w:r w:rsidR="00E9452E" w:rsidRPr="00177D1A">
        <w:t xml:space="preserve">tate </w:t>
      </w:r>
      <w:r w:rsidR="00995AF9">
        <w:t>G</w:t>
      </w:r>
      <w:r w:rsidR="00E9452E" w:rsidRPr="00177D1A">
        <w:t>overnment’s Access to Justice report, v</w:t>
      </w:r>
      <w:r w:rsidR="00E9452E" w:rsidRPr="00177D1A">
        <w:rPr>
          <w:lang w:eastAsia="en-AU"/>
        </w:rPr>
        <w:t xml:space="preserve">ulnerability to legal problems is cumulative: </w:t>
      </w:r>
      <w:r w:rsidR="00155209">
        <w:rPr>
          <w:lang w:eastAsia="en-AU"/>
        </w:rPr>
        <w:t>e</w:t>
      </w:r>
      <w:r w:rsidR="00E9452E" w:rsidRPr="00177D1A">
        <w:rPr>
          <w:lang w:eastAsia="en-AU"/>
        </w:rPr>
        <w:t xml:space="preserve">ach time a person experiences a </w:t>
      </w:r>
      <w:r w:rsidR="008878DD">
        <w:rPr>
          <w:lang w:eastAsia="en-AU"/>
        </w:rPr>
        <w:t xml:space="preserve">legal </w:t>
      </w:r>
      <w:r w:rsidR="00E9452E" w:rsidRPr="00177D1A">
        <w:rPr>
          <w:lang w:eastAsia="en-AU"/>
        </w:rPr>
        <w:t>problem, the likelihood of experiencing an additional problem increases.</w:t>
      </w:r>
      <w:r w:rsidR="00E9452E" w:rsidRPr="00177D1A">
        <w:rPr>
          <w:rStyle w:val="FootnoteReference"/>
          <w:sz w:val="22"/>
          <w:szCs w:val="22"/>
          <w:lang w:eastAsia="en-AU"/>
        </w:rPr>
        <w:footnoteReference w:id="5"/>
      </w:r>
      <w:r w:rsidR="00E9452E" w:rsidRPr="00177D1A">
        <w:rPr>
          <w:lang w:eastAsia="en-AU"/>
        </w:rPr>
        <w:t xml:space="preserve"> </w:t>
      </w:r>
    </w:p>
    <w:p w14:paraId="7DCC9646" w14:textId="77777777" w:rsidR="00155209" w:rsidRDefault="00433B9C" w:rsidP="00EC4450">
      <w:pPr>
        <w:rPr>
          <w:lang w:eastAsia="en-AU"/>
        </w:rPr>
      </w:pPr>
      <w:bookmarkStart w:id="12" w:name="_Hlk531260023"/>
      <w:r>
        <w:rPr>
          <w:lang w:eastAsia="en-AU"/>
        </w:rPr>
        <w:t>Just as social and health problems can exacerbate legal problems, l</w:t>
      </w:r>
      <w:r w:rsidR="004D73B9">
        <w:rPr>
          <w:lang w:eastAsia="en-AU"/>
        </w:rPr>
        <w:t xml:space="preserve">egal problems can cause adverse health and social consequences, </w:t>
      </w:r>
      <w:bookmarkEnd w:id="12"/>
      <w:r w:rsidR="004D73B9">
        <w:rPr>
          <w:lang w:eastAsia="en-AU"/>
        </w:rPr>
        <w:t xml:space="preserve">such as </w:t>
      </w:r>
      <w:r w:rsidR="004D73B9" w:rsidRPr="0078531D">
        <w:rPr>
          <w:lang w:eastAsia="en-AU"/>
        </w:rPr>
        <w:t>stress-related illness</w:t>
      </w:r>
      <w:r w:rsidR="004D73B9">
        <w:rPr>
          <w:lang w:eastAsia="en-AU"/>
        </w:rPr>
        <w:t>,</w:t>
      </w:r>
      <w:r w:rsidR="004D73B9" w:rsidRPr="0078531D">
        <w:rPr>
          <w:lang w:eastAsia="en-AU"/>
        </w:rPr>
        <w:t xml:space="preserve"> physical ill health</w:t>
      </w:r>
      <w:r w:rsidR="004D73B9">
        <w:rPr>
          <w:lang w:eastAsia="en-AU"/>
        </w:rPr>
        <w:t>,</w:t>
      </w:r>
      <w:r w:rsidR="004D73B9" w:rsidRPr="0078531D">
        <w:rPr>
          <w:lang w:eastAsia="en-AU"/>
        </w:rPr>
        <w:t xml:space="preserve"> relationship breakdown</w:t>
      </w:r>
      <w:r w:rsidR="004D73B9">
        <w:rPr>
          <w:lang w:eastAsia="en-AU"/>
        </w:rPr>
        <w:t>,</w:t>
      </w:r>
      <w:r w:rsidR="004D73B9" w:rsidRPr="0078531D">
        <w:rPr>
          <w:lang w:eastAsia="en-AU"/>
        </w:rPr>
        <w:t xml:space="preserve"> loss of income</w:t>
      </w:r>
      <w:r w:rsidR="004D73B9">
        <w:rPr>
          <w:lang w:eastAsia="en-AU"/>
        </w:rPr>
        <w:t>,</w:t>
      </w:r>
      <w:r w:rsidR="004D73B9" w:rsidRPr="0078531D">
        <w:rPr>
          <w:lang w:eastAsia="en-AU"/>
        </w:rPr>
        <w:t xml:space="preserve"> or financial strain</w:t>
      </w:r>
      <w:r w:rsidR="004D73B9">
        <w:rPr>
          <w:lang w:eastAsia="en-AU"/>
        </w:rPr>
        <w:t>.</w:t>
      </w:r>
      <w:r w:rsidR="004D73B9">
        <w:rPr>
          <w:rStyle w:val="FootnoteReference"/>
          <w:lang w:eastAsia="en-AU"/>
        </w:rPr>
        <w:footnoteReference w:id="6"/>
      </w:r>
      <w:r w:rsidR="004D73B9">
        <w:rPr>
          <w:lang w:eastAsia="en-AU"/>
        </w:rPr>
        <w:t xml:space="preserve"> </w:t>
      </w:r>
    </w:p>
    <w:p w14:paraId="2CAE0885" w14:textId="77777777" w:rsidR="00E9452E" w:rsidRPr="00177D1A" w:rsidRDefault="00E9452E" w:rsidP="00EC4450">
      <w:pPr>
        <w:rPr>
          <w:lang w:eastAsia="en-AU"/>
        </w:rPr>
      </w:pPr>
      <w:r w:rsidRPr="00177D1A">
        <w:rPr>
          <w:lang w:eastAsia="en-AU"/>
        </w:rPr>
        <w:t>For many court users, coming to court is the first time they have contact with legal or social support services, which provides an opportunity for the process to be an intervention for positive change in their lives. Timely legal</w:t>
      </w:r>
      <w:r w:rsidR="00791E01" w:rsidRPr="00177D1A">
        <w:rPr>
          <w:lang w:eastAsia="en-AU"/>
        </w:rPr>
        <w:t xml:space="preserve"> and non-legal</w:t>
      </w:r>
      <w:r w:rsidRPr="00177D1A">
        <w:rPr>
          <w:lang w:eastAsia="en-AU"/>
        </w:rPr>
        <w:t xml:space="preserve"> assistance and support is crucial to preventing problems from becoming entrenched and reaching crisis point. </w:t>
      </w:r>
    </w:p>
    <w:p w14:paraId="2B89B15B" w14:textId="77777777" w:rsidR="00791E01" w:rsidRPr="00177D1A" w:rsidRDefault="00791E01" w:rsidP="00EC4450">
      <w:r w:rsidRPr="00177D1A">
        <w:t xml:space="preserve">Economic disadvantage can </w:t>
      </w:r>
      <w:r w:rsidR="00433B9C">
        <w:t xml:space="preserve">also </w:t>
      </w:r>
      <w:r w:rsidRPr="00177D1A">
        <w:t>increase vulnerability to legal problems.</w:t>
      </w:r>
      <w:r w:rsidR="00037A3C" w:rsidRPr="00177D1A">
        <w:rPr>
          <w:rStyle w:val="FootnoteReference"/>
          <w:sz w:val="22"/>
          <w:szCs w:val="22"/>
        </w:rPr>
        <w:footnoteReference w:id="7"/>
      </w:r>
      <w:r w:rsidRPr="00177D1A">
        <w:t xml:space="preserve"> </w:t>
      </w:r>
      <w:r w:rsidR="00E9452E" w:rsidRPr="00177D1A">
        <w:t>There is a risk that e</w:t>
      </w:r>
      <w:r w:rsidR="00D2300B" w:rsidRPr="00177D1A">
        <w:t>conomic development challenges</w:t>
      </w:r>
      <w:r w:rsidR="00F42F5C" w:rsidRPr="00177D1A">
        <w:t xml:space="preserve"> facing the </w:t>
      </w:r>
      <w:r w:rsidRPr="00177D1A">
        <w:t xml:space="preserve">Latrobe Valley </w:t>
      </w:r>
      <w:r w:rsidR="00E9452E" w:rsidRPr="00177D1A">
        <w:t xml:space="preserve">will exacerbate </w:t>
      </w:r>
      <w:r w:rsidRPr="00177D1A">
        <w:t xml:space="preserve">the community’s </w:t>
      </w:r>
      <w:r w:rsidR="00E9452E" w:rsidRPr="00177D1A">
        <w:t>vulnerability to legal problems. These challenges</w:t>
      </w:r>
      <w:r w:rsidR="00D2300B" w:rsidRPr="00177D1A">
        <w:t xml:space="preserve"> includ</w:t>
      </w:r>
      <w:r w:rsidR="00E9452E" w:rsidRPr="00177D1A">
        <w:t>e</w:t>
      </w:r>
      <w:r w:rsidR="00D2300B" w:rsidRPr="00177D1A">
        <w:t xml:space="preserve"> the closures of Hazelwood Power Station and the </w:t>
      </w:r>
      <w:r w:rsidR="00D2300B" w:rsidRPr="00177D1A">
        <w:rPr>
          <w:lang w:eastAsia="en-AU"/>
        </w:rPr>
        <w:t xml:space="preserve">Carter Holt Harvey </w:t>
      </w:r>
      <w:r w:rsidR="00D2300B" w:rsidRPr="00177D1A">
        <w:t xml:space="preserve">Timber Mill and high levels of unemployment. </w:t>
      </w:r>
    </w:p>
    <w:p w14:paraId="5C65BE22" w14:textId="77777777" w:rsidR="00F56637" w:rsidRPr="00177D1A" w:rsidRDefault="00D2300B" w:rsidP="00EC4450">
      <w:r w:rsidRPr="00177D1A">
        <w:t xml:space="preserve">In response to these economic development challenges, substantial investment is flowing into the region. </w:t>
      </w:r>
      <w:r w:rsidR="00CB0986">
        <w:t>GLAF members</w:t>
      </w:r>
      <w:r w:rsidRPr="00177D1A">
        <w:t xml:space="preserve"> support this investment and</w:t>
      </w:r>
      <w:r w:rsidR="00F42F5C" w:rsidRPr="00177D1A">
        <w:t xml:space="preserve"> the</w:t>
      </w:r>
      <w:r w:rsidRPr="00177D1A">
        <w:t xml:space="preserve"> attention to regional planning and</w:t>
      </w:r>
      <w:r w:rsidR="00F42F5C" w:rsidRPr="00177D1A">
        <w:t xml:space="preserve"> the voice of</w:t>
      </w:r>
      <w:r w:rsidRPr="00177D1A">
        <w:t xml:space="preserve"> regional communities in investment decisions</w:t>
      </w:r>
      <w:r w:rsidR="00433B9C">
        <w:t>, often</w:t>
      </w:r>
      <w:r w:rsidRPr="00177D1A">
        <w:t xml:space="preserve"> via structures like the Latrobe Valley Authority and the Gippsland Regional Partnership.</w:t>
      </w:r>
      <w:r w:rsidR="00F56637" w:rsidRPr="00177D1A">
        <w:t xml:space="preserve"> </w:t>
      </w:r>
      <w:r w:rsidRPr="00177D1A">
        <w:t>This work</w:t>
      </w:r>
      <w:r w:rsidR="00E5000B" w:rsidRPr="00177D1A">
        <w:t xml:space="preserve"> is </w:t>
      </w:r>
      <w:r w:rsidRPr="00177D1A">
        <w:t>focused on strategic planning</w:t>
      </w:r>
      <w:r w:rsidR="00071F08" w:rsidRPr="00177D1A">
        <w:t xml:space="preserve">, </w:t>
      </w:r>
      <w:r w:rsidRPr="00177D1A">
        <w:t>supporting community development initiatives and building strong and resilient communities</w:t>
      </w:r>
      <w:r w:rsidR="00E5000B" w:rsidRPr="00177D1A">
        <w:t>, which</w:t>
      </w:r>
      <w:r w:rsidRPr="00177D1A">
        <w:t xml:space="preserve"> is essential if the Latrobe Valley is to respond to the pressing economic development challenges. </w:t>
      </w:r>
    </w:p>
    <w:p w14:paraId="463C0288" w14:textId="77777777" w:rsidR="00D2300B" w:rsidRPr="00177D1A" w:rsidRDefault="00D2300B" w:rsidP="00EC4450">
      <w:pPr>
        <w:rPr>
          <w:rFonts w:cs="Arial"/>
          <w:color w:val="000000"/>
          <w:shd w:val="clear" w:color="auto" w:fill="FFFFFF"/>
        </w:rPr>
      </w:pPr>
      <w:r w:rsidRPr="00177D1A">
        <w:t xml:space="preserve">This agenda, however, </w:t>
      </w:r>
      <w:r w:rsidR="00155209">
        <w:t>should also take into account</w:t>
      </w:r>
      <w:r w:rsidRPr="00177D1A">
        <w:t xml:space="preserve"> the need to prevent the exacerbation of legal problems</w:t>
      </w:r>
      <w:r w:rsidR="00DE285E" w:rsidRPr="00DE285E">
        <w:rPr>
          <w:szCs w:val="22"/>
          <w:lang w:eastAsia="en-AU"/>
        </w:rPr>
        <w:t xml:space="preserve"> </w:t>
      </w:r>
      <w:r w:rsidR="00DE285E">
        <w:t>so that people</w:t>
      </w:r>
      <w:r w:rsidR="00DE285E" w:rsidRPr="00DE285E">
        <w:t xml:space="preserve"> can achieve </w:t>
      </w:r>
      <w:r w:rsidR="00DE285E">
        <w:t>meaningful</w:t>
      </w:r>
      <w:r w:rsidR="00DE285E" w:rsidRPr="00DE285E">
        <w:t xml:space="preserve"> change in their</w:t>
      </w:r>
      <w:r w:rsidR="00DE285E">
        <w:t xml:space="preserve"> lives</w:t>
      </w:r>
      <w:r w:rsidRPr="00177D1A">
        <w:t>.</w:t>
      </w:r>
      <w:r w:rsidRPr="00177D1A">
        <w:rPr>
          <w:rFonts w:cs="Arial"/>
          <w:color w:val="000000"/>
          <w:shd w:val="clear" w:color="auto" w:fill="FFFFFF"/>
        </w:rPr>
        <w:t xml:space="preserve"> This will be important for achieving economic development that is sustainable and equitable</w:t>
      </w:r>
      <w:r w:rsidR="00791E01" w:rsidRPr="00177D1A">
        <w:rPr>
          <w:rFonts w:cs="Arial"/>
          <w:color w:val="000000"/>
          <w:shd w:val="clear" w:color="auto" w:fill="FFFFFF"/>
        </w:rPr>
        <w:t>, and important</w:t>
      </w:r>
      <w:r w:rsidR="00215F1B" w:rsidRPr="00177D1A">
        <w:rPr>
          <w:rFonts w:cs="Arial"/>
          <w:color w:val="000000"/>
          <w:shd w:val="clear" w:color="auto" w:fill="FFFFFF"/>
        </w:rPr>
        <w:t xml:space="preserve"> if existing legal need is not to be</w:t>
      </w:r>
      <w:r w:rsidR="00791E01" w:rsidRPr="00177D1A">
        <w:rPr>
          <w:rFonts w:cs="Arial"/>
          <w:color w:val="000000"/>
          <w:shd w:val="clear" w:color="auto" w:fill="FFFFFF"/>
        </w:rPr>
        <w:t xml:space="preserve"> exacerbat</w:t>
      </w:r>
      <w:r w:rsidR="00215F1B" w:rsidRPr="00177D1A">
        <w:rPr>
          <w:rFonts w:cs="Arial"/>
          <w:color w:val="000000"/>
          <w:shd w:val="clear" w:color="auto" w:fill="FFFFFF"/>
        </w:rPr>
        <w:t xml:space="preserve">ed. </w:t>
      </w:r>
    </w:p>
    <w:p w14:paraId="0739EFA1" w14:textId="77777777" w:rsidR="00155209" w:rsidRDefault="00D2300B" w:rsidP="00EC4450">
      <w:r w:rsidRPr="00177D1A">
        <w:t>This snapshot report highlights how the justice system is</w:t>
      </w:r>
      <w:r w:rsidR="00155209">
        <w:t xml:space="preserve"> currently</w:t>
      </w:r>
      <w:r w:rsidRPr="00177D1A">
        <w:t xml:space="preserve"> failing to meet the needs of the community in the Latrobe Valley</w:t>
      </w:r>
      <w:r w:rsidR="00071F08" w:rsidRPr="00177D1A">
        <w:t>.</w:t>
      </w:r>
      <w:r w:rsidR="00150415">
        <w:t xml:space="preserve"> </w:t>
      </w:r>
      <w:r w:rsidR="00071F08" w:rsidRPr="00177D1A">
        <w:t>It</w:t>
      </w:r>
      <w:r w:rsidRPr="00177D1A">
        <w:t xml:space="preserve"> </w:t>
      </w:r>
      <w:r w:rsidR="00155209">
        <w:t xml:space="preserve">also </w:t>
      </w:r>
      <w:r w:rsidR="00DC66DF">
        <w:t xml:space="preserve">explores how </w:t>
      </w:r>
      <w:r w:rsidRPr="00177D1A">
        <w:t>to respond to the issues affecting legal need and access to justice in the Latrobe Valley.</w:t>
      </w:r>
      <w:r w:rsidR="00E5000B" w:rsidRPr="00177D1A">
        <w:t xml:space="preserve"> </w:t>
      </w:r>
    </w:p>
    <w:p w14:paraId="54AAAD42" w14:textId="77777777" w:rsidR="00071F08" w:rsidRPr="00177D1A" w:rsidRDefault="00071F08" w:rsidP="00EC4450">
      <w:r w:rsidRPr="00177D1A">
        <w:t xml:space="preserve">Additional resourcing of early intervention and service planning that takes account of </w:t>
      </w:r>
      <w:r w:rsidR="00791E01" w:rsidRPr="00177D1A">
        <w:t>access to justice</w:t>
      </w:r>
      <w:r w:rsidRPr="00177D1A">
        <w:t xml:space="preserve"> </w:t>
      </w:r>
      <w:r w:rsidR="001A6464">
        <w:t xml:space="preserve">(including diverse needs of particular cohorts) </w:t>
      </w:r>
      <w:r w:rsidR="00791E01" w:rsidRPr="00177D1A">
        <w:t>will be essential to</w:t>
      </w:r>
      <w:r w:rsidRPr="00177D1A">
        <w:t xml:space="preserve"> improv</w:t>
      </w:r>
      <w:r w:rsidR="00DE285E">
        <w:t>e</w:t>
      </w:r>
      <w:r w:rsidRPr="00177D1A">
        <w:t xml:space="preserve"> access to and timeliness of support and increase provision of legal and non-legal services. </w:t>
      </w:r>
    </w:p>
    <w:p w14:paraId="32C5988A" w14:textId="77777777" w:rsidR="00433B9C" w:rsidRPr="00177D1A" w:rsidRDefault="00D2300B" w:rsidP="00EC4450">
      <w:r w:rsidRPr="00177D1A">
        <w:t xml:space="preserve">Ultimately this is about reducing rates of family violence, supporting families to care for their children, providing safe, clean and stable housing so people </w:t>
      </w:r>
      <w:r w:rsidR="00071F08" w:rsidRPr="00177D1A">
        <w:t>can</w:t>
      </w:r>
      <w:r w:rsidRPr="00177D1A">
        <w:t xml:space="preserve"> provide a home for their family, and responding to disadvantage in a comprehensive way </w:t>
      </w:r>
      <w:r w:rsidR="00F42F5C" w:rsidRPr="00177D1A">
        <w:t>to</w:t>
      </w:r>
      <w:r w:rsidR="00791E01" w:rsidRPr="00177D1A">
        <w:t xml:space="preserve"> sustainably</w:t>
      </w:r>
      <w:r w:rsidRPr="00177D1A">
        <w:t xml:space="preserve"> tackle crime rates. </w:t>
      </w:r>
    </w:p>
    <w:p w14:paraId="6179BE9F" w14:textId="77777777" w:rsidR="00D2300B" w:rsidRPr="00AE1574" w:rsidRDefault="00D2300B" w:rsidP="00EC4450">
      <w:pPr>
        <w:rPr>
          <w:rFonts w:cs="Arial"/>
          <w:color w:val="971A4B"/>
          <w:kern w:val="32"/>
          <w:lang w:eastAsia="en-AU"/>
        </w:rPr>
      </w:pPr>
      <w:r w:rsidRPr="00177D1A">
        <w:lastRenderedPageBreak/>
        <w:t>A comprehensive and effective economic development plan for the Latrobe Valley should therefore take vulnerability into consideration, including legal need, if the plan for the region is to effectively respond to the suite of challenges</w:t>
      </w:r>
      <w:r w:rsidR="00F42F5C" w:rsidRPr="00177D1A">
        <w:t xml:space="preserve"> facing</w:t>
      </w:r>
      <w:r w:rsidRPr="00177D1A">
        <w:t xml:space="preserve"> the region.</w:t>
      </w:r>
    </w:p>
    <w:p w14:paraId="1692C776" w14:textId="77777777" w:rsidR="004266AF" w:rsidRDefault="004266AF">
      <w:pPr>
        <w:spacing w:after="0" w:line="240" w:lineRule="auto"/>
        <w:rPr>
          <w:rFonts w:cs="Arial"/>
          <w:b/>
          <w:bCs/>
          <w:color w:val="971A4B"/>
          <w:kern w:val="32"/>
          <w:sz w:val="32"/>
          <w:szCs w:val="32"/>
          <w:lang w:eastAsia="en-AU"/>
        </w:rPr>
      </w:pPr>
      <w:r>
        <w:br w:type="page"/>
      </w:r>
    </w:p>
    <w:p w14:paraId="17FAAA59" w14:textId="77777777" w:rsidR="00D2300B" w:rsidRDefault="00D2300B" w:rsidP="00C4249C">
      <w:pPr>
        <w:pStyle w:val="Heading1"/>
      </w:pPr>
      <w:bookmarkStart w:id="13" w:name="_Toc536624521"/>
      <w:r>
        <w:lastRenderedPageBreak/>
        <w:t xml:space="preserve">Access to justice </w:t>
      </w:r>
      <w:r w:rsidR="00AE1574">
        <w:t>and legal need</w:t>
      </w:r>
      <w:r w:rsidR="006C047C">
        <w:t xml:space="preserve"> in the Latrobe Valley</w:t>
      </w:r>
      <w:bookmarkEnd w:id="13"/>
    </w:p>
    <w:p w14:paraId="0665DFD1" w14:textId="77777777" w:rsidR="00177D1A" w:rsidRDefault="007D6282" w:rsidP="00EC4450">
      <w:r w:rsidRPr="00AE1574">
        <w:t>The Latrobe Val</w:t>
      </w:r>
      <w:r w:rsidR="001A20F7" w:rsidRPr="00AE1574">
        <w:t xml:space="preserve">ley is </w:t>
      </w:r>
      <w:r w:rsidR="001B3FFE" w:rsidRPr="00AE1574">
        <w:t xml:space="preserve">a region in Gippsland, Victoria, </w:t>
      </w:r>
      <w:r w:rsidR="001A20F7" w:rsidRPr="00AE1574">
        <w:t>home to approximately 164</w:t>
      </w:r>
      <w:r w:rsidRPr="00AE1574">
        <w:t>,</w:t>
      </w:r>
      <w:r w:rsidR="001A20F7" w:rsidRPr="00AE1574">
        <w:t>719</w:t>
      </w:r>
      <w:r w:rsidRPr="00AE1574">
        <w:t xml:space="preserve"> people</w:t>
      </w:r>
      <w:r w:rsidR="001B3FFE" w:rsidRPr="00AE1574">
        <w:t xml:space="preserve">. It </w:t>
      </w:r>
      <w:r w:rsidRPr="00AE1574">
        <w:t>comprises three Local Government Areas (LGAs) in the region of Gippsland: the Baw Baw Shire, Wellington Shire and City of Latrobe.</w:t>
      </w:r>
      <w:r w:rsidR="005F1D99">
        <w:rPr>
          <w:rStyle w:val="FootnoteReference"/>
        </w:rPr>
        <w:footnoteReference w:id="8"/>
      </w:r>
      <w:r w:rsidR="001A20F7" w:rsidRPr="00AE1574">
        <w:t xml:space="preserve"> </w:t>
      </w:r>
      <w:r w:rsidR="00ED7DD1" w:rsidRPr="00AE1574">
        <w:t xml:space="preserve">The major towns in the region and population levels are outlined </w:t>
      </w:r>
      <w:r w:rsidR="00194656">
        <w:t xml:space="preserve">in </w:t>
      </w:r>
      <w:hyperlink w:anchor="_Table_1:_LGAs," w:history="1">
        <w:r w:rsidR="00194656" w:rsidRPr="00194656">
          <w:rPr>
            <w:rStyle w:val="Hyperlink"/>
          </w:rPr>
          <w:t>Table 1</w:t>
        </w:r>
      </w:hyperlink>
      <w:r w:rsidR="00ED7DD1" w:rsidRPr="00AE1574">
        <w:t>.</w:t>
      </w:r>
    </w:p>
    <w:p w14:paraId="0D481358" w14:textId="77777777" w:rsidR="00194656" w:rsidRPr="00194656" w:rsidRDefault="00194656" w:rsidP="00194656">
      <w:pPr>
        <w:pStyle w:val="Heading2"/>
        <w:rPr>
          <w:sz w:val="20"/>
          <w:szCs w:val="20"/>
        </w:rPr>
      </w:pPr>
      <w:bookmarkStart w:id="14" w:name="_Table_1:_LGAs,"/>
      <w:bookmarkEnd w:id="14"/>
      <w:r w:rsidRPr="00194656">
        <w:rPr>
          <w:sz w:val="20"/>
          <w:szCs w:val="20"/>
        </w:rPr>
        <w:t>Table 1: LGAs, major towns and population within the Latrobe Valley</w:t>
      </w:r>
    </w:p>
    <w:tbl>
      <w:tblPr>
        <w:tblStyle w:val="GridTable1Light-Accent5"/>
        <w:tblW w:w="0" w:type="auto"/>
        <w:tblLook w:val="04A0" w:firstRow="1" w:lastRow="0" w:firstColumn="1" w:lastColumn="0" w:noHBand="0" w:noVBand="1"/>
      </w:tblPr>
      <w:tblGrid>
        <w:gridCol w:w="2689"/>
        <w:gridCol w:w="3543"/>
        <w:gridCol w:w="3402"/>
      </w:tblGrid>
      <w:tr w:rsidR="00AE1574" w:rsidRPr="009C3290" w14:paraId="239F6FAA" w14:textId="77777777" w:rsidTr="000E3F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211AD636" w14:textId="77777777" w:rsidR="001A20F7" w:rsidRPr="009C3290" w:rsidRDefault="001A20F7" w:rsidP="00EC4450">
            <w:r w:rsidRPr="009C3290">
              <w:t>LGA</w:t>
            </w:r>
          </w:p>
        </w:tc>
        <w:tc>
          <w:tcPr>
            <w:tcW w:w="3543" w:type="dxa"/>
            <w:vAlign w:val="center"/>
          </w:tcPr>
          <w:p w14:paraId="1D9894C9" w14:textId="77777777" w:rsidR="001A20F7" w:rsidRPr="00924C52" w:rsidRDefault="001A20F7" w:rsidP="00EC4450">
            <w:pPr>
              <w:cnfStyle w:val="100000000000" w:firstRow="1" w:lastRow="0" w:firstColumn="0" w:lastColumn="0" w:oddVBand="0" w:evenVBand="0" w:oddHBand="0" w:evenHBand="0" w:firstRowFirstColumn="0" w:firstRowLastColumn="0" w:lastRowFirstColumn="0" w:lastRowLastColumn="0"/>
              <w:rPr>
                <w:b w:val="0"/>
              </w:rPr>
            </w:pPr>
            <w:r w:rsidRPr="00924C52">
              <w:t>Major towns</w:t>
            </w:r>
          </w:p>
        </w:tc>
        <w:tc>
          <w:tcPr>
            <w:tcW w:w="3402" w:type="dxa"/>
            <w:vAlign w:val="center"/>
          </w:tcPr>
          <w:p w14:paraId="01909B38" w14:textId="77777777" w:rsidR="001A20F7" w:rsidRPr="00924C52" w:rsidRDefault="001A20F7" w:rsidP="00EC4450">
            <w:pPr>
              <w:cnfStyle w:val="100000000000" w:firstRow="1" w:lastRow="0" w:firstColumn="0" w:lastColumn="0" w:oddVBand="0" w:evenVBand="0" w:oddHBand="0" w:evenHBand="0" w:firstRowFirstColumn="0" w:firstRowLastColumn="0" w:lastRowFirstColumn="0" w:lastRowLastColumn="0"/>
              <w:rPr>
                <w:b w:val="0"/>
              </w:rPr>
            </w:pPr>
            <w:r w:rsidRPr="00924C52">
              <w:t>Population</w:t>
            </w:r>
          </w:p>
        </w:tc>
      </w:tr>
      <w:tr w:rsidR="001A20F7" w:rsidRPr="00AE1574" w14:paraId="7872F1D5" w14:textId="77777777" w:rsidTr="000E3F7D">
        <w:tc>
          <w:tcPr>
            <w:cnfStyle w:val="001000000000" w:firstRow="0" w:lastRow="0" w:firstColumn="1" w:lastColumn="0" w:oddVBand="0" w:evenVBand="0" w:oddHBand="0" w:evenHBand="0" w:firstRowFirstColumn="0" w:firstRowLastColumn="0" w:lastRowFirstColumn="0" w:lastRowLastColumn="0"/>
            <w:tcW w:w="2689" w:type="dxa"/>
            <w:vAlign w:val="center"/>
          </w:tcPr>
          <w:p w14:paraId="368B88B4" w14:textId="77777777" w:rsidR="001A20F7" w:rsidRPr="00AE1574" w:rsidRDefault="001A20F7" w:rsidP="00EC4450">
            <w:r w:rsidRPr="00AE1574">
              <w:t>Latrobe</w:t>
            </w:r>
          </w:p>
        </w:tc>
        <w:tc>
          <w:tcPr>
            <w:tcW w:w="3543" w:type="dxa"/>
            <w:vAlign w:val="center"/>
          </w:tcPr>
          <w:p w14:paraId="22082C5C" w14:textId="77777777" w:rsidR="001A20F7" w:rsidRPr="00AE1574" w:rsidRDefault="001A20F7" w:rsidP="00EC4450">
            <w:pPr>
              <w:cnfStyle w:val="000000000000" w:firstRow="0" w:lastRow="0" w:firstColumn="0" w:lastColumn="0" w:oddVBand="0" w:evenVBand="0" w:oddHBand="0" w:evenHBand="0" w:firstRowFirstColumn="0" w:firstRowLastColumn="0" w:lastRowFirstColumn="0" w:lastRowLastColumn="0"/>
            </w:pPr>
            <w:r w:rsidRPr="00AE1574">
              <w:t>Morwell, Moe, Traralgon</w:t>
            </w:r>
          </w:p>
        </w:tc>
        <w:tc>
          <w:tcPr>
            <w:tcW w:w="3402" w:type="dxa"/>
            <w:vAlign w:val="center"/>
          </w:tcPr>
          <w:p w14:paraId="2E9A81D1" w14:textId="77777777" w:rsidR="001A20F7" w:rsidRPr="00AE1574" w:rsidRDefault="001A20F7" w:rsidP="00EC4450">
            <w:pPr>
              <w:cnfStyle w:val="000000000000" w:firstRow="0" w:lastRow="0" w:firstColumn="0" w:lastColumn="0" w:oddVBand="0" w:evenVBand="0" w:oddHBand="0" w:evenHBand="0" w:firstRowFirstColumn="0" w:firstRowLastColumn="0" w:lastRowFirstColumn="0" w:lastRowLastColumn="0"/>
            </w:pPr>
            <w:r w:rsidRPr="00AE1574">
              <w:t>73,257</w:t>
            </w:r>
          </w:p>
        </w:tc>
      </w:tr>
      <w:tr w:rsidR="001A20F7" w:rsidRPr="00AE1574" w14:paraId="2D06C3AC" w14:textId="77777777" w:rsidTr="000E3F7D">
        <w:tc>
          <w:tcPr>
            <w:cnfStyle w:val="001000000000" w:firstRow="0" w:lastRow="0" w:firstColumn="1" w:lastColumn="0" w:oddVBand="0" w:evenVBand="0" w:oddHBand="0" w:evenHBand="0" w:firstRowFirstColumn="0" w:firstRowLastColumn="0" w:lastRowFirstColumn="0" w:lastRowLastColumn="0"/>
            <w:tcW w:w="2689" w:type="dxa"/>
            <w:vAlign w:val="center"/>
          </w:tcPr>
          <w:p w14:paraId="6CB48072" w14:textId="77777777" w:rsidR="001A20F7" w:rsidRPr="00AE1574" w:rsidRDefault="001A20F7" w:rsidP="00EC4450">
            <w:r w:rsidRPr="00AE1574">
              <w:t>Baw Baw</w:t>
            </w:r>
          </w:p>
        </w:tc>
        <w:tc>
          <w:tcPr>
            <w:tcW w:w="3543" w:type="dxa"/>
            <w:vAlign w:val="center"/>
          </w:tcPr>
          <w:p w14:paraId="63B09038" w14:textId="77777777" w:rsidR="001A20F7" w:rsidRPr="00AE1574" w:rsidRDefault="001A20F7" w:rsidP="00EC4450">
            <w:pPr>
              <w:cnfStyle w:val="000000000000" w:firstRow="0" w:lastRow="0" w:firstColumn="0" w:lastColumn="0" w:oddVBand="0" w:evenVBand="0" w:oddHBand="0" w:evenHBand="0" w:firstRowFirstColumn="0" w:firstRowLastColumn="0" w:lastRowFirstColumn="0" w:lastRowLastColumn="0"/>
            </w:pPr>
            <w:r w:rsidRPr="00AE1574">
              <w:t>Warragul</w:t>
            </w:r>
          </w:p>
        </w:tc>
        <w:tc>
          <w:tcPr>
            <w:tcW w:w="3402" w:type="dxa"/>
            <w:vAlign w:val="center"/>
          </w:tcPr>
          <w:p w14:paraId="0799A976" w14:textId="77777777" w:rsidR="001A20F7" w:rsidRPr="00AE1574" w:rsidRDefault="001A20F7" w:rsidP="00EC4450">
            <w:pPr>
              <w:cnfStyle w:val="000000000000" w:firstRow="0" w:lastRow="0" w:firstColumn="0" w:lastColumn="0" w:oddVBand="0" w:evenVBand="0" w:oddHBand="0" w:evenHBand="0" w:firstRowFirstColumn="0" w:firstRowLastColumn="0" w:lastRowFirstColumn="0" w:lastRowLastColumn="0"/>
            </w:pPr>
            <w:r w:rsidRPr="00AE1574">
              <w:t>48,479</w:t>
            </w:r>
          </w:p>
        </w:tc>
      </w:tr>
      <w:tr w:rsidR="001A20F7" w:rsidRPr="00AE1574" w14:paraId="2F483C76" w14:textId="77777777" w:rsidTr="000E3F7D">
        <w:tc>
          <w:tcPr>
            <w:cnfStyle w:val="001000000000" w:firstRow="0" w:lastRow="0" w:firstColumn="1" w:lastColumn="0" w:oddVBand="0" w:evenVBand="0" w:oddHBand="0" w:evenHBand="0" w:firstRowFirstColumn="0" w:firstRowLastColumn="0" w:lastRowFirstColumn="0" w:lastRowLastColumn="0"/>
            <w:tcW w:w="2689" w:type="dxa"/>
            <w:vAlign w:val="center"/>
          </w:tcPr>
          <w:p w14:paraId="778D72F9" w14:textId="77777777" w:rsidR="001A20F7" w:rsidRPr="00AE1574" w:rsidRDefault="001A20F7" w:rsidP="00EC4450">
            <w:r w:rsidRPr="00AE1574">
              <w:t>Wellington</w:t>
            </w:r>
          </w:p>
        </w:tc>
        <w:tc>
          <w:tcPr>
            <w:tcW w:w="3543" w:type="dxa"/>
            <w:vAlign w:val="center"/>
          </w:tcPr>
          <w:p w14:paraId="0880C454" w14:textId="77777777" w:rsidR="001A20F7" w:rsidRPr="00AE1574" w:rsidRDefault="001A20F7" w:rsidP="00EC4450">
            <w:pPr>
              <w:cnfStyle w:val="000000000000" w:firstRow="0" w:lastRow="0" w:firstColumn="0" w:lastColumn="0" w:oddVBand="0" w:evenVBand="0" w:oddHBand="0" w:evenHBand="0" w:firstRowFirstColumn="0" w:firstRowLastColumn="0" w:lastRowFirstColumn="0" w:lastRowLastColumn="0"/>
            </w:pPr>
            <w:r w:rsidRPr="00AE1574">
              <w:t>Sale</w:t>
            </w:r>
          </w:p>
        </w:tc>
        <w:tc>
          <w:tcPr>
            <w:tcW w:w="3402" w:type="dxa"/>
            <w:vAlign w:val="center"/>
          </w:tcPr>
          <w:p w14:paraId="4EF88662" w14:textId="77777777" w:rsidR="001A20F7" w:rsidRPr="00AE1574" w:rsidRDefault="001B3FFE" w:rsidP="00EC4450">
            <w:pPr>
              <w:cnfStyle w:val="000000000000" w:firstRow="0" w:lastRow="0" w:firstColumn="0" w:lastColumn="0" w:oddVBand="0" w:evenVBand="0" w:oddHBand="0" w:evenHBand="0" w:firstRowFirstColumn="0" w:firstRowLastColumn="0" w:lastRowFirstColumn="0" w:lastRowLastColumn="0"/>
            </w:pPr>
            <w:r w:rsidRPr="00AE1574">
              <w:t>42,983</w:t>
            </w:r>
          </w:p>
        </w:tc>
      </w:tr>
    </w:tbl>
    <w:p w14:paraId="01445310" w14:textId="77777777" w:rsidR="001B3FFE" w:rsidRDefault="001B3FFE" w:rsidP="00EC4450">
      <w:pPr>
        <w:spacing w:before="120"/>
      </w:pPr>
      <w:r w:rsidRPr="00177D1A">
        <w:t xml:space="preserve">As part of VLA’s provision of legal assistance in the Latrobe Valley, </w:t>
      </w:r>
      <w:r w:rsidR="00482F5E">
        <w:t>it</w:t>
      </w:r>
      <w:r w:rsidR="00482F5E" w:rsidRPr="00177D1A">
        <w:t xml:space="preserve"> </w:t>
      </w:r>
      <w:r w:rsidRPr="00177D1A">
        <w:t>fund</w:t>
      </w:r>
      <w:r w:rsidR="00482F5E">
        <w:t>s</w:t>
      </w:r>
      <w:r w:rsidRPr="00177D1A">
        <w:t xml:space="preserve"> private practitioners and community legal centres (CLCs) to deliver legal assistance. </w:t>
      </w:r>
      <w:r w:rsidR="00ED7DD1" w:rsidRPr="00177D1A">
        <w:t xml:space="preserve">The main </w:t>
      </w:r>
      <w:r w:rsidRPr="00177D1A">
        <w:t>CLC</w:t>
      </w:r>
      <w:r w:rsidR="00ED7DD1" w:rsidRPr="00177D1A">
        <w:t xml:space="preserve"> in the region </w:t>
      </w:r>
      <w:r w:rsidR="00DE285E">
        <w:t>is</w:t>
      </w:r>
      <w:r w:rsidRPr="00177D1A">
        <w:t xml:space="preserve"> Gi</w:t>
      </w:r>
      <w:r w:rsidR="00ED7DD1" w:rsidRPr="00177D1A">
        <w:t>ppsland Community Legal Serv</w:t>
      </w:r>
      <w:r w:rsidR="00DE285E">
        <w:t>ice</w:t>
      </w:r>
      <w:r w:rsidR="006C7EF1">
        <w:t xml:space="preserve"> (GCLS)</w:t>
      </w:r>
      <w:r w:rsidR="000E3F7D">
        <w:t xml:space="preserve">. </w:t>
      </w:r>
      <w:r w:rsidR="005F1D99" w:rsidRPr="00177D1A">
        <w:t>Djirra</w:t>
      </w:r>
      <w:r w:rsidR="005F1D99">
        <w:t xml:space="preserve"> (formerly the </w:t>
      </w:r>
      <w:r w:rsidR="005F1D99" w:rsidRPr="00177D1A">
        <w:t>Aboriginal Family Violence Prevention Legal Service</w:t>
      </w:r>
      <w:r w:rsidR="005F1D99">
        <w:t>)</w:t>
      </w:r>
      <w:r w:rsidR="005F1D99" w:rsidRPr="00177D1A">
        <w:t xml:space="preserve"> and the Victorian Aboriginal Legal Service</w:t>
      </w:r>
      <w:r w:rsidR="005F1D99">
        <w:t xml:space="preserve"> (VALS) deliver services in the region </w:t>
      </w:r>
      <w:r w:rsidR="005D3B85">
        <w:t xml:space="preserve">largely </w:t>
      </w:r>
      <w:r w:rsidR="005F1D99">
        <w:t>through funding separate to that provided by VLA</w:t>
      </w:r>
      <w:r w:rsidR="00AE1574" w:rsidRPr="00177D1A">
        <w:t xml:space="preserve">. </w:t>
      </w:r>
    </w:p>
    <w:p w14:paraId="35333846" w14:textId="77777777" w:rsidR="00C02832" w:rsidRDefault="005F1D99" w:rsidP="00C02832">
      <w:r>
        <w:t xml:space="preserve">The services VALS and Djirra provide to Aboriginal and/or Torres Strait Islander individuals and families in the region </w:t>
      </w:r>
      <w:r w:rsidR="00704167">
        <w:t>are</w:t>
      </w:r>
      <w:r>
        <w:t xml:space="preserve"> limited due to resource constraints</w:t>
      </w:r>
      <w:r w:rsidR="00837E2B">
        <w:t xml:space="preserve">. </w:t>
      </w:r>
      <w:r>
        <w:t>VALS currently has one</w:t>
      </w:r>
      <w:r w:rsidR="00C02832">
        <w:t xml:space="preserve"> full time employee in the Latrobe Valley region, being a Client Services Officer (CSO). </w:t>
      </w:r>
      <w:r w:rsidR="00853625">
        <w:t xml:space="preserve">The CSO is not a legal role, but a community services role. </w:t>
      </w:r>
      <w:r w:rsidR="00C02832">
        <w:t>The</w:t>
      </w:r>
      <w:r w:rsidR="00853625">
        <w:t xml:space="preserve"> purpose of the CSO</w:t>
      </w:r>
      <w:r w:rsidR="00C02832">
        <w:t xml:space="preserve"> is to assist Aboriginal clients in the area with day-to</w:t>
      </w:r>
      <w:r w:rsidR="00853625">
        <w:t>-</w:t>
      </w:r>
      <w:r w:rsidR="00C02832">
        <w:t xml:space="preserve">day aspects of dealing with legal matters, such as attending court. </w:t>
      </w:r>
    </w:p>
    <w:p w14:paraId="09029666" w14:textId="77777777" w:rsidR="00C02832" w:rsidRDefault="005F1D99" w:rsidP="00C02832">
      <w:r>
        <w:t>VALS currently has one</w:t>
      </w:r>
      <w:r w:rsidR="00C02832">
        <w:t xml:space="preserve"> </w:t>
      </w:r>
      <w:r w:rsidR="00853625">
        <w:t>c</w:t>
      </w:r>
      <w:r w:rsidR="00C02832">
        <w:t xml:space="preserve">riminal </w:t>
      </w:r>
      <w:r w:rsidR="00853625">
        <w:t>l</w:t>
      </w:r>
      <w:r w:rsidR="00C02832">
        <w:t xml:space="preserve">awyer on circuit to the region, </w:t>
      </w:r>
      <w:r w:rsidR="00853625">
        <w:t>who</w:t>
      </w:r>
      <w:r w:rsidR="00C02832">
        <w:t xml:space="preserve"> also assists Ab</w:t>
      </w:r>
      <w:r w:rsidR="00853625">
        <w:t>original people in the region with</w:t>
      </w:r>
      <w:r w:rsidR="00C02832">
        <w:t xml:space="preserve"> </w:t>
      </w:r>
      <w:r w:rsidR="00853625">
        <w:t>f</w:t>
      </w:r>
      <w:r w:rsidR="00C02832">
        <w:t xml:space="preserve">amily and </w:t>
      </w:r>
      <w:r w:rsidR="00853625">
        <w:t>c</w:t>
      </w:r>
      <w:r w:rsidR="00C02832">
        <w:t xml:space="preserve">ivil </w:t>
      </w:r>
      <w:r w:rsidR="00853625">
        <w:t>law matters. VALS’ f</w:t>
      </w:r>
      <w:r w:rsidR="00C02832">
        <w:t>amily lawyers service the</w:t>
      </w:r>
      <w:r w:rsidR="00853625">
        <w:t xml:space="preserve"> courts in person on an as-needed basis, but there is no VALS</w:t>
      </w:r>
      <w:r w:rsidR="00C02832">
        <w:t xml:space="preserve"> duty lawyer. Similarly, VALS will assist Aboriginal clients attending the Latrobe Koori </w:t>
      </w:r>
      <w:r w:rsidR="00672AEA">
        <w:t>Courts but</w:t>
      </w:r>
      <w:r w:rsidR="00C02832">
        <w:t xml:space="preserve"> does not have capacity to supply a duty lawyer to the Koori Court.</w:t>
      </w:r>
    </w:p>
    <w:p w14:paraId="4350722D" w14:textId="77777777" w:rsidR="00604E04" w:rsidRPr="005950DD" w:rsidRDefault="00D835E0" w:rsidP="00C02832">
      <w:r w:rsidRPr="005950DD">
        <w:t>Djirra opened an office in Morwell in January 2019, staffed by a Senior Lawyer and Paralegal Support Worker who service the La</w:t>
      </w:r>
      <w:r w:rsidR="001853B7">
        <w:t>t</w:t>
      </w:r>
      <w:r w:rsidRPr="005950DD">
        <w:t>robe Valley region. Djirra’s Morwell staff provide holistic legal advice, representation and ongoing casework in family violence, child protection, family law and victims of crime matters, and where resources permit other civil law issues such as debt and infringements, tenancy, police complaints and more. Djirra’s paralegal support worker provides additional non-legal support and referral to assist with safety, risk assessment, counselling and socio-economic issues underlying our clients</w:t>
      </w:r>
      <w:r w:rsidR="00704167">
        <w:t>’</w:t>
      </w:r>
      <w:r w:rsidRPr="005950DD">
        <w:t xml:space="preserve"> legal issues. This includes financial assistance through the provision of family violence flexible support packages. </w:t>
      </w:r>
    </w:p>
    <w:p w14:paraId="00390381" w14:textId="77777777" w:rsidR="00D835E0" w:rsidRDefault="00D835E0" w:rsidP="00C02832">
      <w:r w:rsidRPr="005950DD">
        <w:t xml:space="preserve">In addition, Djirra has long delivered a suite of early intervention prevention programs across the </w:t>
      </w:r>
      <w:r w:rsidR="00704167">
        <w:t>s</w:t>
      </w:r>
      <w:r w:rsidRPr="005950DD">
        <w:t xml:space="preserve">tate and periodically brings these </w:t>
      </w:r>
      <w:r w:rsidR="0037110E" w:rsidRPr="005950DD">
        <w:t xml:space="preserve">programs to communities across the La Trobe Valley. Djirra’s early intervention prevention programs include Sisters Day Out, Dilly Bag and Young Luv which </w:t>
      </w:r>
      <w:r w:rsidR="0037110E" w:rsidRPr="005950DD">
        <w:lastRenderedPageBreak/>
        <w:t>support Aboriginal women’s resilience and break down barriers to reduce vulnerability to violence and strengthen Aboriginal women’s connection to culture, identity and wellbeing.</w:t>
      </w:r>
    </w:p>
    <w:p w14:paraId="26480AE3" w14:textId="77777777" w:rsidR="009070CE" w:rsidRPr="00C4249C" w:rsidRDefault="00837E2B" w:rsidP="00C4249C">
      <w:pPr>
        <w:pStyle w:val="Heading2"/>
        <w:rPr>
          <w:rStyle w:val="Heading3Char"/>
          <w:b/>
          <w:bCs/>
          <w:iCs/>
        </w:rPr>
      </w:pPr>
      <w:bookmarkStart w:id="15" w:name="_Toc536624522"/>
      <w:r w:rsidRPr="00C4249C">
        <w:rPr>
          <w:rStyle w:val="Heading3Char"/>
          <w:b/>
          <w:bCs/>
          <w:iCs/>
        </w:rPr>
        <w:t xml:space="preserve">Legal services </w:t>
      </w:r>
      <w:r w:rsidR="000A1DEF" w:rsidRPr="00C4249C">
        <w:rPr>
          <w:rStyle w:val="Heading3Char"/>
          <w:b/>
          <w:bCs/>
          <w:iCs/>
        </w:rPr>
        <w:t>in the Latrobe Valley</w:t>
      </w:r>
      <w:bookmarkEnd w:id="15"/>
    </w:p>
    <w:p w14:paraId="34D66196" w14:textId="77777777" w:rsidR="00AE1574" w:rsidRPr="00177D1A" w:rsidRDefault="00207690" w:rsidP="006B376C">
      <w:pPr>
        <w:rPr>
          <w:lang w:eastAsia="en-AU"/>
        </w:rPr>
      </w:pPr>
      <w:r>
        <w:t>VLA data on legal assistance services provided in the Latrobe Valley</w:t>
      </w:r>
      <w:r w:rsidR="00815359">
        <w:t xml:space="preserve"> </w:t>
      </w:r>
      <w:r>
        <w:t>indicate</w:t>
      </w:r>
      <w:r w:rsidR="00815359">
        <w:t>s</w:t>
      </w:r>
      <w:r>
        <w:t xml:space="preserve"> high legal need. </w:t>
      </w:r>
      <w:r w:rsidR="004C40B3" w:rsidRPr="00177D1A">
        <w:t>In t</w:t>
      </w:r>
      <w:r w:rsidR="0095218F" w:rsidRPr="00177D1A">
        <w:t>he 201</w:t>
      </w:r>
      <w:r w:rsidR="002329FA">
        <w:t>7</w:t>
      </w:r>
      <w:r w:rsidR="0095218F" w:rsidRPr="00177D1A">
        <w:t>-1</w:t>
      </w:r>
      <w:r w:rsidR="002329FA">
        <w:t>8</w:t>
      </w:r>
      <w:r w:rsidR="0095218F" w:rsidRPr="00177D1A">
        <w:t xml:space="preserve"> financial</w:t>
      </w:r>
      <w:r w:rsidR="004C40B3" w:rsidRPr="00177D1A">
        <w:t xml:space="preserve"> year, VLA </w:t>
      </w:r>
      <w:r w:rsidR="004C40B3" w:rsidRPr="00177D1A">
        <w:rPr>
          <w:lang w:eastAsia="en-AU"/>
        </w:rPr>
        <w:t>provided</w:t>
      </w:r>
      <w:r w:rsidR="00D9764E" w:rsidRPr="00177D1A">
        <w:rPr>
          <w:lang w:eastAsia="en-AU"/>
        </w:rPr>
        <w:t xml:space="preserve"> 8,</w:t>
      </w:r>
      <w:r w:rsidR="002329FA">
        <w:rPr>
          <w:lang w:eastAsia="en-AU"/>
        </w:rPr>
        <w:t>78</w:t>
      </w:r>
      <w:r w:rsidR="00D9764E" w:rsidRPr="00177D1A">
        <w:rPr>
          <w:lang w:eastAsia="en-AU"/>
        </w:rPr>
        <w:t>3 total legal services</w:t>
      </w:r>
      <w:r w:rsidR="00AE1574" w:rsidRPr="00177D1A">
        <w:rPr>
          <w:rStyle w:val="FootnoteReference"/>
          <w:sz w:val="22"/>
          <w:szCs w:val="22"/>
          <w:lang w:eastAsia="en-AU"/>
        </w:rPr>
        <w:footnoteReference w:id="9"/>
      </w:r>
      <w:r w:rsidR="00D9764E" w:rsidRPr="00177D1A">
        <w:rPr>
          <w:lang w:eastAsia="en-AU"/>
        </w:rPr>
        <w:t xml:space="preserve"> </w:t>
      </w:r>
      <w:r w:rsidR="004101E6" w:rsidRPr="00177D1A">
        <w:rPr>
          <w:lang w:eastAsia="en-AU"/>
        </w:rPr>
        <w:t>in the Latrobe Valley</w:t>
      </w:r>
      <w:r w:rsidR="00AE1574" w:rsidRPr="00177D1A">
        <w:rPr>
          <w:lang w:eastAsia="en-AU"/>
        </w:rPr>
        <w:t>, including:</w:t>
      </w:r>
    </w:p>
    <w:p w14:paraId="1F6A856C" w14:textId="77777777" w:rsidR="00AE1574" w:rsidRPr="006B376C" w:rsidRDefault="00D9764E" w:rsidP="006B376C">
      <w:pPr>
        <w:pStyle w:val="ListParagraph"/>
        <w:numPr>
          <w:ilvl w:val="0"/>
          <w:numId w:val="75"/>
        </w:numPr>
        <w:rPr>
          <w:szCs w:val="22"/>
          <w:lang w:eastAsia="en-AU"/>
        </w:rPr>
      </w:pPr>
      <w:r w:rsidRPr="006B376C">
        <w:rPr>
          <w:szCs w:val="22"/>
          <w:lang w:eastAsia="en-AU"/>
        </w:rPr>
        <w:t>2,</w:t>
      </w:r>
      <w:r w:rsidR="002329FA">
        <w:rPr>
          <w:szCs w:val="22"/>
          <w:lang w:eastAsia="en-AU"/>
        </w:rPr>
        <w:t>740</w:t>
      </w:r>
      <w:r w:rsidRPr="006B376C">
        <w:rPr>
          <w:szCs w:val="22"/>
          <w:lang w:eastAsia="en-AU"/>
        </w:rPr>
        <w:t xml:space="preserve"> substantive grants</w:t>
      </w:r>
      <w:r w:rsidR="00AE1574" w:rsidRPr="006B376C">
        <w:rPr>
          <w:szCs w:val="22"/>
          <w:lang w:eastAsia="en-AU"/>
        </w:rPr>
        <w:t xml:space="preserve"> of aid;</w:t>
      </w:r>
      <w:r w:rsidRPr="006B376C">
        <w:rPr>
          <w:szCs w:val="22"/>
          <w:lang w:eastAsia="en-AU"/>
        </w:rPr>
        <w:t xml:space="preserve"> </w:t>
      </w:r>
    </w:p>
    <w:p w14:paraId="548D301D" w14:textId="77777777" w:rsidR="00AE1574" w:rsidRPr="006B376C" w:rsidRDefault="00D9764E" w:rsidP="006B376C">
      <w:pPr>
        <w:pStyle w:val="ListParagraph"/>
        <w:numPr>
          <w:ilvl w:val="0"/>
          <w:numId w:val="75"/>
        </w:numPr>
        <w:rPr>
          <w:szCs w:val="22"/>
          <w:lang w:eastAsia="en-AU"/>
        </w:rPr>
      </w:pPr>
      <w:r w:rsidRPr="006B376C">
        <w:rPr>
          <w:szCs w:val="22"/>
          <w:lang w:eastAsia="en-AU"/>
        </w:rPr>
        <w:t>3,</w:t>
      </w:r>
      <w:r w:rsidR="002329FA">
        <w:rPr>
          <w:szCs w:val="22"/>
          <w:lang w:eastAsia="en-AU"/>
        </w:rPr>
        <w:t>942</w:t>
      </w:r>
      <w:r w:rsidRPr="006B376C">
        <w:rPr>
          <w:szCs w:val="22"/>
          <w:lang w:eastAsia="en-AU"/>
        </w:rPr>
        <w:t xml:space="preserve"> legal advice and information services</w:t>
      </w:r>
      <w:r w:rsidR="00AE1574" w:rsidRPr="006B376C">
        <w:rPr>
          <w:szCs w:val="22"/>
          <w:lang w:eastAsia="en-AU"/>
        </w:rPr>
        <w:t>;</w:t>
      </w:r>
      <w:r w:rsidRPr="006B376C">
        <w:rPr>
          <w:szCs w:val="22"/>
          <w:lang w:eastAsia="en-AU"/>
        </w:rPr>
        <w:t xml:space="preserve"> and </w:t>
      </w:r>
    </w:p>
    <w:p w14:paraId="477BA4FF" w14:textId="77777777" w:rsidR="00AE1574" w:rsidRPr="006B376C" w:rsidRDefault="00D9764E" w:rsidP="006B376C">
      <w:pPr>
        <w:pStyle w:val="ListParagraph"/>
        <w:numPr>
          <w:ilvl w:val="0"/>
          <w:numId w:val="75"/>
        </w:numPr>
        <w:rPr>
          <w:szCs w:val="22"/>
          <w:lang w:eastAsia="en-AU"/>
        </w:rPr>
      </w:pPr>
      <w:r w:rsidRPr="006B376C">
        <w:rPr>
          <w:szCs w:val="22"/>
          <w:lang w:eastAsia="en-AU"/>
        </w:rPr>
        <w:t>2,</w:t>
      </w:r>
      <w:r w:rsidR="002329FA">
        <w:rPr>
          <w:szCs w:val="22"/>
          <w:lang w:eastAsia="en-AU"/>
        </w:rPr>
        <w:t>101</w:t>
      </w:r>
      <w:r w:rsidRPr="006B376C">
        <w:rPr>
          <w:szCs w:val="22"/>
          <w:lang w:eastAsia="en-AU"/>
        </w:rPr>
        <w:t xml:space="preserve"> duty lawyer services</w:t>
      </w:r>
      <w:r w:rsidR="00AE1574" w:rsidRPr="006B376C">
        <w:rPr>
          <w:szCs w:val="22"/>
          <w:lang w:eastAsia="en-AU"/>
        </w:rPr>
        <w:t xml:space="preserve"> at court</w:t>
      </w:r>
      <w:r w:rsidRPr="006B376C">
        <w:rPr>
          <w:szCs w:val="22"/>
          <w:lang w:eastAsia="en-AU"/>
        </w:rPr>
        <w:t>.</w:t>
      </w:r>
      <w:r w:rsidR="007708D2" w:rsidRPr="00177D1A">
        <w:rPr>
          <w:rStyle w:val="FootnoteReference"/>
          <w:sz w:val="22"/>
          <w:szCs w:val="22"/>
          <w:lang w:eastAsia="en-AU"/>
        </w:rPr>
        <w:footnoteReference w:id="10"/>
      </w:r>
      <w:r w:rsidRPr="006B376C">
        <w:rPr>
          <w:szCs w:val="22"/>
          <w:lang w:eastAsia="en-AU"/>
        </w:rPr>
        <w:t xml:space="preserve"> </w:t>
      </w:r>
    </w:p>
    <w:p w14:paraId="6D75AA05" w14:textId="77777777" w:rsidR="00B73426" w:rsidRPr="00177D1A" w:rsidRDefault="00AE1574" w:rsidP="006B376C">
      <w:pPr>
        <w:rPr>
          <w:lang w:eastAsia="en-AU"/>
        </w:rPr>
      </w:pPr>
      <w:r w:rsidRPr="00177D1A">
        <w:rPr>
          <w:lang w:eastAsia="en-AU"/>
        </w:rPr>
        <w:t>Of these services,</w:t>
      </w:r>
      <w:r w:rsidR="00B73426" w:rsidRPr="00177D1A">
        <w:rPr>
          <w:lang w:eastAsia="en-AU"/>
        </w:rPr>
        <w:t xml:space="preserve"> </w:t>
      </w:r>
      <w:r w:rsidR="00E2737D" w:rsidRPr="00177D1A">
        <w:rPr>
          <w:lang w:eastAsia="en-AU"/>
        </w:rPr>
        <w:t xml:space="preserve">the majority </w:t>
      </w:r>
      <w:r w:rsidRPr="00177D1A">
        <w:rPr>
          <w:lang w:eastAsia="en-AU"/>
        </w:rPr>
        <w:t xml:space="preserve">were delivered </w:t>
      </w:r>
      <w:r w:rsidR="00B73426" w:rsidRPr="00177D1A">
        <w:rPr>
          <w:lang w:eastAsia="en-AU"/>
        </w:rPr>
        <w:t>in the Latrobe LGA</w:t>
      </w:r>
      <w:r w:rsidR="00E2737D" w:rsidRPr="00177D1A">
        <w:rPr>
          <w:lang w:eastAsia="en-AU"/>
        </w:rPr>
        <w:t xml:space="preserve"> (5,</w:t>
      </w:r>
      <w:r w:rsidR="002329FA">
        <w:rPr>
          <w:lang w:eastAsia="en-AU"/>
        </w:rPr>
        <w:t>334</w:t>
      </w:r>
      <w:r w:rsidR="00E2737D" w:rsidRPr="00177D1A">
        <w:rPr>
          <w:lang w:eastAsia="en-AU"/>
        </w:rPr>
        <w:t>)</w:t>
      </w:r>
      <w:r w:rsidR="00B73426" w:rsidRPr="00177D1A">
        <w:rPr>
          <w:lang w:eastAsia="en-AU"/>
        </w:rPr>
        <w:t xml:space="preserve">, </w:t>
      </w:r>
      <w:r w:rsidR="00497C89" w:rsidRPr="00177D1A">
        <w:rPr>
          <w:lang w:eastAsia="en-AU"/>
        </w:rPr>
        <w:t xml:space="preserve">with </w:t>
      </w:r>
      <w:r w:rsidR="00B73426" w:rsidRPr="00177D1A">
        <w:rPr>
          <w:lang w:eastAsia="en-AU"/>
        </w:rPr>
        <w:t>1,</w:t>
      </w:r>
      <w:r w:rsidR="002329FA">
        <w:rPr>
          <w:lang w:eastAsia="en-AU"/>
        </w:rPr>
        <w:t>908</w:t>
      </w:r>
      <w:r w:rsidR="00B73426" w:rsidRPr="00177D1A">
        <w:rPr>
          <w:lang w:eastAsia="en-AU"/>
        </w:rPr>
        <w:t xml:space="preserve"> in the Baw Baw LGA and 1,</w:t>
      </w:r>
      <w:r w:rsidR="00F1385D">
        <w:rPr>
          <w:lang w:eastAsia="en-AU"/>
        </w:rPr>
        <w:t>541</w:t>
      </w:r>
      <w:r w:rsidR="00B73426" w:rsidRPr="00177D1A">
        <w:rPr>
          <w:lang w:eastAsia="en-AU"/>
        </w:rPr>
        <w:t xml:space="preserve"> in the Wellington LGA. </w:t>
      </w:r>
    </w:p>
    <w:p w14:paraId="5608646C" w14:textId="77777777" w:rsidR="009C3290" w:rsidRDefault="00E66266" w:rsidP="006B376C">
      <w:pPr>
        <w:rPr>
          <w:lang w:eastAsia="en-AU"/>
        </w:rPr>
      </w:pPr>
      <w:hyperlink w:anchor="_Table_2:_Legal" w:history="1">
        <w:r w:rsidR="00194656" w:rsidRPr="00194656">
          <w:rPr>
            <w:rStyle w:val="Hyperlink"/>
            <w:lang w:eastAsia="en-AU"/>
          </w:rPr>
          <w:t>Table 2</w:t>
        </w:r>
      </w:hyperlink>
      <w:r w:rsidR="00D9764E" w:rsidRPr="00177D1A">
        <w:rPr>
          <w:lang w:eastAsia="en-AU"/>
        </w:rPr>
        <w:t xml:space="preserve"> </w:t>
      </w:r>
      <w:r w:rsidR="00AE1574" w:rsidRPr="00177D1A">
        <w:rPr>
          <w:lang w:eastAsia="en-AU"/>
        </w:rPr>
        <w:t>provides</w:t>
      </w:r>
      <w:r w:rsidR="00D9764E" w:rsidRPr="00177D1A">
        <w:rPr>
          <w:lang w:eastAsia="en-AU"/>
        </w:rPr>
        <w:t xml:space="preserve"> </w:t>
      </w:r>
      <w:r w:rsidR="00AE1574" w:rsidRPr="00177D1A">
        <w:rPr>
          <w:lang w:eastAsia="en-AU"/>
        </w:rPr>
        <w:t>a</w:t>
      </w:r>
      <w:r w:rsidR="00D9764E" w:rsidRPr="00177D1A">
        <w:rPr>
          <w:lang w:eastAsia="en-AU"/>
        </w:rPr>
        <w:t xml:space="preserve"> breakdown of</w:t>
      </w:r>
      <w:r w:rsidR="00AE1574" w:rsidRPr="00177D1A">
        <w:rPr>
          <w:lang w:eastAsia="en-AU"/>
        </w:rPr>
        <w:t xml:space="preserve"> </w:t>
      </w:r>
      <w:r w:rsidR="00BB0C3F" w:rsidRPr="00177D1A">
        <w:rPr>
          <w:lang w:eastAsia="en-AU"/>
        </w:rPr>
        <w:t xml:space="preserve">the </w:t>
      </w:r>
      <w:r w:rsidR="00647498">
        <w:rPr>
          <w:lang w:eastAsia="en-AU"/>
        </w:rPr>
        <w:t xml:space="preserve">services provided for </w:t>
      </w:r>
      <w:r w:rsidR="00AE1574" w:rsidRPr="00177D1A">
        <w:rPr>
          <w:lang w:eastAsia="en-AU"/>
        </w:rPr>
        <w:t>legal issues</w:t>
      </w:r>
      <w:r w:rsidR="00791C7F" w:rsidRPr="00177D1A">
        <w:rPr>
          <w:lang w:eastAsia="en-AU"/>
        </w:rPr>
        <w:t xml:space="preserve"> that</w:t>
      </w:r>
      <w:r w:rsidR="00AE1574" w:rsidRPr="00177D1A">
        <w:rPr>
          <w:lang w:eastAsia="en-AU"/>
        </w:rPr>
        <w:t xml:space="preserve"> VLA </w:t>
      </w:r>
      <w:r w:rsidR="00791C7F" w:rsidRPr="00177D1A">
        <w:rPr>
          <w:lang w:eastAsia="en-AU"/>
        </w:rPr>
        <w:t>commonly assists</w:t>
      </w:r>
      <w:r w:rsidR="00AE1574" w:rsidRPr="00177D1A">
        <w:rPr>
          <w:lang w:eastAsia="en-AU"/>
        </w:rPr>
        <w:t xml:space="preserve"> with in the Latrobe Valley </w:t>
      </w:r>
      <w:r w:rsidR="00791C7F" w:rsidRPr="00177D1A">
        <w:rPr>
          <w:lang w:eastAsia="en-AU"/>
        </w:rPr>
        <w:t xml:space="preserve">and are discussed </w:t>
      </w:r>
      <w:r w:rsidR="00AE1574" w:rsidRPr="00177D1A">
        <w:rPr>
          <w:lang w:eastAsia="en-AU"/>
        </w:rPr>
        <w:t xml:space="preserve">in </w:t>
      </w:r>
      <w:r w:rsidR="00791C7F" w:rsidRPr="00177D1A">
        <w:rPr>
          <w:lang w:eastAsia="en-AU"/>
        </w:rPr>
        <w:t>this report</w:t>
      </w:r>
      <w:r w:rsidR="00AE1574" w:rsidRPr="00177D1A">
        <w:rPr>
          <w:lang w:eastAsia="en-AU"/>
        </w:rPr>
        <w:t>.</w:t>
      </w:r>
    </w:p>
    <w:p w14:paraId="1B015E93" w14:textId="77777777" w:rsidR="00194656" w:rsidRPr="00194656" w:rsidRDefault="00194656" w:rsidP="00194656">
      <w:pPr>
        <w:pStyle w:val="Heading2"/>
        <w:rPr>
          <w:sz w:val="20"/>
          <w:szCs w:val="20"/>
        </w:rPr>
      </w:pPr>
      <w:bookmarkStart w:id="16" w:name="_Table_2:_Legal"/>
      <w:bookmarkEnd w:id="16"/>
      <w:r w:rsidRPr="00194656">
        <w:rPr>
          <w:sz w:val="20"/>
          <w:szCs w:val="20"/>
        </w:rPr>
        <w:t>Table 2: Legal services provided in child protection, family violence intervention orders, tenancy and summary crime matters in the Latrobe Valley in 2017-18.</w:t>
      </w:r>
    </w:p>
    <w:p w14:paraId="1E95F0FD" w14:textId="77777777" w:rsidR="006B376C" w:rsidRPr="00AE1574" w:rsidRDefault="006B376C" w:rsidP="006B376C">
      <w:pPr>
        <w:spacing w:after="0" w:line="240" w:lineRule="auto"/>
        <w:rPr>
          <w:lang w:eastAsia="en-AU"/>
        </w:rPr>
      </w:pPr>
    </w:p>
    <w:tbl>
      <w:tblPr>
        <w:tblStyle w:val="GridTable1Light-Accent5"/>
        <w:tblW w:w="0" w:type="auto"/>
        <w:tblLook w:val="04A0" w:firstRow="1" w:lastRow="0" w:firstColumn="1" w:lastColumn="0" w:noHBand="0" w:noVBand="1"/>
      </w:tblPr>
      <w:tblGrid>
        <w:gridCol w:w="1838"/>
        <w:gridCol w:w="1843"/>
        <w:gridCol w:w="1843"/>
        <w:gridCol w:w="1984"/>
        <w:gridCol w:w="2126"/>
      </w:tblGrid>
      <w:tr w:rsidR="00A260FE" w:rsidRPr="00AE1574" w14:paraId="6E7F2F6D" w14:textId="77777777" w:rsidTr="00B13180">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94AED9A" w14:textId="77777777" w:rsidR="00A260FE" w:rsidRPr="00A143FF" w:rsidRDefault="00A260FE" w:rsidP="000E3F7D">
            <w:pPr>
              <w:rPr>
                <w:lang w:eastAsia="en-AU"/>
              </w:rPr>
            </w:pPr>
            <w:r w:rsidRPr="00A143FF">
              <w:rPr>
                <w:lang w:eastAsia="en-AU"/>
              </w:rPr>
              <w:t>Matter</w:t>
            </w:r>
          </w:p>
        </w:tc>
        <w:tc>
          <w:tcPr>
            <w:tcW w:w="1843" w:type="dxa"/>
            <w:vAlign w:val="center"/>
          </w:tcPr>
          <w:p w14:paraId="4A8A2907" w14:textId="77777777" w:rsidR="00A260FE" w:rsidRPr="00A143FF" w:rsidRDefault="00A260FE" w:rsidP="00EC4450">
            <w:pPr>
              <w:cnfStyle w:val="100000000000" w:firstRow="1" w:lastRow="0" w:firstColumn="0" w:lastColumn="0" w:oddVBand="0" w:evenVBand="0" w:oddHBand="0" w:evenHBand="0" w:firstRowFirstColumn="0" w:firstRowLastColumn="0" w:lastRowFirstColumn="0" w:lastRowLastColumn="0"/>
              <w:rPr>
                <w:lang w:eastAsia="en-AU"/>
              </w:rPr>
            </w:pPr>
            <w:r w:rsidRPr="00A143FF">
              <w:rPr>
                <w:lang w:eastAsia="en-AU"/>
              </w:rPr>
              <w:t>Duty lawyer</w:t>
            </w:r>
          </w:p>
        </w:tc>
        <w:tc>
          <w:tcPr>
            <w:tcW w:w="1843" w:type="dxa"/>
            <w:vAlign w:val="center"/>
          </w:tcPr>
          <w:p w14:paraId="3154C397" w14:textId="77777777" w:rsidR="00A260FE" w:rsidRPr="00A143FF" w:rsidRDefault="00A260FE" w:rsidP="00EC4450">
            <w:pPr>
              <w:cnfStyle w:val="100000000000" w:firstRow="1" w:lastRow="0" w:firstColumn="0" w:lastColumn="0" w:oddVBand="0" w:evenVBand="0" w:oddHBand="0" w:evenHBand="0" w:firstRowFirstColumn="0" w:firstRowLastColumn="0" w:lastRowFirstColumn="0" w:lastRowLastColumn="0"/>
              <w:rPr>
                <w:lang w:eastAsia="en-AU"/>
              </w:rPr>
            </w:pPr>
            <w:r w:rsidRPr="00A143FF">
              <w:rPr>
                <w:lang w:eastAsia="en-AU"/>
              </w:rPr>
              <w:t>Advice and</w:t>
            </w:r>
            <w:r w:rsidR="00AE1574" w:rsidRPr="00AE1574">
              <w:rPr>
                <w:lang w:eastAsia="en-AU"/>
              </w:rPr>
              <w:t xml:space="preserve"> </w:t>
            </w:r>
            <w:r w:rsidRPr="00A143FF">
              <w:rPr>
                <w:lang w:eastAsia="en-AU"/>
              </w:rPr>
              <w:t>information</w:t>
            </w:r>
          </w:p>
        </w:tc>
        <w:tc>
          <w:tcPr>
            <w:tcW w:w="1984" w:type="dxa"/>
            <w:vAlign w:val="center"/>
          </w:tcPr>
          <w:p w14:paraId="1BE04DBA" w14:textId="77777777" w:rsidR="00A260FE" w:rsidRPr="00A143FF" w:rsidRDefault="00A260FE" w:rsidP="00EC4450">
            <w:pPr>
              <w:cnfStyle w:val="100000000000" w:firstRow="1" w:lastRow="0" w:firstColumn="0" w:lastColumn="0" w:oddVBand="0" w:evenVBand="0" w:oddHBand="0" w:evenHBand="0" w:firstRowFirstColumn="0" w:firstRowLastColumn="0" w:lastRowFirstColumn="0" w:lastRowLastColumn="0"/>
              <w:rPr>
                <w:lang w:eastAsia="en-AU"/>
              </w:rPr>
            </w:pPr>
            <w:r w:rsidRPr="00A143FF">
              <w:rPr>
                <w:lang w:eastAsia="en-AU"/>
              </w:rPr>
              <w:t>Substantive grant</w:t>
            </w:r>
          </w:p>
        </w:tc>
        <w:tc>
          <w:tcPr>
            <w:tcW w:w="2126" w:type="dxa"/>
            <w:vAlign w:val="center"/>
          </w:tcPr>
          <w:p w14:paraId="07129232" w14:textId="77777777" w:rsidR="00A260FE" w:rsidRPr="00A143FF" w:rsidRDefault="00A260FE" w:rsidP="00EC4450">
            <w:pPr>
              <w:cnfStyle w:val="100000000000" w:firstRow="1" w:lastRow="0" w:firstColumn="0" w:lastColumn="0" w:oddVBand="0" w:evenVBand="0" w:oddHBand="0" w:evenHBand="0" w:firstRowFirstColumn="0" w:firstRowLastColumn="0" w:lastRowFirstColumn="0" w:lastRowLastColumn="0"/>
              <w:rPr>
                <w:lang w:eastAsia="en-AU"/>
              </w:rPr>
            </w:pPr>
            <w:r w:rsidRPr="00A143FF">
              <w:rPr>
                <w:lang w:eastAsia="en-AU"/>
              </w:rPr>
              <w:t xml:space="preserve">All </w:t>
            </w:r>
            <w:r w:rsidR="00141B63">
              <w:rPr>
                <w:lang w:eastAsia="en-AU"/>
              </w:rPr>
              <w:t xml:space="preserve">legal services </w:t>
            </w:r>
            <w:r w:rsidRPr="00A143FF">
              <w:rPr>
                <w:lang w:eastAsia="en-AU"/>
              </w:rPr>
              <w:t>(incl. minor files)</w:t>
            </w:r>
          </w:p>
        </w:tc>
      </w:tr>
      <w:tr w:rsidR="00A260FE" w:rsidRPr="00AE1574" w14:paraId="2EC611C1" w14:textId="77777777" w:rsidTr="00B13180">
        <w:trPr>
          <w:cantSplit/>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04B4955" w14:textId="77777777" w:rsidR="00A260FE" w:rsidRPr="00AE1574" w:rsidRDefault="00A260FE" w:rsidP="00EC4450">
            <w:pPr>
              <w:rPr>
                <w:lang w:eastAsia="en-AU"/>
              </w:rPr>
            </w:pPr>
            <w:r w:rsidRPr="00AE1574">
              <w:rPr>
                <w:lang w:eastAsia="en-AU"/>
              </w:rPr>
              <w:t>Child protection</w:t>
            </w:r>
          </w:p>
        </w:tc>
        <w:tc>
          <w:tcPr>
            <w:tcW w:w="1843" w:type="dxa"/>
            <w:vAlign w:val="center"/>
          </w:tcPr>
          <w:p w14:paraId="0349088A" w14:textId="77777777" w:rsidR="00A260FE" w:rsidRPr="00AE1574" w:rsidRDefault="00F1385D" w:rsidP="00EC4450">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223</w:t>
            </w:r>
          </w:p>
        </w:tc>
        <w:tc>
          <w:tcPr>
            <w:tcW w:w="1843" w:type="dxa"/>
            <w:vAlign w:val="center"/>
          </w:tcPr>
          <w:p w14:paraId="23D954A0" w14:textId="77777777" w:rsidR="00A260FE" w:rsidRPr="00AE1574" w:rsidRDefault="00F1385D" w:rsidP="00EC4450">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178</w:t>
            </w:r>
          </w:p>
        </w:tc>
        <w:tc>
          <w:tcPr>
            <w:tcW w:w="1984" w:type="dxa"/>
            <w:vAlign w:val="center"/>
          </w:tcPr>
          <w:p w14:paraId="63904455" w14:textId="77777777" w:rsidR="00A260FE" w:rsidRPr="00AE1574" w:rsidRDefault="00F1385D" w:rsidP="00EC4450">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772</w:t>
            </w:r>
          </w:p>
        </w:tc>
        <w:tc>
          <w:tcPr>
            <w:tcW w:w="2126" w:type="dxa"/>
            <w:vAlign w:val="center"/>
          </w:tcPr>
          <w:p w14:paraId="309A694A" w14:textId="77777777" w:rsidR="00A260FE" w:rsidRPr="00AE1574" w:rsidRDefault="00F1385D" w:rsidP="00EC4450">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1,173</w:t>
            </w:r>
          </w:p>
        </w:tc>
      </w:tr>
      <w:tr w:rsidR="00A260FE" w:rsidRPr="00AE1574" w14:paraId="68A2AF20" w14:textId="77777777" w:rsidTr="00B13180">
        <w:trPr>
          <w:cantSplit/>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FA3D2BB" w14:textId="77777777" w:rsidR="00A260FE" w:rsidRPr="00AE1574" w:rsidRDefault="00A260FE" w:rsidP="00EC4450">
            <w:pPr>
              <w:rPr>
                <w:lang w:eastAsia="en-AU"/>
              </w:rPr>
            </w:pPr>
            <w:r w:rsidRPr="00AE1574">
              <w:rPr>
                <w:lang w:eastAsia="en-AU"/>
              </w:rPr>
              <w:t>Family violence</w:t>
            </w:r>
          </w:p>
        </w:tc>
        <w:tc>
          <w:tcPr>
            <w:tcW w:w="1843" w:type="dxa"/>
            <w:vAlign w:val="center"/>
          </w:tcPr>
          <w:p w14:paraId="4AD843EC" w14:textId="77777777" w:rsidR="00A260FE" w:rsidRPr="00AE1574" w:rsidRDefault="00F1385D" w:rsidP="00EC4450">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581</w:t>
            </w:r>
          </w:p>
        </w:tc>
        <w:tc>
          <w:tcPr>
            <w:tcW w:w="1843" w:type="dxa"/>
            <w:vAlign w:val="center"/>
          </w:tcPr>
          <w:p w14:paraId="65B29577" w14:textId="77777777" w:rsidR="00A260FE" w:rsidRPr="00AE1574" w:rsidRDefault="00F1385D" w:rsidP="00EC4450">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466</w:t>
            </w:r>
          </w:p>
        </w:tc>
        <w:tc>
          <w:tcPr>
            <w:tcW w:w="1984" w:type="dxa"/>
            <w:vAlign w:val="center"/>
          </w:tcPr>
          <w:p w14:paraId="0F1CE32E" w14:textId="77777777" w:rsidR="00A260FE" w:rsidRPr="00AE1574" w:rsidRDefault="00F1385D" w:rsidP="00EC4450">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107</w:t>
            </w:r>
          </w:p>
        </w:tc>
        <w:tc>
          <w:tcPr>
            <w:tcW w:w="2126" w:type="dxa"/>
            <w:vAlign w:val="center"/>
          </w:tcPr>
          <w:p w14:paraId="6244133B" w14:textId="77777777" w:rsidR="00A260FE" w:rsidRPr="00AE1574" w:rsidRDefault="00F1385D" w:rsidP="00EC4450">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1154</w:t>
            </w:r>
          </w:p>
        </w:tc>
      </w:tr>
      <w:tr w:rsidR="00A260FE" w:rsidRPr="00AE1574" w14:paraId="0783B632" w14:textId="77777777" w:rsidTr="00B13180">
        <w:trPr>
          <w:cantSplit/>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4253FA8" w14:textId="77777777" w:rsidR="00A260FE" w:rsidRPr="00AE1574" w:rsidRDefault="00A260FE" w:rsidP="00EC4450">
            <w:pPr>
              <w:rPr>
                <w:lang w:eastAsia="en-AU"/>
              </w:rPr>
            </w:pPr>
            <w:r w:rsidRPr="00AE1574">
              <w:rPr>
                <w:lang w:eastAsia="en-AU"/>
              </w:rPr>
              <w:t>Tenancy</w:t>
            </w:r>
          </w:p>
        </w:tc>
        <w:tc>
          <w:tcPr>
            <w:tcW w:w="1843" w:type="dxa"/>
            <w:vAlign w:val="center"/>
          </w:tcPr>
          <w:p w14:paraId="6407F27C" w14:textId="77777777" w:rsidR="00A260FE" w:rsidRPr="00AE1574" w:rsidRDefault="00F1385D" w:rsidP="00EC4450">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4</w:t>
            </w:r>
          </w:p>
        </w:tc>
        <w:tc>
          <w:tcPr>
            <w:tcW w:w="1843" w:type="dxa"/>
            <w:vAlign w:val="center"/>
          </w:tcPr>
          <w:p w14:paraId="1FEE72D0" w14:textId="77777777" w:rsidR="00A260FE" w:rsidRPr="00AE1574" w:rsidRDefault="00A260FE" w:rsidP="00EC4450">
            <w:pPr>
              <w:cnfStyle w:val="000000000000" w:firstRow="0" w:lastRow="0" w:firstColumn="0" w:lastColumn="0" w:oddVBand="0" w:evenVBand="0" w:oddHBand="0" w:evenHBand="0" w:firstRowFirstColumn="0" w:firstRowLastColumn="0" w:lastRowFirstColumn="0" w:lastRowLastColumn="0"/>
              <w:rPr>
                <w:lang w:eastAsia="en-AU"/>
              </w:rPr>
            </w:pPr>
            <w:r w:rsidRPr="00AE1574">
              <w:rPr>
                <w:lang w:eastAsia="en-AU"/>
              </w:rPr>
              <w:t>1</w:t>
            </w:r>
            <w:r w:rsidR="00F1385D">
              <w:rPr>
                <w:lang w:eastAsia="en-AU"/>
              </w:rPr>
              <w:t>76</w:t>
            </w:r>
          </w:p>
        </w:tc>
        <w:tc>
          <w:tcPr>
            <w:tcW w:w="1984" w:type="dxa"/>
            <w:vAlign w:val="center"/>
          </w:tcPr>
          <w:p w14:paraId="19B76165" w14:textId="77777777" w:rsidR="00A260FE" w:rsidRPr="00AE1574" w:rsidRDefault="00A260FE" w:rsidP="00EC4450">
            <w:pPr>
              <w:cnfStyle w:val="000000000000" w:firstRow="0" w:lastRow="0" w:firstColumn="0" w:lastColumn="0" w:oddVBand="0" w:evenVBand="0" w:oddHBand="0" w:evenHBand="0" w:firstRowFirstColumn="0" w:firstRowLastColumn="0" w:lastRowFirstColumn="0" w:lastRowLastColumn="0"/>
              <w:rPr>
                <w:lang w:eastAsia="en-AU"/>
              </w:rPr>
            </w:pPr>
            <w:r w:rsidRPr="00AE1574">
              <w:rPr>
                <w:lang w:eastAsia="en-AU"/>
              </w:rPr>
              <w:t>0</w:t>
            </w:r>
          </w:p>
        </w:tc>
        <w:tc>
          <w:tcPr>
            <w:tcW w:w="2126" w:type="dxa"/>
            <w:vAlign w:val="center"/>
          </w:tcPr>
          <w:p w14:paraId="2B200C46" w14:textId="77777777" w:rsidR="00A260FE" w:rsidRPr="00AE1574" w:rsidRDefault="00F1385D" w:rsidP="00EC4450">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180</w:t>
            </w:r>
          </w:p>
        </w:tc>
      </w:tr>
      <w:tr w:rsidR="00A260FE" w:rsidRPr="00AE1574" w14:paraId="4859E002" w14:textId="77777777" w:rsidTr="00B13180">
        <w:trPr>
          <w:cantSplit/>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2F14AB1" w14:textId="77777777" w:rsidR="00A260FE" w:rsidRPr="00AE1574" w:rsidRDefault="00A260FE" w:rsidP="00EC4450">
            <w:pPr>
              <w:rPr>
                <w:lang w:eastAsia="en-AU"/>
              </w:rPr>
            </w:pPr>
            <w:r w:rsidRPr="00AE1574">
              <w:rPr>
                <w:lang w:eastAsia="en-AU"/>
              </w:rPr>
              <w:t>Summary crime</w:t>
            </w:r>
          </w:p>
        </w:tc>
        <w:tc>
          <w:tcPr>
            <w:tcW w:w="1843" w:type="dxa"/>
            <w:vAlign w:val="center"/>
          </w:tcPr>
          <w:p w14:paraId="5DCB60C9" w14:textId="77777777" w:rsidR="00A260FE" w:rsidRPr="00AE1574" w:rsidRDefault="00F1385D" w:rsidP="00EC4450">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1,128</w:t>
            </w:r>
          </w:p>
        </w:tc>
        <w:tc>
          <w:tcPr>
            <w:tcW w:w="1843" w:type="dxa"/>
            <w:vAlign w:val="center"/>
          </w:tcPr>
          <w:p w14:paraId="5E4CDBDB" w14:textId="77777777" w:rsidR="00A260FE" w:rsidRPr="00AE1574" w:rsidRDefault="00F1385D" w:rsidP="00EC4450">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726</w:t>
            </w:r>
          </w:p>
        </w:tc>
        <w:tc>
          <w:tcPr>
            <w:tcW w:w="1984" w:type="dxa"/>
            <w:vAlign w:val="center"/>
          </w:tcPr>
          <w:p w14:paraId="459B3C6C" w14:textId="77777777" w:rsidR="00A260FE" w:rsidRPr="00AE1574" w:rsidRDefault="00F1385D" w:rsidP="00EC4450">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1,408</w:t>
            </w:r>
          </w:p>
        </w:tc>
        <w:tc>
          <w:tcPr>
            <w:tcW w:w="2126" w:type="dxa"/>
            <w:vAlign w:val="center"/>
          </w:tcPr>
          <w:p w14:paraId="6F69C93B" w14:textId="77777777" w:rsidR="00A260FE" w:rsidRPr="00AE1574" w:rsidRDefault="00F1385D" w:rsidP="00EC4450">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3,259</w:t>
            </w:r>
          </w:p>
        </w:tc>
      </w:tr>
    </w:tbl>
    <w:p w14:paraId="3AF38511" w14:textId="77777777" w:rsidR="00141B63" w:rsidRPr="00177D1A" w:rsidRDefault="00141B63" w:rsidP="00C34EA4">
      <w:pPr>
        <w:spacing w:after="0"/>
        <w:rPr>
          <w:lang w:eastAsia="en-AU"/>
        </w:rPr>
      </w:pPr>
    </w:p>
    <w:p w14:paraId="2B44BCF0" w14:textId="77777777" w:rsidR="009C3290" w:rsidRPr="00177D1A" w:rsidRDefault="00FA3657" w:rsidP="00C34EA4">
      <w:pPr>
        <w:rPr>
          <w:lang w:eastAsia="en-AU"/>
        </w:rPr>
      </w:pPr>
      <w:r w:rsidRPr="00177D1A">
        <w:rPr>
          <w:lang w:eastAsia="en-AU"/>
        </w:rPr>
        <w:t xml:space="preserve">The graphs </w:t>
      </w:r>
      <w:r w:rsidR="00194656">
        <w:rPr>
          <w:lang w:eastAsia="en-AU"/>
        </w:rPr>
        <w:t xml:space="preserve">at </w:t>
      </w:r>
      <w:hyperlink w:anchor="_Figure_1:_All" w:history="1">
        <w:r w:rsidR="0023743A">
          <w:rPr>
            <w:rStyle w:val="Hyperlink"/>
            <w:lang w:eastAsia="en-AU"/>
          </w:rPr>
          <w:t>F</w:t>
        </w:r>
        <w:r w:rsidR="00194656" w:rsidRPr="00194656">
          <w:rPr>
            <w:rStyle w:val="Hyperlink"/>
            <w:lang w:eastAsia="en-AU"/>
          </w:rPr>
          <w:t>igure 1</w:t>
        </w:r>
      </w:hyperlink>
      <w:r w:rsidR="00194656">
        <w:rPr>
          <w:lang w:eastAsia="en-AU"/>
        </w:rPr>
        <w:t xml:space="preserve"> </w:t>
      </w:r>
      <w:r w:rsidRPr="00177D1A">
        <w:rPr>
          <w:lang w:eastAsia="en-AU"/>
        </w:rPr>
        <w:t xml:space="preserve">show the monthly </w:t>
      </w:r>
      <w:r w:rsidR="00B1644A">
        <w:rPr>
          <w:lang w:eastAsia="en-AU"/>
        </w:rPr>
        <w:t>services provided</w:t>
      </w:r>
      <w:r w:rsidRPr="00177D1A">
        <w:rPr>
          <w:lang w:eastAsia="en-AU"/>
        </w:rPr>
        <w:t xml:space="preserve"> per 10,000 population </w:t>
      </w:r>
      <w:r w:rsidR="00A823C2" w:rsidRPr="00177D1A">
        <w:rPr>
          <w:lang w:eastAsia="en-AU"/>
        </w:rPr>
        <w:t xml:space="preserve">over the last five years </w:t>
      </w:r>
      <w:r w:rsidRPr="00177D1A">
        <w:rPr>
          <w:lang w:eastAsia="en-AU"/>
        </w:rPr>
        <w:t>(and includes VLA</w:t>
      </w:r>
      <w:r w:rsidR="00141B63" w:rsidRPr="00177D1A">
        <w:rPr>
          <w:lang w:eastAsia="en-AU"/>
        </w:rPr>
        <w:t xml:space="preserve"> delivered </w:t>
      </w:r>
      <w:r w:rsidR="00A16C68">
        <w:rPr>
          <w:lang w:eastAsia="en-AU"/>
        </w:rPr>
        <w:t>services</w:t>
      </w:r>
      <w:r w:rsidR="00141B63" w:rsidRPr="00177D1A">
        <w:rPr>
          <w:lang w:eastAsia="en-AU"/>
        </w:rPr>
        <w:t xml:space="preserve"> as well as </w:t>
      </w:r>
      <w:r w:rsidR="00497C89" w:rsidRPr="00177D1A">
        <w:rPr>
          <w:lang w:eastAsia="en-AU"/>
        </w:rPr>
        <w:t>those</w:t>
      </w:r>
      <w:r w:rsidR="00141B63" w:rsidRPr="00177D1A">
        <w:rPr>
          <w:lang w:eastAsia="en-AU"/>
        </w:rPr>
        <w:t xml:space="preserve"> delivered by</w:t>
      </w:r>
      <w:r w:rsidRPr="00177D1A">
        <w:rPr>
          <w:lang w:eastAsia="en-AU"/>
        </w:rPr>
        <w:t xml:space="preserve"> private practitioner</w:t>
      </w:r>
      <w:r w:rsidR="00141B63" w:rsidRPr="00177D1A">
        <w:rPr>
          <w:lang w:eastAsia="en-AU"/>
        </w:rPr>
        <w:t>s</w:t>
      </w:r>
      <w:r w:rsidRPr="00177D1A">
        <w:rPr>
          <w:lang w:eastAsia="en-AU"/>
        </w:rPr>
        <w:t xml:space="preserve"> and CLC</w:t>
      </w:r>
      <w:r w:rsidR="00141B63" w:rsidRPr="00177D1A">
        <w:rPr>
          <w:lang w:eastAsia="en-AU"/>
        </w:rPr>
        <w:t>s</w:t>
      </w:r>
      <w:r w:rsidRPr="00177D1A">
        <w:rPr>
          <w:lang w:eastAsia="en-AU"/>
        </w:rPr>
        <w:t xml:space="preserve">). These </w:t>
      </w:r>
      <w:r w:rsidR="00141B63" w:rsidRPr="00177D1A">
        <w:rPr>
          <w:lang w:eastAsia="en-AU"/>
        </w:rPr>
        <w:t xml:space="preserve">graphs </w:t>
      </w:r>
      <w:r w:rsidRPr="00177D1A">
        <w:rPr>
          <w:lang w:eastAsia="en-AU"/>
        </w:rPr>
        <w:t xml:space="preserve">show a </w:t>
      </w:r>
      <w:r w:rsidR="006B505D" w:rsidRPr="00177D1A">
        <w:rPr>
          <w:lang w:eastAsia="en-AU"/>
        </w:rPr>
        <w:t xml:space="preserve">high and increasing rate of service provision in </w:t>
      </w:r>
      <w:r w:rsidR="00141B63" w:rsidRPr="00177D1A">
        <w:rPr>
          <w:lang w:eastAsia="en-AU"/>
        </w:rPr>
        <w:t xml:space="preserve">the </w:t>
      </w:r>
      <w:r w:rsidR="006B505D" w:rsidRPr="00177D1A">
        <w:rPr>
          <w:lang w:eastAsia="en-AU"/>
        </w:rPr>
        <w:t xml:space="preserve">Latrobe </w:t>
      </w:r>
      <w:r w:rsidR="00141B63" w:rsidRPr="00177D1A">
        <w:rPr>
          <w:lang w:eastAsia="en-AU"/>
        </w:rPr>
        <w:t xml:space="preserve">LGA when compared with a </w:t>
      </w:r>
      <w:r w:rsidR="006B505D" w:rsidRPr="00177D1A">
        <w:rPr>
          <w:lang w:eastAsia="en-AU"/>
        </w:rPr>
        <w:t>lower and steadier, but still increasing, rate of service provision in Baw Baw and Wellington</w:t>
      </w:r>
      <w:r w:rsidR="00141B63" w:rsidRPr="00177D1A">
        <w:rPr>
          <w:lang w:eastAsia="en-AU"/>
        </w:rPr>
        <w:t xml:space="preserve"> LGAs</w:t>
      </w:r>
      <w:r w:rsidR="006B505D" w:rsidRPr="00177D1A">
        <w:rPr>
          <w:lang w:eastAsia="en-AU"/>
        </w:rPr>
        <w:t>.</w:t>
      </w:r>
      <w:r w:rsidR="00C34EA4" w:rsidRPr="00C34EA4">
        <w:t xml:space="preserve"> </w:t>
      </w:r>
      <w:r w:rsidR="00C34EA4" w:rsidRPr="006579D7">
        <w:t xml:space="preserve">The </w:t>
      </w:r>
      <w:r w:rsidR="00C34EA4">
        <w:t>GCLS</w:t>
      </w:r>
      <w:r w:rsidR="00C34EA4" w:rsidRPr="006579D7">
        <w:t xml:space="preserve"> </w:t>
      </w:r>
      <w:r w:rsidR="00EF4BDA">
        <w:t>saw</w:t>
      </w:r>
      <w:r w:rsidR="00C34EA4" w:rsidRPr="006579D7">
        <w:t xml:space="preserve"> a 500</w:t>
      </w:r>
      <w:r w:rsidR="00C34EA4">
        <w:t xml:space="preserve"> per</w:t>
      </w:r>
      <w:r w:rsidR="00A257C5">
        <w:t xml:space="preserve"> </w:t>
      </w:r>
      <w:r w:rsidR="00C34EA4">
        <w:t>cent</w:t>
      </w:r>
      <w:r w:rsidR="00C34EA4" w:rsidRPr="006579D7">
        <w:t xml:space="preserve"> increase in demand in the 201</w:t>
      </w:r>
      <w:r w:rsidR="00C34EA4">
        <w:t>5-</w:t>
      </w:r>
      <w:r w:rsidR="00C34EA4" w:rsidRPr="006579D7">
        <w:t xml:space="preserve">2016 year </w:t>
      </w:r>
      <w:r w:rsidR="00C34EA4">
        <w:t>on the previous</w:t>
      </w:r>
      <w:r w:rsidR="00C34EA4" w:rsidRPr="006579D7">
        <w:t xml:space="preserve"> year, with 70</w:t>
      </w:r>
      <w:r w:rsidR="00C34EA4">
        <w:t xml:space="preserve"> per</w:t>
      </w:r>
      <w:r w:rsidR="00A257C5">
        <w:t xml:space="preserve"> </w:t>
      </w:r>
      <w:r w:rsidR="00C34EA4">
        <w:t>cent</w:t>
      </w:r>
      <w:r w:rsidR="00C34EA4" w:rsidRPr="006579D7">
        <w:t xml:space="preserve"> of clients seeking assistance in the areas of family violence and family law.</w:t>
      </w:r>
      <w:r w:rsidR="00C34EA4" w:rsidRPr="006579D7">
        <w:rPr>
          <w:rStyle w:val="FootnoteReference"/>
          <w:rFonts w:cs="Arial"/>
          <w:sz w:val="22"/>
          <w:szCs w:val="22"/>
        </w:rPr>
        <w:footnoteReference w:id="11"/>
      </w:r>
    </w:p>
    <w:bookmarkStart w:id="17" w:name="_Figure_1:_All"/>
    <w:bookmarkEnd w:id="17"/>
    <w:p w14:paraId="0710FBE9" w14:textId="77777777" w:rsidR="00194656" w:rsidRPr="00194656" w:rsidRDefault="00C34EA4" w:rsidP="00194656">
      <w:pPr>
        <w:pStyle w:val="Heading2"/>
        <w:rPr>
          <w:noProof/>
          <w:sz w:val="20"/>
          <w:szCs w:val="20"/>
        </w:rPr>
      </w:pPr>
      <w:r w:rsidRPr="00EC4450">
        <w:rPr>
          <w:noProof/>
        </w:rPr>
        <w:lastRenderedPageBreak/>
        <mc:AlternateContent>
          <mc:Choice Requires="wpg">
            <w:drawing>
              <wp:anchor distT="0" distB="0" distL="114300" distR="114300" simplePos="0" relativeHeight="251643904" behindDoc="0" locked="0" layoutInCell="1" allowOverlap="1" wp14:anchorId="23AEDE35" wp14:editId="068F69E7">
                <wp:simplePos x="0" y="0"/>
                <wp:positionH relativeFrom="margin">
                  <wp:posOffset>27305</wp:posOffset>
                </wp:positionH>
                <wp:positionV relativeFrom="paragraph">
                  <wp:posOffset>209550</wp:posOffset>
                </wp:positionV>
                <wp:extent cx="6424279" cy="2148915"/>
                <wp:effectExtent l="0" t="0" r="0" b="3810"/>
                <wp:wrapSquare wrapText="bothSides"/>
                <wp:docPr id="12" name="Group 12" descr="Figure 1: A graph showing monthly services for all legal problems provided per 10,000 population, by year for Latrobe, Baw Baw and Wellington local government areas."/>
                <wp:cNvGraphicFramePr/>
                <a:graphic xmlns:a="http://schemas.openxmlformats.org/drawingml/2006/main">
                  <a:graphicData uri="http://schemas.microsoft.com/office/word/2010/wordprocessingGroup">
                    <wpg:wgp>
                      <wpg:cNvGrpSpPr/>
                      <wpg:grpSpPr>
                        <a:xfrm>
                          <a:off x="0" y="0"/>
                          <a:ext cx="6424279" cy="2148915"/>
                          <a:chOff x="0" y="0"/>
                          <a:chExt cx="6424279" cy="2148915"/>
                        </a:xfrm>
                      </wpg:grpSpPr>
                      <pic:pic xmlns:pic="http://schemas.openxmlformats.org/drawingml/2006/picture">
                        <pic:nvPicPr>
                          <pic:cNvPr id="4" name="Picture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11876"/>
                            <a:ext cx="2231390" cy="2101850"/>
                          </a:xfrm>
                          <a:prstGeom prst="rect">
                            <a:avLst/>
                          </a:prstGeom>
                        </pic:spPr>
                      </pic:pic>
                      <pic:pic xmlns:pic="http://schemas.openxmlformats.org/drawingml/2006/picture">
                        <pic:nvPicPr>
                          <pic:cNvPr id="9" name="Picture 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4334494" y="11876"/>
                            <a:ext cx="2089785" cy="2066290"/>
                          </a:xfrm>
                          <a:prstGeom prst="rect">
                            <a:avLst/>
                          </a:prstGeom>
                        </pic:spPr>
                      </pic:pic>
                      <wpg:grpSp>
                        <wpg:cNvPr id="11" name="Group 11"/>
                        <wpg:cNvGrpSpPr/>
                        <wpg:grpSpPr>
                          <a:xfrm>
                            <a:off x="2232561" y="0"/>
                            <a:ext cx="2125345" cy="2148915"/>
                            <a:chOff x="0" y="0"/>
                            <a:chExt cx="2125345" cy="2148915"/>
                          </a:xfrm>
                        </wpg:grpSpPr>
                        <pic:pic xmlns:pic="http://schemas.openxmlformats.org/drawingml/2006/picture">
                          <pic:nvPicPr>
                            <pic:cNvPr id="8" name="Picture 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25345" cy="2001520"/>
                            </a:xfrm>
                            <a:prstGeom prst="rect">
                              <a:avLst/>
                            </a:prstGeom>
                          </pic:spPr>
                        </pic:pic>
                        <pic:pic xmlns:pic="http://schemas.openxmlformats.org/drawingml/2006/picture">
                          <pic:nvPicPr>
                            <pic:cNvPr id="10" name="Picture 1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59377" y="1983180"/>
                              <a:ext cx="1988185" cy="165735"/>
                            </a:xfrm>
                            <a:prstGeom prst="rect">
                              <a:avLst/>
                            </a:prstGeom>
                          </pic:spPr>
                        </pic:pic>
                      </wpg:grpSp>
                    </wpg:wgp>
                  </a:graphicData>
                </a:graphic>
              </wp:anchor>
            </w:drawing>
          </mc:Choice>
          <mc:Fallback>
            <w:pict>
              <v:group w14:anchorId="19EBF8C6" id="Group 12" o:spid="_x0000_s1026" alt="Figure 1: A graph showing monthly services for all legal problems provided per 10,000 population, by year for Latrobe, Baw Baw and Wellington local government areas." style="position:absolute;margin-left:2.15pt;margin-top:16.5pt;width:505.85pt;height:169.2pt;z-index:251643904;mso-position-horizontal-relative:margin" coordsize="64242,2148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118;width:22313;height:21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">
                  <v:imagedata r:id="rId24" o:title=""/>
                </v:shape>
                <v:shape id="Picture 9" o:spid="_x0000_s1028" type="#_x0000_t75" style="position:absolute;left:43344;top:118;width:20898;height:20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">
                  <v:imagedata r:id="rId25" o:title=""/>
                </v:shape>
                <v:group id="Group 11" o:spid="_x0000_s1029" style="position:absolute;left:22325;width:21254;height:21489" coordsize="21253,2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8" o:spid="_x0000_s1030" type="#_x0000_t75" style="position:absolute;width:21253;height:20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">
                    <v:imagedata r:id="rId26" o:title=""/>
                  </v:shape>
                  <v:shape id="Picture 10" o:spid="_x0000_s1031" type="#_x0000_t75" style="position:absolute;left:593;top:19831;width:19882;height:1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">
                    <v:imagedata r:id="rId27" o:title=""/>
                  </v:shape>
                </v:group>
                <w10:wrap type="square" anchorx="margin"/>
              </v:group>
            </w:pict>
          </mc:Fallback>
        </mc:AlternateContent>
      </w:r>
      <w:r w:rsidR="00E67B6E" w:rsidRPr="00EC4450">
        <w:rPr>
          <w:noProof/>
          <w:sz w:val="20"/>
        </w:rPr>
        <mc:AlternateContent>
          <mc:Choice Requires="wps">
            <w:drawing>
              <wp:anchor distT="45720" distB="45720" distL="114300" distR="114300" simplePos="0" relativeHeight="251642879" behindDoc="0" locked="0" layoutInCell="1" allowOverlap="1" wp14:anchorId="46DE83CE" wp14:editId="61735B36">
                <wp:simplePos x="0" y="0"/>
                <wp:positionH relativeFrom="page">
                  <wp:posOffset>-110490</wp:posOffset>
                </wp:positionH>
                <wp:positionV relativeFrom="paragraph">
                  <wp:posOffset>535940</wp:posOffset>
                </wp:positionV>
                <wp:extent cx="2292985" cy="1404620"/>
                <wp:effectExtent l="0" t="8572" r="3492" b="3493"/>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92985" cy="1404620"/>
                        </a:xfrm>
                        <a:prstGeom prst="rect">
                          <a:avLst/>
                        </a:prstGeom>
                        <a:solidFill>
                          <a:srgbClr val="FFFFFF"/>
                        </a:solidFill>
                        <a:ln w="9525">
                          <a:noFill/>
                          <a:miter lim="800000"/>
                          <a:headEnd/>
                          <a:tailEnd/>
                        </a:ln>
                      </wps:spPr>
                      <wps:txbx>
                        <w:txbxContent>
                          <w:p w14:paraId="5DE5C1C1" w14:textId="77777777" w:rsidR="00194656" w:rsidRPr="00E67B6E" w:rsidRDefault="00194656" w:rsidP="00E67B6E">
                            <w:pPr>
                              <w:spacing w:after="0"/>
                              <w:rPr>
                                <w:sz w:val="18"/>
                              </w:rPr>
                            </w:pPr>
                            <w:r>
                              <w:rPr>
                                <w:sz w:val="18"/>
                              </w:rPr>
                              <w:t>Monthly services</w:t>
                            </w:r>
                            <w:r w:rsidRPr="00E67B6E">
                              <w:rPr>
                                <w:sz w:val="18"/>
                              </w:rPr>
                              <w:t xml:space="preserve"> per 10,000 population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6DE83CE" id="_x0000_t202" coordsize="21600,21600" o:spt="202" path="m,l,21600r21600,l21600,xe">
                <v:stroke joinstyle="miter"/>
                <v:path gradientshapeok="t" o:connecttype="rect"/>
              </v:shapetype>
              <v:shape id="Text Box 2" o:spid="_x0000_s1026" type="#_x0000_t202" style="position:absolute;margin-left:-8.7pt;margin-top:42.2pt;width:180.55pt;height:110.6pt;rotation:-90;z-index:25164287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" stroked="f">
                <v:textbox style="mso-fit-shape-to-text:t">
                  <w:txbxContent>
                    <w:p w14:paraId="5DE5C1C1" w14:textId="77777777" w:rsidR="00194656" w:rsidRPr="00E67B6E" w:rsidRDefault="00194656" w:rsidP="00E67B6E">
                      <w:pPr>
                        <w:spacing w:after="0"/>
                        <w:rPr>
                          <w:sz w:val="18"/>
                        </w:rPr>
                      </w:pPr>
                      <w:r>
                        <w:rPr>
                          <w:sz w:val="18"/>
                        </w:rPr>
                        <w:t>Monthly services</w:t>
                      </w:r>
                      <w:r w:rsidRPr="00E67B6E">
                        <w:rPr>
                          <w:sz w:val="18"/>
                        </w:rPr>
                        <w:t xml:space="preserve"> per 10,000 population</w:t>
                      </w:r>
                    </w:p>
                  </w:txbxContent>
                </v:textbox>
                <w10:wrap type="square" anchorx="page"/>
              </v:shape>
            </w:pict>
          </mc:Fallback>
        </mc:AlternateContent>
      </w:r>
      <w:r w:rsidR="00194656" w:rsidRPr="00194656">
        <w:t xml:space="preserve"> </w:t>
      </w:r>
      <w:r w:rsidR="00194656" w:rsidRPr="00194656">
        <w:rPr>
          <w:sz w:val="20"/>
          <w:szCs w:val="20"/>
        </w:rPr>
        <w:t xml:space="preserve">Figure </w:t>
      </w:r>
      <w:r w:rsidR="00194656" w:rsidRPr="00194656">
        <w:rPr>
          <w:noProof/>
          <w:sz w:val="20"/>
          <w:szCs w:val="20"/>
        </w:rPr>
        <w:fldChar w:fldCharType="begin"/>
      </w:r>
      <w:r w:rsidR="00194656" w:rsidRPr="00194656">
        <w:rPr>
          <w:noProof/>
          <w:sz w:val="20"/>
          <w:szCs w:val="20"/>
        </w:rPr>
        <w:instrText xml:space="preserve"> SEQ Figure \* ARABIC </w:instrText>
      </w:r>
      <w:r w:rsidR="00194656" w:rsidRPr="00194656">
        <w:rPr>
          <w:noProof/>
          <w:sz w:val="20"/>
          <w:szCs w:val="20"/>
        </w:rPr>
        <w:fldChar w:fldCharType="separate"/>
      </w:r>
      <w:r w:rsidR="00194656" w:rsidRPr="00194656">
        <w:rPr>
          <w:noProof/>
          <w:sz w:val="20"/>
          <w:szCs w:val="20"/>
        </w:rPr>
        <w:t>1</w:t>
      </w:r>
      <w:r w:rsidR="00194656" w:rsidRPr="00194656">
        <w:rPr>
          <w:noProof/>
          <w:sz w:val="20"/>
          <w:szCs w:val="20"/>
        </w:rPr>
        <w:fldChar w:fldCharType="end"/>
      </w:r>
      <w:r w:rsidR="00194656" w:rsidRPr="00194656">
        <w:rPr>
          <w:sz w:val="20"/>
          <w:szCs w:val="20"/>
        </w:rPr>
        <w:t>: All legal problems; monthly services provided per 10,000 population, by year.</w:t>
      </w:r>
    </w:p>
    <w:p w14:paraId="319CE061" w14:textId="77777777" w:rsidR="00E67B6E" w:rsidRPr="00EC4450" w:rsidRDefault="00E67B6E" w:rsidP="00C34EA4">
      <w:pPr>
        <w:spacing w:after="0"/>
        <w:rPr>
          <w:b/>
          <w:lang w:eastAsia="en-AU"/>
        </w:rPr>
      </w:pPr>
    </w:p>
    <w:p w14:paraId="6A58AEB2" w14:textId="77777777" w:rsidR="004334F7" w:rsidRPr="00C4249C" w:rsidRDefault="00075308" w:rsidP="00C4249C">
      <w:pPr>
        <w:pStyle w:val="Heading2"/>
      </w:pPr>
      <w:bookmarkStart w:id="18" w:name="_Toc536624523"/>
      <w:r w:rsidRPr="00C4249C">
        <w:t>Legal need in the Latrobe Valley</w:t>
      </w:r>
      <w:bookmarkEnd w:id="18"/>
    </w:p>
    <w:p w14:paraId="6732CB1D" w14:textId="77777777" w:rsidR="004575AC" w:rsidRDefault="00415C7A" w:rsidP="00672AEA">
      <w:pPr>
        <w:spacing w:after="240"/>
        <w:rPr>
          <w:szCs w:val="22"/>
          <w:lang w:eastAsia="en-AU"/>
        </w:rPr>
      </w:pPr>
      <w:r w:rsidRPr="00177D1A">
        <w:rPr>
          <w:lang w:eastAsia="en-AU"/>
        </w:rPr>
        <w:t xml:space="preserve">Legal need can be measured in </w:t>
      </w:r>
      <w:r w:rsidR="0048072D" w:rsidRPr="00177D1A">
        <w:rPr>
          <w:lang w:eastAsia="en-AU"/>
        </w:rPr>
        <w:t>a few</w:t>
      </w:r>
      <w:r w:rsidRPr="00177D1A">
        <w:rPr>
          <w:lang w:eastAsia="en-AU"/>
        </w:rPr>
        <w:t xml:space="preserve"> ways. The Need for Legal Assistance </w:t>
      </w:r>
      <w:r w:rsidR="00A16C68">
        <w:rPr>
          <w:lang w:eastAsia="en-AU"/>
        </w:rPr>
        <w:t xml:space="preserve">(NLAS) </w:t>
      </w:r>
      <w:r w:rsidRPr="00177D1A">
        <w:rPr>
          <w:lang w:eastAsia="en-AU"/>
        </w:rPr>
        <w:t>Capability indicators</w:t>
      </w:r>
      <w:r w:rsidR="00DC66DF">
        <w:rPr>
          <w:lang w:eastAsia="en-AU"/>
        </w:rPr>
        <w:t xml:space="preserve"> </w:t>
      </w:r>
      <w:r w:rsidRPr="00177D1A">
        <w:rPr>
          <w:lang w:eastAsia="en-AU"/>
        </w:rPr>
        <w:t>are proxy measures for people likely to require legal assistance when encountering a legal problem based on the number of people with a low income and low level of education.</w:t>
      </w:r>
      <w:r w:rsidR="00DC66DF" w:rsidRPr="00177D1A">
        <w:rPr>
          <w:rStyle w:val="FootnoteReference"/>
          <w:sz w:val="22"/>
          <w:szCs w:val="22"/>
          <w:lang w:eastAsia="en-AU"/>
        </w:rPr>
        <w:footnoteReference w:id="12"/>
      </w:r>
      <w:r w:rsidR="00DC66DF" w:rsidRPr="00177D1A">
        <w:rPr>
          <w:lang w:eastAsia="en-AU"/>
        </w:rPr>
        <w:t xml:space="preserve"> </w:t>
      </w:r>
      <w:r w:rsidRPr="00177D1A">
        <w:rPr>
          <w:lang w:eastAsia="en-AU"/>
        </w:rPr>
        <w:t xml:space="preserve"> They show a high rate of people being likely to require legal assistance in the Latrobe Valley</w:t>
      </w:r>
      <w:r>
        <w:rPr>
          <w:lang w:eastAsia="en-AU"/>
        </w:rPr>
        <w:t>.</w:t>
      </w:r>
      <w:r w:rsidR="000A1DEF" w:rsidRPr="000A1DEF">
        <w:rPr>
          <w:szCs w:val="22"/>
          <w:lang w:eastAsia="en-AU"/>
        </w:rPr>
        <w:t xml:space="preserve"> </w:t>
      </w:r>
      <w:r w:rsidR="000A1DEF" w:rsidRPr="00177D1A">
        <w:rPr>
          <w:szCs w:val="22"/>
          <w:lang w:eastAsia="en-AU"/>
        </w:rPr>
        <w:t>The Latrobe LGA has the tenth highest rate of legal need in Victoria.</w:t>
      </w:r>
      <w:r w:rsidR="000A1DEF" w:rsidRPr="00177D1A">
        <w:rPr>
          <w:rStyle w:val="FootnoteReference"/>
          <w:sz w:val="22"/>
          <w:szCs w:val="22"/>
          <w:lang w:eastAsia="en-AU"/>
        </w:rPr>
        <w:footnoteReference w:id="13"/>
      </w:r>
    </w:p>
    <w:p w14:paraId="22A6F952" w14:textId="77777777" w:rsidR="00194656" w:rsidRDefault="00194656" w:rsidP="00194656">
      <w:pPr>
        <w:pStyle w:val="Heading2"/>
      </w:pPr>
      <w:r w:rsidRPr="00EC4450">
        <w:rPr>
          <w:sz w:val="20"/>
        </w:rPr>
        <w:t xml:space="preserve">Table </w:t>
      </w:r>
      <w:r>
        <w:rPr>
          <w:sz w:val="20"/>
        </w:rPr>
        <w:t>3</w:t>
      </w:r>
      <w:r w:rsidRPr="00EC4450">
        <w:rPr>
          <w:sz w:val="20"/>
        </w:rPr>
        <w:t>: Number of people, and rate per 100 people, likely to require legal assistance in the Latrobe Valley</w:t>
      </w:r>
      <w:r>
        <w:rPr>
          <w:sz w:val="20"/>
        </w:rPr>
        <w:t>, according to NLAS Capability indicators; Rate of Aboriginal and Torres Strait Islander people likely to require legal assistance</w:t>
      </w:r>
    </w:p>
    <w:tbl>
      <w:tblPr>
        <w:tblStyle w:val="GridTable1Light-Accent5"/>
        <w:tblW w:w="9547" w:type="dxa"/>
        <w:tblLayout w:type="fixed"/>
        <w:tblLook w:val="04A0" w:firstRow="1" w:lastRow="0" w:firstColumn="1" w:lastColumn="0" w:noHBand="0" w:noVBand="1"/>
      </w:tblPr>
      <w:tblGrid>
        <w:gridCol w:w="1838"/>
        <w:gridCol w:w="2180"/>
        <w:gridCol w:w="2410"/>
        <w:gridCol w:w="3119"/>
      </w:tblGrid>
      <w:tr w:rsidR="00745B15" w:rsidRPr="008E7251" w14:paraId="630CE8B9" w14:textId="77777777" w:rsidTr="00B13180">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tcPr>
          <w:p w14:paraId="7AB773D6" w14:textId="77777777" w:rsidR="008A78AF" w:rsidRPr="00A143FF" w:rsidRDefault="008A78AF" w:rsidP="00EC4450">
            <w:pPr>
              <w:rPr>
                <w:lang w:eastAsia="en-AU"/>
              </w:rPr>
            </w:pPr>
            <w:r w:rsidRPr="00A143FF">
              <w:rPr>
                <w:lang w:eastAsia="en-AU"/>
              </w:rPr>
              <w:t>LGA</w:t>
            </w:r>
          </w:p>
        </w:tc>
        <w:tc>
          <w:tcPr>
            <w:tcW w:w="2180" w:type="dxa"/>
          </w:tcPr>
          <w:p w14:paraId="6AE3C9A8" w14:textId="77777777" w:rsidR="008A78AF" w:rsidRPr="00A143FF" w:rsidRDefault="008A78AF" w:rsidP="00EC4450">
            <w:pPr>
              <w:cnfStyle w:val="100000000000" w:firstRow="1" w:lastRow="0" w:firstColumn="0" w:lastColumn="0" w:oddVBand="0" w:evenVBand="0" w:oddHBand="0" w:evenHBand="0" w:firstRowFirstColumn="0" w:firstRowLastColumn="0" w:lastRowFirstColumn="0" w:lastRowLastColumn="0"/>
              <w:rPr>
                <w:lang w:eastAsia="en-AU"/>
              </w:rPr>
            </w:pPr>
            <w:r w:rsidRPr="00A143FF">
              <w:rPr>
                <w:lang w:eastAsia="en-AU"/>
              </w:rPr>
              <w:t>Number</w:t>
            </w:r>
            <w:r>
              <w:rPr>
                <w:lang w:eastAsia="en-AU"/>
              </w:rPr>
              <w:t xml:space="preserve"> of people</w:t>
            </w:r>
          </w:p>
        </w:tc>
        <w:tc>
          <w:tcPr>
            <w:tcW w:w="2410" w:type="dxa"/>
          </w:tcPr>
          <w:p w14:paraId="3FBC280B" w14:textId="77777777" w:rsidR="008A78AF" w:rsidRPr="00A143FF" w:rsidRDefault="008A78AF" w:rsidP="00EC4450">
            <w:pPr>
              <w:cnfStyle w:val="100000000000" w:firstRow="1" w:lastRow="0" w:firstColumn="0" w:lastColumn="0" w:oddVBand="0" w:evenVBand="0" w:oddHBand="0" w:evenHBand="0" w:firstRowFirstColumn="0" w:firstRowLastColumn="0" w:lastRowFirstColumn="0" w:lastRowLastColumn="0"/>
              <w:rPr>
                <w:lang w:eastAsia="en-AU"/>
              </w:rPr>
            </w:pPr>
            <w:r w:rsidRPr="00A143FF">
              <w:rPr>
                <w:lang w:eastAsia="en-AU"/>
              </w:rPr>
              <w:t>Rate per 100 people</w:t>
            </w:r>
          </w:p>
        </w:tc>
        <w:tc>
          <w:tcPr>
            <w:tcW w:w="3119" w:type="dxa"/>
          </w:tcPr>
          <w:p w14:paraId="30590B22" w14:textId="77777777" w:rsidR="008A78AF" w:rsidRPr="00A143FF" w:rsidRDefault="008A78AF" w:rsidP="00EC4450">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Rate of </w:t>
            </w:r>
            <w:r w:rsidRPr="0078531D">
              <w:rPr>
                <w:lang w:eastAsia="en-AU"/>
              </w:rPr>
              <w:t>Aboriginal and Torres Strait Islander people likely to require legal assistance</w:t>
            </w:r>
          </w:p>
        </w:tc>
      </w:tr>
      <w:tr w:rsidR="00745B15" w:rsidRPr="008E7251" w14:paraId="7E597F26" w14:textId="77777777" w:rsidTr="00B13180">
        <w:trPr>
          <w:cantSplit/>
        </w:trPr>
        <w:tc>
          <w:tcPr>
            <w:cnfStyle w:val="001000000000" w:firstRow="0" w:lastRow="0" w:firstColumn="1" w:lastColumn="0" w:oddVBand="0" w:evenVBand="0" w:oddHBand="0" w:evenHBand="0" w:firstRowFirstColumn="0" w:firstRowLastColumn="0" w:lastRowFirstColumn="0" w:lastRowLastColumn="0"/>
            <w:tcW w:w="1838" w:type="dxa"/>
          </w:tcPr>
          <w:p w14:paraId="0148E517" w14:textId="77777777" w:rsidR="008A78AF" w:rsidRPr="008E7251" w:rsidRDefault="008A78AF" w:rsidP="00EC4450">
            <w:pPr>
              <w:rPr>
                <w:lang w:eastAsia="en-AU"/>
              </w:rPr>
            </w:pPr>
            <w:r w:rsidRPr="008E7251">
              <w:rPr>
                <w:lang w:eastAsia="en-AU"/>
              </w:rPr>
              <w:t>Latrobe</w:t>
            </w:r>
          </w:p>
        </w:tc>
        <w:tc>
          <w:tcPr>
            <w:tcW w:w="2180" w:type="dxa"/>
          </w:tcPr>
          <w:p w14:paraId="64895BB3" w14:textId="77777777" w:rsidR="008A78AF" w:rsidRPr="008E7251" w:rsidRDefault="008A78AF" w:rsidP="00EC4450">
            <w:pPr>
              <w:cnfStyle w:val="000000000000" w:firstRow="0" w:lastRow="0" w:firstColumn="0" w:lastColumn="0" w:oddVBand="0" w:evenVBand="0" w:oddHBand="0" w:evenHBand="0" w:firstRowFirstColumn="0" w:firstRowLastColumn="0" w:lastRowFirstColumn="0" w:lastRowLastColumn="0"/>
              <w:rPr>
                <w:lang w:eastAsia="en-AU"/>
              </w:rPr>
            </w:pPr>
            <w:r w:rsidRPr="008E7251">
              <w:rPr>
                <w:lang w:eastAsia="en-AU"/>
              </w:rPr>
              <w:t>5,619</w:t>
            </w:r>
          </w:p>
        </w:tc>
        <w:tc>
          <w:tcPr>
            <w:tcW w:w="2410" w:type="dxa"/>
          </w:tcPr>
          <w:p w14:paraId="048FD2A6" w14:textId="77777777" w:rsidR="008A78AF" w:rsidRPr="008E7251" w:rsidRDefault="008A78AF" w:rsidP="00EC4450">
            <w:pPr>
              <w:cnfStyle w:val="000000000000" w:firstRow="0" w:lastRow="0" w:firstColumn="0" w:lastColumn="0" w:oddVBand="0" w:evenVBand="0" w:oddHBand="0" w:evenHBand="0" w:firstRowFirstColumn="0" w:firstRowLastColumn="0" w:lastRowFirstColumn="0" w:lastRowLastColumn="0"/>
              <w:rPr>
                <w:lang w:eastAsia="en-AU"/>
              </w:rPr>
            </w:pPr>
            <w:r w:rsidRPr="008E7251">
              <w:rPr>
                <w:lang w:eastAsia="en-AU"/>
              </w:rPr>
              <w:t>12.1</w:t>
            </w:r>
          </w:p>
        </w:tc>
        <w:tc>
          <w:tcPr>
            <w:tcW w:w="3119" w:type="dxa"/>
          </w:tcPr>
          <w:p w14:paraId="1C90E979" w14:textId="77777777" w:rsidR="008A78AF" w:rsidRPr="008E7251" w:rsidRDefault="008A78AF" w:rsidP="00EC4450">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0.7</w:t>
            </w:r>
          </w:p>
        </w:tc>
      </w:tr>
      <w:tr w:rsidR="00745B15" w:rsidRPr="008E7251" w14:paraId="47049913" w14:textId="77777777" w:rsidTr="00B13180">
        <w:trPr>
          <w:cantSplit/>
        </w:trPr>
        <w:tc>
          <w:tcPr>
            <w:cnfStyle w:val="001000000000" w:firstRow="0" w:lastRow="0" w:firstColumn="1" w:lastColumn="0" w:oddVBand="0" w:evenVBand="0" w:oddHBand="0" w:evenHBand="0" w:firstRowFirstColumn="0" w:firstRowLastColumn="0" w:lastRowFirstColumn="0" w:lastRowLastColumn="0"/>
            <w:tcW w:w="1838" w:type="dxa"/>
          </w:tcPr>
          <w:p w14:paraId="4A6FDDD9" w14:textId="77777777" w:rsidR="008A78AF" w:rsidRPr="008E7251" w:rsidRDefault="008A78AF" w:rsidP="00EC4450">
            <w:pPr>
              <w:rPr>
                <w:lang w:eastAsia="en-AU"/>
              </w:rPr>
            </w:pPr>
            <w:r w:rsidRPr="008E7251">
              <w:rPr>
                <w:lang w:eastAsia="en-AU"/>
              </w:rPr>
              <w:t>Baw Baw</w:t>
            </w:r>
          </w:p>
        </w:tc>
        <w:tc>
          <w:tcPr>
            <w:tcW w:w="2180" w:type="dxa"/>
          </w:tcPr>
          <w:p w14:paraId="409EB037" w14:textId="77777777" w:rsidR="008A78AF" w:rsidRPr="008E7251" w:rsidRDefault="008A78AF" w:rsidP="00EC4450">
            <w:pPr>
              <w:cnfStyle w:val="000000000000" w:firstRow="0" w:lastRow="0" w:firstColumn="0" w:lastColumn="0" w:oddVBand="0" w:evenVBand="0" w:oddHBand="0" w:evenHBand="0" w:firstRowFirstColumn="0" w:firstRowLastColumn="0" w:lastRowFirstColumn="0" w:lastRowLastColumn="0"/>
              <w:rPr>
                <w:lang w:eastAsia="en-AU"/>
              </w:rPr>
            </w:pPr>
            <w:r w:rsidRPr="008E7251">
              <w:rPr>
                <w:lang w:eastAsia="en-AU"/>
              </w:rPr>
              <w:t>2,625</w:t>
            </w:r>
          </w:p>
        </w:tc>
        <w:tc>
          <w:tcPr>
            <w:tcW w:w="2410" w:type="dxa"/>
          </w:tcPr>
          <w:p w14:paraId="22DAF46A" w14:textId="77777777" w:rsidR="008A78AF" w:rsidRPr="008E7251" w:rsidRDefault="008A78AF" w:rsidP="00EC4450">
            <w:pPr>
              <w:cnfStyle w:val="000000000000" w:firstRow="0" w:lastRow="0" w:firstColumn="0" w:lastColumn="0" w:oddVBand="0" w:evenVBand="0" w:oddHBand="0" w:evenHBand="0" w:firstRowFirstColumn="0" w:firstRowLastColumn="0" w:lastRowFirstColumn="0" w:lastRowLastColumn="0"/>
              <w:rPr>
                <w:lang w:eastAsia="en-AU"/>
              </w:rPr>
            </w:pPr>
            <w:r w:rsidRPr="008E7251">
              <w:rPr>
                <w:lang w:eastAsia="en-AU"/>
              </w:rPr>
              <w:t>8.9</w:t>
            </w:r>
          </w:p>
        </w:tc>
        <w:tc>
          <w:tcPr>
            <w:tcW w:w="3119" w:type="dxa"/>
          </w:tcPr>
          <w:p w14:paraId="44DF5675" w14:textId="77777777" w:rsidR="008A78AF" w:rsidRPr="008E7251" w:rsidRDefault="008A78AF" w:rsidP="00EC4450">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0.4</w:t>
            </w:r>
          </w:p>
        </w:tc>
      </w:tr>
      <w:tr w:rsidR="00745B15" w:rsidRPr="008E7251" w14:paraId="6775AC8C" w14:textId="77777777" w:rsidTr="00B13180">
        <w:trPr>
          <w:cantSplit/>
        </w:trPr>
        <w:tc>
          <w:tcPr>
            <w:cnfStyle w:val="001000000000" w:firstRow="0" w:lastRow="0" w:firstColumn="1" w:lastColumn="0" w:oddVBand="0" w:evenVBand="0" w:oddHBand="0" w:evenHBand="0" w:firstRowFirstColumn="0" w:firstRowLastColumn="0" w:lastRowFirstColumn="0" w:lastRowLastColumn="0"/>
            <w:tcW w:w="1838" w:type="dxa"/>
          </w:tcPr>
          <w:p w14:paraId="16714E30" w14:textId="77777777" w:rsidR="008A78AF" w:rsidRPr="008E7251" w:rsidRDefault="008A78AF" w:rsidP="00EC4450">
            <w:pPr>
              <w:rPr>
                <w:lang w:eastAsia="en-AU"/>
              </w:rPr>
            </w:pPr>
            <w:r w:rsidRPr="008E7251">
              <w:rPr>
                <w:lang w:eastAsia="en-AU"/>
              </w:rPr>
              <w:t>Wellington</w:t>
            </w:r>
          </w:p>
        </w:tc>
        <w:tc>
          <w:tcPr>
            <w:tcW w:w="2180" w:type="dxa"/>
          </w:tcPr>
          <w:p w14:paraId="13D14A94" w14:textId="77777777" w:rsidR="008A78AF" w:rsidRPr="008E7251" w:rsidRDefault="008A78AF" w:rsidP="00EC4450">
            <w:pPr>
              <w:cnfStyle w:val="000000000000" w:firstRow="0" w:lastRow="0" w:firstColumn="0" w:lastColumn="0" w:oddVBand="0" w:evenVBand="0" w:oddHBand="0" w:evenHBand="0" w:firstRowFirstColumn="0" w:firstRowLastColumn="0" w:lastRowFirstColumn="0" w:lastRowLastColumn="0"/>
              <w:rPr>
                <w:lang w:eastAsia="en-AU"/>
              </w:rPr>
            </w:pPr>
            <w:r w:rsidRPr="008E7251">
              <w:rPr>
                <w:lang w:eastAsia="en-AU"/>
              </w:rPr>
              <w:t>2,792</w:t>
            </w:r>
          </w:p>
        </w:tc>
        <w:tc>
          <w:tcPr>
            <w:tcW w:w="2410" w:type="dxa"/>
          </w:tcPr>
          <w:p w14:paraId="5F26B9A6" w14:textId="77777777" w:rsidR="008A78AF" w:rsidRPr="008E7251" w:rsidRDefault="008A78AF" w:rsidP="00EC4450">
            <w:pPr>
              <w:cnfStyle w:val="000000000000" w:firstRow="0" w:lastRow="0" w:firstColumn="0" w:lastColumn="0" w:oddVBand="0" w:evenVBand="0" w:oddHBand="0" w:evenHBand="0" w:firstRowFirstColumn="0" w:firstRowLastColumn="0" w:lastRowFirstColumn="0" w:lastRowLastColumn="0"/>
              <w:rPr>
                <w:lang w:eastAsia="en-AU"/>
              </w:rPr>
            </w:pPr>
            <w:r w:rsidRPr="008E7251">
              <w:rPr>
                <w:lang w:eastAsia="en-AU"/>
              </w:rPr>
              <w:t>10.5</w:t>
            </w:r>
          </w:p>
        </w:tc>
        <w:tc>
          <w:tcPr>
            <w:tcW w:w="3119" w:type="dxa"/>
          </w:tcPr>
          <w:p w14:paraId="6BAD03BF" w14:textId="77777777" w:rsidR="008A78AF" w:rsidRPr="008E7251" w:rsidRDefault="008A78AF" w:rsidP="00745B15">
            <w:pPr>
              <w:ind w:left="542" w:hanging="542"/>
              <w:cnfStyle w:val="000000000000" w:firstRow="0" w:lastRow="0" w:firstColumn="0" w:lastColumn="0" w:oddVBand="0" w:evenVBand="0" w:oddHBand="0" w:evenHBand="0" w:firstRowFirstColumn="0" w:firstRowLastColumn="0" w:lastRowFirstColumn="0" w:lastRowLastColumn="0"/>
              <w:rPr>
                <w:lang w:eastAsia="en-AU"/>
              </w:rPr>
            </w:pPr>
            <w:r>
              <w:rPr>
                <w:lang w:eastAsia="en-AU"/>
              </w:rPr>
              <w:t>0.6</w:t>
            </w:r>
          </w:p>
        </w:tc>
      </w:tr>
      <w:tr w:rsidR="00745B15" w:rsidRPr="008E7251" w14:paraId="2A2B9493" w14:textId="77777777" w:rsidTr="00B13180">
        <w:trPr>
          <w:cantSplit/>
        </w:trPr>
        <w:tc>
          <w:tcPr>
            <w:cnfStyle w:val="001000000000" w:firstRow="0" w:lastRow="0" w:firstColumn="1" w:lastColumn="0" w:oddVBand="0" w:evenVBand="0" w:oddHBand="0" w:evenHBand="0" w:firstRowFirstColumn="0" w:firstRowLastColumn="0" w:lastRowFirstColumn="0" w:lastRowLastColumn="0"/>
            <w:tcW w:w="1838" w:type="dxa"/>
          </w:tcPr>
          <w:p w14:paraId="286961EF" w14:textId="77777777" w:rsidR="008A78AF" w:rsidRPr="008E7251" w:rsidRDefault="008A78AF" w:rsidP="00745B15">
            <w:pPr>
              <w:ind w:right="141"/>
              <w:rPr>
                <w:lang w:eastAsia="en-AU"/>
              </w:rPr>
            </w:pPr>
            <w:r>
              <w:rPr>
                <w:lang w:eastAsia="en-AU"/>
              </w:rPr>
              <w:t>Victoria</w:t>
            </w:r>
          </w:p>
        </w:tc>
        <w:tc>
          <w:tcPr>
            <w:tcW w:w="2180" w:type="dxa"/>
          </w:tcPr>
          <w:p w14:paraId="6DDED6F4" w14:textId="77777777" w:rsidR="008A78AF" w:rsidRPr="008E7251" w:rsidRDefault="008A78AF" w:rsidP="00745B15">
            <w:pPr>
              <w:ind w:right="141"/>
              <w:cnfStyle w:val="000000000000" w:firstRow="0" w:lastRow="0" w:firstColumn="0" w:lastColumn="0" w:oddVBand="0" w:evenVBand="0" w:oddHBand="0" w:evenHBand="0" w:firstRowFirstColumn="0" w:firstRowLastColumn="0" w:lastRowFirstColumn="0" w:lastRowLastColumn="0"/>
              <w:rPr>
                <w:lang w:eastAsia="en-AU"/>
              </w:rPr>
            </w:pPr>
            <w:r>
              <w:rPr>
                <w:lang w:eastAsia="en-AU"/>
              </w:rPr>
              <w:t>3,678</w:t>
            </w:r>
          </w:p>
        </w:tc>
        <w:tc>
          <w:tcPr>
            <w:tcW w:w="2410" w:type="dxa"/>
          </w:tcPr>
          <w:p w14:paraId="18E93346" w14:textId="77777777" w:rsidR="008A78AF" w:rsidRPr="008E7251" w:rsidRDefault="008A78AF" w:rsidP="00745B15">
            <w:pPr>
              <w:ind w:right="141"/>
              <w:cnfStyle w:val="000000000000" w:firstRow="0" w:lastRow="0" w:firstColumn="0" w:lastColumn="0" w:oddVBand="0" w:evenVBand="0" w:oddHBand="0" w:evenHBand="0" w:firstRowFirstColumn="0" w:firstRowLastColumn="0" w:lastRowFirstColumn="0" w:lastRowLastColumn="0"/>
              <w:rPr>
                <w:lang w:eastAsia="en-AU"/>
              </w:rPr>
            </w:pPr>
            <w:r>
              <w:rPr>
                <w:lang w:eastAsia="en-AU"/>
              </w:rPr>
              <w:t>7.4</w:t>
            </w:r>
          </w:p>
        </w:tc>
        <w:tc>
          <w:tcPr>
            <w:tcW w:w="3119" w:type="dxa"/>
          </w:tcPr>
          <w:p w14:paraId="4560B5CF" w14:textId="77777777" w:rsidR="008A78AF" w:rsidRDefault="008A78AF" w:rsidP="00745B15">
            <w:pPr>
              <w:ind w:right="141"/>
              <w:cnfStyle w:val="000000000000" w:firstRow="0" w:lastRow="0" w:firstColumn="0" w:lastColumn="0" w:oddVBand="0" w:evenVBand="0" w:oddHBand="0" w:evenHBand="0" w:firstRowFirstColumn="0" w:firstRowLastColumn="0" w:lastRowFirstColumn="0" w:lastRowLastColumn="0"/>
              <w:rPr>
                <w:lang w:eastAsia="en-AU"/>
              </w:rPr>
            </w:pPr>
            <w:r>
              <w:rPr>
                <w:lang w:eastAsia="en-AU"/>
              </w:rPr>
              <w:t>0</w:t>
            </w:r>
            <w:r w:rsidR="00745B15">
              <w:rPr>
                <w:lang w:eastAsia="en-AU"/>
              </w:rPr>
              <w:t>.</w:t>
            </w:r>
            <w:r>
              <w:rPr>
                <w:lang w:eastAsia="en-AU"/>
              </w:rPr>
              <w:t>3</w:t>
            </w:r>
          </w:p>
        </w:tc>
      </w:tr>
    </w:tbl>
    <w:p w14:paraId="64EFA517" w14:textId="77777777" w:rsidR="00415C7A" w:rsidRPr="00672AEA" w:rsidRDefault="00415C7A" w:rsidP="00745B15">
      <w:pPr>
        <w:spacing w:after="0"/>
        <w:ind w:right="141"/>
        <w:rPr>
          <w:lang w:eastAsia="en-AU"/>
        </w:rPr>
      </w:pPr>
    </w:p>
    <w:p w14:paraId="589D4D74" w14:textId="77777777" w:rsidR="005F1D99" w:rsidRPr="00DC66DF" w:rsidRDefault="005F1D99" w:rsidP="005F1D99">
      <w:r>
        <w:t>Aboriginal and/or Torres Strait Islander communities in the region experience high levels of legal need. According to the 2016 ABS census, there were 1,180 Aboriginal and/or Torres Strait Islander people living in the Latrobe Valley, making up 1.6 per</w:t>
      </w:r>
      <w:r w:rsidR="00704167">
        <w:t xml:space="preserve"> </w:t>
      </w:r>
      <w:r>
        <w:t>cent of the Latrobe Valley population. This is double the state average, with Aboriginal and/or Torres Strait Islander people making up 0.8 per</w:t>
      </w:r>
      <w:r w:rsidR="00704167">
        <w:t xml:space="preserve"> </w:t>
      </w:r>
      <w:r>
        <w:t xml:space="preserve">cent of </w:t>
      </w:r>
      <w:r w:rsidRPr="00DC66DF">
        <w:t xml:space="preserve">Victoria’s overall population. </w:t>
      </w:r>
    </w:p>
    <w:p w14:paraId="25B13CC6" w14:textId="77777777" w:rsidR="005F1D99" w:rsidRPr="00301E77" w:rsidRDefault="00C34EA4" w:rsidP="005F1D99">
      <w:r>
        <w:lastRenderedPageBreak/>
        <w:t xml:space="preserve">Victoria </w:t>
      </w:r>
      <w:r w:rsidR="005F1D99">
        <w:t>Police are required</w:t>
      </w:r>
      <w:r w:rsidR="005F1D99" w:rsidRPr="00301E77">
        <w:t xml:space="preserve"> to notify VALS whenever they arrest an Aboriginal and/or Torres Strait Islander person. </w:t>
      </w:r>
      <w:r w:rsidR="005F1D99">
        <w:t xml:space="preserve">In 2017-18, police made 600 notifications to VALS in the Latrobe Valley region, </w:t>
      </w:r>
      <w:r w:rsidR="005F1D99" w:rsidRPr="009621E9">
        <w:t>which shows there is very high legal need in the region</w:t>
      </w:r>
      <w:r w:rsidR="005F1D99">
        <w:t xml:space="preserve"> (particularly when considering population size)</w:t>
      </w:r>
      <w:r w:rsidR="005F1D99" w:rsidRPr="009621E9">
        <w:t>.</w:t>
      </w:r>
      <w:r w:rsidR="005F1D99">
        <w:rPr>
          <w:rStyle w:val="FootnoteReference"/>
        </w:rPr>
        <w:footnoteReference w:id="14"/>
      </w:r>
      <w:r w:rsidR="005F1D99" w:rsidRPr="009621E9">
        <w:t xml:space="preserve"> </w:t>
      </w:r>
    </w:p>
    <w:p w14:paraId="1B754568" w14:textId="77777777" w:rsidR="0048072D" w:rsidRDefault="005F1D99" w:rsidP="000A364B">
      <w:r w:rsidRPr="00301E77">
        <w:t>In the same period, there were only 17 civil law inquiries to VALS from the Latrobe Valley postcodes, indicating that there is low awareness among the Aboriginal community of the types of legal assistance available for tenancy and debt issues.</w:t>
      </w:r>
    </w:p>
    <w:p w14:paraId="7CF47993" w14:textId="77777777" w:rsidR="00E02A82" w:rsidRDefault="00042546" w:rsidP="005F1D99">
      <w:pPr>
        <w:spacing w:after="240"/>
        <w:rPr>
          <w:lang w:eastAsia="en-AU"/>
        </w:rPr>
      </w:pPr>
      <w:r>
        <w:rPr>
          <w:lang w:eastAsia="en-AU"/>
        </w:rPr>
        <w:t xml:space="preserve">The map </w:t>
      </w:r>
      <w:r w:rsidR="00F0763F">
        <w:rPr>
          <w:lang w:eastAsia="en-AU"/>
        </w:rPr>
        <w:t xml:space="preserve">at </w:t>
      </w:r>
      <w:hyperlink w:anchor="_Figure_2:_Quartiles" w:history="1">
        <w:r w:rsidR="0023743A">
          <w:rPr>
            <w:rStyle w:val="Hyperlink"/>
            <w:lang w:eastAsia="en-AU"/>
          </w:rPr>
          <w:t>F</w:t>
        </w:r>
        <w:r w:rsidR="00F0763F" w:rsidRPr="00F0763F">
          <w:rPr>
            <w:rStyle w:val="Hyperlink"/>
            <w:lang w:eastAsia="en-AU"/>
          </w:rPr>
          <w:t>igure 2</w:t>
        </w:r>
      </w:hyperlink>
      <w:r>
        <w:rPr>
          <w:lang w:eastAsia="en-AU"/>
        </w:rPr>
        <w:t xml:space="preserve"> </w:t>
      </w:r>
      <w:r w:rsidR="00A16C68">
        <w:rPr>
          <w:lang w:eastAsia="en-AU"/>
        </w:rPr>
        <w:t>uses the NLAS capability indicators to categorise LGAs accordingly to their</w:t>
      </w:r>
      <w:r w:rsidR="00E02A82">
        <w:rPr>
          <w:lang w:eastAsia="en-AU"/>
        </w:rPr>
        <w:t xml:space="preserve"> predicted</w:t>
      </w:r>
      <w:r w:rsidR="00A16C68">
        <w:rPr>
          <w:lang w:eastAsia="en-AU"/>
        </w:rPr>
        <w:t xml:space="preserve"> level of need (the coloured quartiles) and comparative LGAs (</w:t>
      </w:r>
      <w:r w:rsidR="005B52F3">
        <w:rPr>
          <w:lang w:eastAsia="en-AU"/>
        </w:rPr>
        <w:t>according to</w:t>
      </w:r>
      <w:r w:rsidR="00A16C68">
        <w:rPr>
          <w:lang w:eastAsia="en-AU"/>
        </w:rPr>
        <w:t xml:space="preserve"> geographic areas: Major cities; Inner Regional; Outer Regional). There are four categories of legal need: ‘1’ being the lowest level of need and ‘4’ being the highest. </w:t>
      </w:r>
    </w:p>
    <w:p w14:paraId="49E8F197" w14:textId="77777777" w:rsidR="00F0763F" w:rsidRPr="00F0763F" w:rsidRDefault="00F0763F" w:rsidP="00F0763F">
      <w:pPr>
        <w:pStyle w:val="Heading2"/>
        <w:rPr>
          <w:noProof/>
          <w:sz w:val="20"/>
          <w:szCs w:val="20"/>
        </w:rPr>
      </w:pPr>
      <w:bookmarkStart w:id="19" w:name="_Figure_2:_Quartiles"/>
      <w:bookmarkEnd w:id="19"/>
      <w:r w:rsidRPr="00F0763F">
        <w:rPr>
          <w:sz w:val="20"/>
          <w:szCs w:val="20"/>
        </w:rPr>
        <w:t xml:space="preserve">Figure </w:t>
      </w:r>
      <w:r w:rsidRPr="00F0763F">
        <w:rPr>
          <w:noProof/>
          <w:sz w:val="20"/>
          <w:szCs w:val="20"/>
        </w:rPr>
        <w:fldChar w:fldCharType="begin"/>
      </w:r>
      <w:r w:rsidRPr="00F0763F">
        <w:rPr>
          <w:noProof/>
          <w:sz w:val="20"/>
          <w:szCs w:val="20"/>
        </w:rPr>
        <w:instrText xml:space="preserve"> SEQ Figure \* ARABIC </w:instrText>
      </w:r>
      <w:r w:rsidRPr="00F0763F">
        <w:rPr>
          <w:noProof/>
          <w:sz w:val="20"/>
          <w:szCs w:val="20"/>
        </w:rPr>
        <w:fldChar w:fldCharType="separate"/>
      </w:r>
      <w:r w:rsidRPr="00F0763F">
        <w:rPr>
          <w:noProof/>
          <w:sz w:val="20"/>
          <w:szCs w:val="20"/>
        </w:rPr>
        <w:t>2</w:t>
      </w:r>
      <w:r w:rsidRPr="00F0763F">
        <w:rPr>
          <w:noProof/>
          <w:sz w:val="20"/>
          <w:szCs w:val="20"/>
        </w:rPr>
        <w:fldChar w:fldCharType="end"/>
      </w:r>
      <w:r w:rsidRPr="00F0763F">
        <w:rPr>
          <w:sz w:val="20"/>
          <w:szCs w:val="20"/>
        </w:rPr>
        <w:t>: Quartiles of predicted legal need in Victoria in Inner Regional Victoria, based on NLAS capability indicator data</w:t>
      </w:r>
    </w:p>
    <w:p w14:paraId="08890AFF" w14:textId="77777777" w:rsidR="00672AEA" w:rsidRDefault="00672AEA" w:rsidP="00EC4450">
      <w:pPr>
        <w:rPr>
          <w:lang w:eastAsia="en-AU"/>
        </w:rPr>
      </w:pPr>
      <w:r>
        <w:rPr>
          <w:noProof/>
          <w:lang w:eastAsia="en-AU"/>
        </w:rPr>
        <mc:AlternateContent>
          <mc:Choice Requires="wpg">
            <w:drawing>
              <wp:anchor distT="0" distB="0" distL="114300" distR="114300" simplePos="0" relativeHeight="251664384" behindDoc="0" locked="0" layoutInCell="1" allowOverlap="1" wp14:anchorId="217F1D9B" wp14:editId="249F87DF">
                <wp:simplePos x="0" y="0"/>
                <wp:positionH relativeFrom="column">
                  <wp:posOffset>2540</wp:posOffset>
                </wp:positionH>
                <wp:positionV relativeFrom="paragraph">
                  <wp:posOffset>13808</wp:posOffset>
                </wp:positionV>
                <wp:extent cx="6069965" cy="2816860"/>
                <wp:effectExtent l="0" t="0" r="26035" b="2540"/>
                <wp:wrapNone/>
                <wp:docPr id="5" name="Group 5" descr="A map of Victoria showing the quartiles of predicted legal need in Victoria in inner regional Victoria, based on NLAS capability data. The map shows the Latrobe Local Government Area is in the 4th or highest level of legal need. The Baw Baw local government area is in the 3rd or second highest level of legal need. "/>
                <wp:cNvGraphicFramePr/>
                <a:graphic xmlns:a="http://schemas.openxmlformats.org/drawingml/2006/main">
                  <a:graphicData uri="http://schemas.microsoft.com/office/word/2010/wordprocessingGroup">
                    <wpg:wgp>
                      <wpg:cNvGrpSpPr/>
                      <wpg:grpSpPr>
                        <a:xfrm>
                          <a:off x="0" y="0"/>
                          <a:ext cx="6069965" cy="2816860"/>
                          <a:chOff x="0" y="0"/>
                          <a:chExt cx="6070497" cy="2816860"/>
                        </a:xfrm>
                      </wpg:grpSpPr>
                      <pic:pic xmlns:pic="http://schemas.openxmlformats.org/drawingml/2006/picture">
                        <pic:nvPicPr>
                          <pic:cNvPr id="1" name="Picture 1"/>
                          <pic:cNvPicPr>
                            <a:picLocks noChangeAspect="1"/>
                          </pic:cNvPicPr>
                        </pic:nvPicPr>
                        <pic:blipFill rotWithShape="1">
                          <a:blip r:embed="rId28">
                            <a:extLst>
                              <a:ext uri="{28A0092B-C50C-407E-A947-70E740481C1C}">
                                <a14:useLocalDpi xmlns:a14="http://schemas.microsoft.com/office/drawing/2010/main" val="0"/>
                              </a:ext>
                            </a:extLst>
                          </a:blip>
                          <a:srcRect l="12191" t="16929" r="7421"/>
                          <a:stretch/>
                        </pic:blipFill>
                        <pic:spPr bwMode="auto">
                          <a:xfrm>
                            <a:off x="0" y="0"/>
                            <a:ext cx="4667250" cy="2816860"/>
                          </a:xfrm>
                          <a:prstGeom prst="rect">
                            <a:avLst/>
                          </a:prstGeom>
                          <a:noFill/>
                          <a:ln>
                            <a:noFill/>
                          </a:ln>
                          <a:extLst>
                            <a:ext uri="{53640926-AAD7-44D8-BBD7-CCE9431645EC}">
                              <a14:shadowObscured xmlns:a14="http://schemas.microsoft.com/office/drawing/2010/main"/>
                            </a:ext>
                          </a:extLst>
                        </pic:spPr>
                      </pic:pic>
                      <wps:wsp>
                        <wps:cNvPr id="2" name="Text Box 2"/>
                        <wps:cNvSpPr txBox="1">
                          <a:spLocks noChangeArrowheads="1"/>
                        </wps:cNvSpPr>
                        <wps:spPr bwMode="auto">
                          <a:xfrm>
                            <a:off x="3955312" y="21265"/>
                            <a:ext cx="2115185" cy="1219200"/>
                          </a:xfrm>
                          <a:prstGeom prst="rect">
                            <a:avLst/>
                          </a:prstGeom>
                          <a:solidFill>
                            <a:srgbClr val="FFFFFF"/>
                          </a:solidFill>
                          <a:ln w="9525">
                            <a:solidFill>
                              <a:srgbClr val="000000"/>
                            </a:solidFill>
                            <a:miter lim="800000"/>
                            <a:headEnd/>
                            <a:tailEnd/>
                          </a:ln>
                        </wps:spPr>
                        <wps:txbx>
                          <w:txbxContent>
                            <w:p w14:paraId="0529F48F" w14:textId="77777777" w:rsidR="00194656" w:rsidRPr="00312DDB" w:rsidRDefault="00194656" w:rsidP="008313FD">
                              <w:pPr>
                                <w:spacing w:after="0"/>
                                <w:rPr>
                                  <w:b/>
                                  <w:sz w:val="20"/>
                                </w:rPr>
                              </w:pPr>
                              <w:r w:rsidRPr="00312DDB">
                                <w:rPr>
                                  <w:b/>
                                  <w:sz w:val="20"/>
                                </w:rPr>
                                <w:t>Key:</w:t>
                              </w:r>
                            </w:p>
                            <w:p w14:paraId="3597B3E5" w14:textId="77777777" w:rsidR="00194656" w:rsidRPr="00DB6F03" w:rsidRDefault="00194656" w:rsidP="008313FD">
                              <w:pPr>
                                <w:spacing w:after="60"/>
                                <w:rPr>
                                  <w:sz w:val="20"/>
                                </w:rPr>
                              </w:pPr>
                              <w:r w:rsidRPr="00312DDB">
                                <w:rPr>
                                  <w:color w:val="C00000"/>
                                  <w:sz w:val="20"/>
                                </w:rPr>
                                <w:t>Red</w:t>
                              </w:r>
                              <w:r w:rsidRPr="00DB6F03">
                                <w:rPr>
                                  <w:sz w:val="20"/>
                                </w:rPr>
                                <w:t>:</w:t>
                              </w:r>
                              <w:r>
                                <w:rPr>
                                  <w:sz w:val="20"/>
                                </w:rPr>
                                <w:tab/>
                              </w:r>
                              <w:r w:rsidRPr="00DB6F03">
                                <w:rPr>
                                  <w:sz w:val="20"/>
                                </w:rPr>
                                <w:t>4</w:t>
                              </w:r>
                              <w:r w:rsidRPr="00DB6F03">
                                <w:rPr>
                                  <w:sz w:val="20"/>
                                  <w:vertAlign w:val="superscript"/>
                                </w:rPr>
                                <w:t>th</w:t>
                              </w:r>
                              <w:r w:rsidRPr="00DB6F03">
                                <w:rPr>
                                  <w:sz w:val="20"/>
                                </w:rPr>
                                <w:t xml:space="preserve"> quartile of legal need</w:t>
                              </w:r>
                            </w:p>
                            <w:p w14:paraId="17DD1689" w14:textId="77777777" w:rsidR="00194656" w:rsidRPr="00DB6F03" w:rsidRDefault="00194656" w:rsidP="008313FD">
                              <w:pPr>
                                <w:spacing w:after="60"/>
                                <w:rPr>
                                  <w:sz w:val="20"/>
                                </w:rPr>
                              </w:pPr>
                              <w:r w:rsidRPr="00312DDB">
                                <w:rPr>
                                  <w:color w:val="ED7D31" w:themeColor="accent2"/>
                                  <w:sz w:val="20"/>
                                </w:rPr>
                                <w:t>Orange</w:t>
                              </w:r>
                              <w:r w:rsidRPr="00DB6F03">
                                <w:rPr>
                                  <w:sz w:val="20"/>
                                </w:rPr>
                                <w:t>:3</w:t>
                              </w:r>
                              <w:r w:rsidRPr="00DB6F03">
                                <w:rPr>
                                  <w:sz w:val="20"/>
                                  <w:vertAlign w:val="superscript"/>
                                </w:rPr>
                                <w:t>rd</w:t>
                              </w:r>
                              <w:r w:rsidRPr="00DB6F03">
                                <w:rPr>
                                  <w:sz w:val="20"/>
                                </w:rPr>
                                <w:t xml:space="preserve"> quartile of legal need</w:t>
                              </w:r>
                            </w:p>
                            <w:p w14:paraId="17B63E0B" w14:textId="77777777" w:rsidR="00194656" w:rsidRPr="00DB6F03" w:rsidRDefault="00194656" w:rsidP="008313FD">
                              <w:pPr>
                                <w:spacing w:after="60"/>
                                <w:rPr>
                                  <w:sz w:val="20"/>
                                </w:rPr>
                              </w:pPr>
                              <w:r w:rsidRPr="00312DDB">
                                <w:rPr>
                                  <w:color w:val="FFC000" w:themeColor="accent4"/>
                                  <w:sz w:val="20"/>
                                </w:rPr>
                                <w:t>Yellow</w:t>
                              </w:r>
                              <w:r w:rsidRPr="00DB6F03">
                                <w:rPr>
                                  <w:sz w:val="20"/>
                                </w:rPr>
                                <w:t>:</w:t>
                              </w:r>
                              <w:r>
                                <w:rPr>
                                  <w:sz w:val="20"/>
                                </w:rPr>
                                <w:tab/>
                              </w:r>
                              <w:r w:rsidRPr="00DB6F03">
                                <w:rPr>
                                  <w:sz w:val="20"/>
                                </w:rPr>
                                <w:t>2</w:t>
                              </w:r>
                              <w:r w:rsidRPr="00DB6F03">
                                <w:rPr>
                                  <w:sz w:val="20"/>
                                  <w:vertAlign w:val="superscript"/>
                                </w:rPr>
                                <w:t>nd</w:t>
                              </w:r>
                              <w:r w:rsidRPr="00DB6F03">
                                <w:rPr>
                                  <w:sz w:val="20"/>
                                </w:rPr>
                                <w:t xml:space="preserve"> quartile of legal need</w:t>
                              </w:r>
                            </w:p>
                            <w:p w14:paraId="4576EF48" w14:textId="77777777" w:rsidR="00194656" w:rsidRPr="00DB6F03" w:rsidRDefault="00194656" w:rsidP="008313FD">
                              <w:pPr>
                                <w:spacing w:after="60"/>
                                <w:rPr>
                                  <w:sz w:val="20"/>
                                </w:rPr>
                              </w:pPr>
                              <w:r w:rsidRPr="00312DDB">
                                <w:rPr>
                                  <w:color w:val="70AD47" w:themeColor="accent6"/>
                                  <w:sz w:val="20"/>
                                </w:rPr>
                                <w:t>Green</w:t>
                              </w:r>
                              <w:r w:rsidRPr="00DB6F03">
                                <w:rPr>
                                  <w:sz w:val="20"/>
                                </w:rPr>
                                <w:t xml:space="preserve">: </w:t>
                              </w:r>
                              <w:r>
                                <w:rPr>
                                  <w:sz w:val="20"/>
                                </w:rPr>
                                <w:tab/>
                              </w:r>
                              <w:r w:rsidRPr="00DB6F03">
                                <w:rPr>
                                  <w:sz w:val="20"/>
                                </w:rPr>
                                <w:t>1</w:t>
                              </w:r>
                              <w:r w:rsidRPr="00DB6F03">
                                <w:rPr>
                                  <w:sz w:val="20"/>
                                  <w:vertAlign w:val="superscript"/>
                                </w:rPr>
                                <w:t>st</w:t>
                              </w:r>
                              <w:r w:rsidRPr="00DB6F03">
                                <w:rPr>
                                  <w:sz w:val="20"/>
                                </w:rPr>
                                <w:t xml:space="preserve"> quartile of legal need</w:t>
                              </w:r>
                            </w:p>
                          </w:txbxContent>
                        </wps:txbx>
                        <wps:bodyPr rot="0" vert="horz" wrap="square" lIns="91440" tIns="45720" rIns="91440" bIns="45720" anchor="t" anchorCtr="0">
                          <a:noAutofit/>
                        </wps:bodyPr>
                      </wps:wsp>
                    </wpg:wgp>
                  </a:graphicData>
                </a:graphic>
              </wp:anchor>
            </w:drawing>
          </mc:Choice>
          <mc:Fallback>
            <w:pict>
              <v:group w14:anchorId="190DBDB4" id="Group 5" o:spid="_x0000_s1027" alt="A map of Victoria showing the quartiles of predicted legal need in Victoria in inner regional Victoria, based on NLAS capability data. The map shows the Latrobe Local Government Area is in the 4th or highest level of legal need. The Baw Baw local government area is in the 3rd or second highest level of legal need. " style="position:absolute;margin-left:.2pt;margin-top:1.1pt;width:477.95pt;height:221.8pt;z-index:251664384" coordsize="60704,28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46672;height:28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">
                  <v:imagedata r:id="rId29" o:title="" croptop="11095f" cropleft="7989f" cropright="4863f"/>
                </v:shape>
                <v:shape id="_x0000_s1029" type="#_x0000_t202" style="position:absolute;left:39553;top:212;width:21151;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v:textbox>
                    <w:txbxContent>
                      <w:p w:rsidR="00194656" w:rsidRPr="00312DDB" w:rsidRDefault="00194656" w:rsidP="008313FD">
                        <w:pPr>
                          <w:spacing w:after="0"/>
                          <w:rPr>
                            <w:b/>
                            <w:sz w:val="20"/>
                          </w:rPr>
                        </w:pPr>
                        <w:r w:rsidRPr="00312DDB">
                          <w:rPr>
                            <w:b/>
                            <w:sz w:val="20"/>
                          </w:rPr>
                          <w:t>Key:</w:t>
                        </w:r>
                      </w:p>
                      <w:p w:rsidR="00194656" w:rsidRPr="00DB6F03" w:rsidRDefault="00194656" w:rsidP="008313FD">
                        <w:pPr>
                          <w:spacing w:after="60"/>
                          <w:rPr>
                            <w:sz w:val="20"/>
                          </w:rPr>
                        </w:pPr>
                        <w:r w:rsidRPr="00312DDB">
                          <w:rPr>
                            <w:color w:val="C00000"/>
                            <w:sz w:val="20"/>
                          </w:rPr>
                          <w:t>Red</w:t>
                        </w:r>
                        <w:r w:rsidRPr="00DB6F03">
                          <w:rPr>
                            <w:sz w:val="20"/>
                          </w:rPr>
                          <w:t>:</w:t>
                        </w:r>
                        <w:r>
                          <w:rPr>
                            <w:sz w:val="20"/>
                          </w:rPr>
                          <w:tab/>
                        </w:r>
                        <w:r w:rsidRPr="00DB6F03">
                          <w:rPr>
                            <w:sz w:val="20"/>
                          </w:rPr>
                          <w:t>4</w:t>
                        </w:r>
                        <w:r w:rsidRPr="00DB6F03">
                          <w:rPr>
                            <w:sz w:val="20"/>
                            <w:vertAlign w:val="superscript"/>
                          </w:rPr>
                          <w:t>th</w:t>
                        </w:r>
                        <w:r w:rsidRPr="00DB6F03">
                          <w:rPr>
                            <w:sz w:val="20"/>
                          </w:rPr>
                          <w:t xml:space="preserve"> quartile of legal need</w:t>
                        </w:r>
                      </w:p>
                      <w:p w:rsidR="00194656" w:rsidRPr="00DB6F03" w:rsidRDefault="00194656" w:rsidP="008313FD">
                        <w:pPr>
                          <w:spacing w:after="60"/>
                          <w:rPr>
                            <w:sz w:val="20"/>
                          </w:rPr>
                        </w:pPr>
                        <w:r w:rsidRPr="00312DDB">
                          <w:rPr>
                            <w:color w:val="ED7D31" w:themeColor="accent2"/>
                            <w:sz w:val="20"/>
                          </w:rPr>
                          <w:t>Orange</w:t>
                        </w:r>
                        <w:r w:rsidRPr="00DB6F03">
                          <w:rPr>
                            <w:sz w:val="20"/>
                          </w:rPr>
                          <w:t>:3</w:t>
                        </w:r>
                        <w:r w:rsidRPr="00DB6F03">
                          <w:rPr>
                            <w:sz w:val="20"/>
                            <w:vertAlign w:val="superscript"/>
                          </w:rPr>
                          <w:t>rd</w:t>
                        </w:r>
                        <w:r w:rsidRPr="00DB6F03">
                          <w:rPr>
                            <w:sz w:val="20"/>
                          </w:rPr>
                          <w:t xml:space="preserve"> quartile of legal need</w:t>
                        </w:r>
                      </w:p>
                      <w:p w:rsidR="00194656" w:rsidRPr="00DB6F03" w:rsidRDefault="00194656" w:rsidP="008313FD">
                        <w:pPr>
                          <w:spacing w:after="60"/>
                          <w:rPr>
                            <w:sz w:val="20"/>
                          </w:rPr>
                        </w:pPr>
                        <w:r w:rsidRPr="00312DDB">
                          <w:rPr>
                            <w:color w:val="FFC000" w:themeColor="accent4"/>
                            <w:sz w:val="20"/>
                          </w:rPr>
                          <w:t>Yellow</w:t>
                        </w:r>
                        <w:r w:rsidRPr="00DB6F03">
                          <w:rPr>
                            <w:sz w:val="20"/>
                          </w:rPr>
                          <w:t>:</w:t>
                        </w:r>
                        <w:r>
                          <w:rPr>
                            <w:sz w:val="20"/>
                          </w:rPr>
                          <w:tab/>
                        </w:r>
                        <w:r w:rsidRPr="00DB6F03">
                          <w:rPr>
                            <w:sz w:val="20"/>
                          </w:rPr>
                          <w:t>2</w:t>
                        </w:r>
                        <w:r w:rsidRPr="00DB6F03">
                          <w:rPr>
                            <w:sz w:val="20"/>
                            <w:vertAlign w:val="superscript"/>
                          </w:rPr>
                          <w:t>nd</w:t>
                        </w:r>
                        <w:r w:rsidRPr="00DB6F03">
                          <w:rPr>
                            <w:sz w:val="20"/>
                          </w:rPr>
                          <w:t xml:space="preserve"> quartile of legal need</w:t>
                        </w:r>
                      </w:p>
                      <w:p w:rsidR="00194656" w:rsidRPr="00DB6F03" w:rsidRDefault="00194656" w:rsidP="008313FD">
                        <w:pPr>
                          <w:spacing w:after="60"/>
                          <w:rPr>
                            <w:sz w:val="20"/>
                          </w:rPr>
                        </w:pPr>
                        <w:r w:rsidRPr="00312DDB">
                          <w:rPr>
                            <w:color w:val="70AD47" w:themeColor="accent6"/>
                            <w:sz w:val="20"/>
                          </w:rPr>
                          <w:t>Green</w:t>
                        </w:r>
                        <w:r w:rsidRPr="00DB6F03">
                          <w:rPr>
                            <w:sz w:val="20"/>
                          </w:rPr>
                          <w:t xml:space="preserve">: </w:t>
                        </w:r>
                        <w:r>
                          <w:rPr>
                            <w:sz w:val="20"/>
                          </w:rPr>
                          <w:tab/>
                        </w:r>
                        <w:r w:rsidRPr="00DB6F03">
                          <w:rPr>
                            <w:sz w:val="20"/>
                          </w:rPr>
                          <w:t>1</w:t>
                        </w:r>
                        <w:r w:rsidRPr="00DB6F03">
                          <w:rPr>
                            <w:sz w:val="20"/>
                            <w:vertAlign w:val="superscript"/>
                          </w:rPr>
                          <w:t>st</w:t>
                        </w:r>
                        <w:r w:rsidRPr="00DB6F03">
                          <w:rPr>
                            <w:sz w:val="20"/>
                          </w:rPr>
                          <w:t xml:space="preserve"> quartile of legal need</w:t>
                        </w:r>
                      </w:p>
                    </w:txbxContent>
                  </v:textbox>
                </v:shape>
              </v:group>
            </w:pict>
          </mc:Fallback>
        </mc:AlternateContent>
      </w:r>
    </w:p>
    <w:p w14:paraId="0C7783A6" w14:textId="77777777" w:rsidR="00672AEA" w:rsidRDefault="00672AEA" w:rsidP="00EC4450">
      <w:pPr>
        <w:rPr>
          <w:lang w:eastAsia="en-AU"/>
        </w:rPr>
      </w:pPr>
    </w:p>
    <w:p w14:paraId="600234D2" w14:textId="77777777" w:rsidR="00672AEA" w:rsidRDefault="00672AEA" w:rsidP="00EC4450">
      <w:pPr>
        <w:rPr>
          <w:lang w:eastAsia="en-AU"/>
        </w:rPr>
      </w:pPr>
    </w:p>
    <w:p w14:paraId="4FB13AFF" w14:textId="77777777" w:rsidR="00672AEA" w:rsidRDefault="00672AEA" w:rsidP="00EC4450">
      <w:pPr>
        <w:rPr>
          <w:lang w:eastAsia="en-AU"/>
        </w:rPr>
      </w:pPr>
    </w:p>
    <w:p w14:paraId="5D313941" w14:textId="77777777" w:rsidR="00672AEA" w:rsidRDefault="00672AEA" w:rsidP="00EC4450">
      <w:pPr>
        <w:rPr>
          <w:lang w:eastAsia="en-AU"/>
        </w:rPr>
      </w:pPr>
    </w:p>
    <w:p w14:paraId="446E4CAD" w14:textId="77777777" w:rsidR="00672AEA" w:rsidRDefault="00672AEA" w:rsidP="00EC4450">
      <w:pPr>
        <w:rPr>
          <w:lang w:eastAsia="en-AU"/>
        </w:rPr>
      </w:pPr>
    </w:p>
    <w:p w14:paraId="56806F6C" w14:textId="77777777" w:rsidR="00672AEA" w:rsidRDefault="00672AEA" w:rsidP="00EC4450">
      <w:pPr>
        <w:rPr>
          <w:lang w:eastAsia="en-AU"/>
        </w:rPr>
      </w:pPr>
      <w:r>
        <w:rPr>
          <w:noProof/>
          <w:lang w:eastAsia="en-AU"/>
        </w:rPr>
        <mc:AlternateContent>
          <mc:Choice Requires="wpg">
            <w:drawing>
              <wp:anchor distT="0" distB="0" distL="114300" distR="114300" simplePos="0" relativeHeight="251693056" behindDoc="0" locked="0" layoutInCell="1" allowOverlap="1" wp14:anchorId="172C3135" wp14:editId="156884C4">
                <wp:simplePos x="0" y="0"/>
                <wp:positionH relativeFrom="page">
                  <wp:posOffset>3244053</wp:posOffset>
                </wp:positionH>
                <wp:positionV relativeFrom="paragraph">
                  <wp:posOffset>191770</wp:posOffset>
                </wp:positionV>
                <wp:extent cx="1133475" cy="562197"/>
                <wp:effectExtent l="0" t="0" r="0" b="0"/>
                <wp:wrapSquare wrapText="bothSides"/>
                <wp:docPr id="192" name="Group 192"/>
                <wp:cNvGraphicFramePr/>
                <a:graphic xmlns:a="http://schemas.openxmlformats.org/drawingml/2006/main">
                  <a:graphicData uri="http://schemas.microsoft.com/office/word/2010/wordprocessingGroup">
                    <wpg:wgp>
                      <wpg:cNvGrpSpPr/>
                      <wpg:grpSpPr>
                        <a:xfrm>
                          <a:off x="0" y="0"/>
                          <a:ext cx="1133475" cy="562197"/>
                          <a:chOff x="0" y="0"/>
                          <a:chExt cx="1133475" cy="562197"/>
                        </a:xfrm>
                      </wpg:grpSpPr>
                      <wps:wsp>
                        <wps:cNvPr id="193" name="Text Box 2"/>
                        <wps:cNvSpPr txBox="1">
                          <a:spLocks noChangeArrowheads="1"/>
                        </wps:cNvSpPr>
                        <wps:spPr bwMode="auto">
                          <a:xfrm>
                            <a:off x="85061" y="276447"/>
                            <a:ext cx="1038225" cy="285750"/>
                          </a:xfrm>
                          <a:prstGeom prst="rect">
                            <a:avLst/>
                          </a:prstGeom>
                          <a:noFill/>
                          <a:ln w="9525">
                            <a:noFill/>
                            <a:miter lim="800000"/>
                            <a:headEnd/>
                            <a:tailEnd/>
                          </a:ln>
                        </wps:spPr>
                        <wps:txbx>
                          <w:txbxContent>
                            <w:p w14:paraId="1F769ECF" w14:textId="77777777" w:rsidR="00194656" w:rsidRPr="00312DDB" w:rsidRDefault="00194656" w:rsidP="00672AEA">
                              <w:pPr>
                                <w:pStyle w:val="ListParagraph"/>
                                <w:numPr>
                                  <w:ilvl w:val="0"/>
                                  <w:numId w:val="59"/>
                                </w:numPr>
                                <w:spacing w:after="0" w:line="0" w:lineRule="atLeast"/>
                                <w:ind w:left="142" w:hanging="142"/>
                                <w:rPr>
                                  <w:sz w:val="20"/>
                                </w:rPr>
                              </w:pPr>
                              <w:r w:rsidRPr="00312DDB">
                                <w:rPr>
                                  <w:sz w:val="20"/>
                                </w:rPr>
                                <w:t>Latrobe LGA</w:t>
                              </w:r>
                            </w:p>
                          </w:txbxContent>
                        </wps:txbx>
                        <wps:bodyPr rot="0" vert="horz" wrap="square" lIns="91440" tIns="45720" rIns="91440" bIns="45720" anchor="t" anchorCtr="0">
                          <a:noAutofit/>
                        </wps:bodyPr>
                      </wps:wsp>
                      <wps:wsp>
                        <wps:cNvPr id="202" name="Text Box 2"/>
                        <wps:cNvSpPr txBox="1">
                          <a:spLocks noChangeArrowheads="1"/>
                        </wps:cNvSpPr>
                        <wps:spPr bwMode="auto">
                          <a:xfrm>
                            <a:off x="0" y="0"/>
                            <a:ext cx="1133475" cy="285750"/>
                          </a:xfrm>
                          <a:prstGeom prst="rect">
                            <a:avLst/>
                          </a:prstGeom>
                          <a:noFill/>
                          <a:ln w="9525">
                            <a:noFill/>
                            <a:miter lim="800000"/>
                            <a:headEnd/>
                            <a:tailEnd/>
                          </a:ln>
                        </wps:spPr>
                        <wps:txbx>
                          <w:txbxContent>
                            <w:p w14:paraId="247BF258" w14:textId="77777777" w:rsidR="00194656" w:rsidRPr="00312DDB" w:rsidRDefault="00194656" w:rsidP="00672AEA">
                              <w:pPr>
                                <w:pStyle w:val="ListParagraph"/>
                                <w:numPr>
                                  <w:ilvl w:val="0"/>
                                  <w:numId w:val="58"/>
                                </w:numPr>
                                <w:spacing w:after="0" w:line="0" w:lineRule="atLeast"/>
                                <w:ind w:left="142" w:hanging="142"/>
                                <w:rPr>
                                  <w:sz w:val="20"/>
                                </w:rPr>
                              </w:pPr>
                              <w:r w:rsidRPr="00312DDB">
                                <w:rPr>
                                  <w:sz w:val="20"/>
                                </w:rPr>
                                <w:t>Baw Baw LGA</w:t>
                              </w:r>
                            </w:p>
                          </w:txbxContent>
                        </wps:txbx>
                        <wps:bodyPr rot="0" vert="horz" wrap="square" lIns="91440" tIns="45720" rIns="91440" bIns="45720" anchor="t" anchorCtr="0">
                          <a:noAutofit/>
                        </wps:bodyPr>
                      </wps:wsp>
                    </wpg:wgp>
                  </a:graphicData>
                </a:graphic>
              </wp:anchor>
            </w:drawing>
          </mc:Choice>
          <mc:Fallback>
            <w:pict>
              <v:group w14:anchorId="4FEF242D" id="Group 192" o:spid="_x0000_s1030" style="position:absolute;margin-left:255.45pt;margin-top:15.1pt;width:89.25pt;height:44.25pt;z-index:251693056;mso-position-horizontal-relative:page" coordsize="11334,5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">
                <v:shape id="_x0000_s1031" type="#_x0000_t202" style="position:absolute;left:850;top:2764;width:1038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rsidR="00194656" w:rsidRPr="00312DDB" w:rsidRDefault="00194656" w:rsidP="00672AEA">
                        <w:pPr>
                          <w:pStyle w:val="ListParagraph"/>
                          <w:numPr>
                            <w:ilvl w:val="0"/>
                            <w:numId w:val="59"/>
                          </w:numPr>
                          <w:spacing w:after="0" w:line="0" w:lineRule="atLeast"/>
                          <w:ind w:left="142" w:hanging="142"/>
                          <w:rPr>
                            <w:sz w:val="20"/>
                          </w:rPr>
                        </w:pPr>
                        <w:r w:rsidRPr="00312DDB">
                          <w:rPr>
                            <w:sz w:val="20"/>
                          </w:rPr>
                          <w:t>Latrobe LGA</w:t>
                        </w:r>
                      </w:p>
                    </w:txbxContent>
                  </v:textbox>
                </v:shape>
                <v:shape id="_x0000_s1032" type="#_x0000_t202" style="position:absolute;width:1133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rsidR="00194656" w:rsidRPr="00312DDB" w:rsidRDefault="00194656" w:rsidP="00672AEA">
                        <w:pPr>
                          <w:pStyle w:val="ListParagraph"/>
                          <w:numPr>
                            <w:ilvl w:val="0"/>
                            <w:numId w:val="58"/>
                          </w:numPr>
                          <w:spacing w:after="0" w:line="0" w:lineRule="atLeast"/>
                          <w:ind w:left="142" w:hanging="142"/>
                          <w:rPr>
                            <w:sz w:val="20"/>
                          </w:rPr>
                        </w:pPr>
                        <w:r w:rsidRPr="00312DDB">
                          <w:rPr>
                            <w:sz w:val="20"/>
                          </w:rPr>
                          <w:t>Baw Baw LGA</w:t>
                        </w:r>
                      </w:p>
                    </w:txbxContent>
                  </v:textbox>
                </v:shape>
                <w10:wrap type="square" anchorx="page"/>
              </v:group>
            </w:pict>
          </mc:Fallback>
        </mc:AlternateContent>
      </w:r>
    </w:p>
    <w:p w14:paraId="183F75A0" w14:textId="77777777" w:rsidR="00672AEA" w:rsidRDefault="00672AEA" w:rsidP="00EC4450">
      <w:pPr>
        <w:rPr>
          <w:lang w:eastAsia="en-AU"/>
        </w:rPr>
      </w:pPr>
    </w:p>
    <w:p w14:paraId="55904A79" w14:textId="77777777" w:rsidR="00672AEA" w:rsidRDefault="00672AEA" w:rsidP="00EC4450">
      <w:pPr>
        <w:rPr>
          <w:lang w:eastAsia="en-AU"/>
        </w:rPr>
      </w:pPr>
    </w:p>
    <w:p w14:paraId="1B85EB83" w14:textId="77777777" w:rsidR="00672AEA" w:rsidRDefault="00672AEA" w:rsidP="00EC4450">
      <w:pPr>
        <w:rPr>
          <w:lang w:eastAsia="en-AU"/>
        </w:rPr>
      </w:pPr>
      <w:r>
        <w:rPr>
          <w:noProof/>
          <w:lang w:eastAsia="en-AU"/>
        </w:rPr>
        <mc:AlternateContent>
          <mc:Choice Requires="wps">
            <w:drawing>
              <wp:anchor distT="0" distB="0" distL="114300" distR="114300" simplePos="0" relativeHeight="251673600" behindDoc="0" locked="0" layoutInCell="1" allowOverlap="1" wp14:anchorId="65BA03C1" wp14:editId="2C2EF7EE">
                <wp:simplePos x="0" y="0"/>
                <wp:positionH relativeFrom="column">
                  <wp:posOffset>87630</wp:posOffset>
                </wp:positionH>
                <wp:positionV relativeFrom="paragraph">
                  <wp:posOffset>60798</wp:posOffset>
                </wp:positionV>
                <wp:extent cx="4667250" cy="635"/>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4667250" cy="635"/>
                        </a:xfrm>
                        <a:prstGeom prst="rect">
                          <a:avLst/>
                        </a:prstGeom>
                        <a:solidFill>
                          <a:prstClr val="white"/>
                        </a:solidFill>
                        <a:ln>
                          <a:noFill/>
                        </a:ln>
                      </wps:spPr>
                      <wps:txbx>
                        <w:txbxContent>
                          <w:p w14:paraId="01F88BA8" w14:textId="77777777" w:rsidR="00194656" w:rsidRPr="00E72256" w:rsidRDefault="00194656" w:rsidP="0026736E">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3DBD24" id="Text Box 30" o:spid="_x0000_s1033" type="#_x0000_t202" style="position:absolute;margin-left:6.9pt;margin-top:4.8pt;width:367.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" stroked="f">
                <v:textbox style="mso-fit-shape-to-text:t" inset="0,0,0,0">
                  <w:txbxContent>
                    <w:p w:rsidR="00194656" w:rsidRPr="00E72256" w:rsidRDefault="00194656" w:rsidP="0026736E">
                      <w:pPr>
                        <w:pStyle w:val="Caption"/>
                        <w:rPr>
                          <w:noProof/>
                        </w:rPr>
                      </w:pPr>
                    </w:p>
                  </w:txbxContent>
                </v:textbox>
                <w10:wrap type="square"/>
              </v:shape>
            </w:pict>
          </mc:Fallback>
        </mc:AlternateContent>
      </w:r>
    </w:p>
    <w:p w14:paraId="7BA8B51C" w14:textId="77777777" w:rsidR="00A52AAF" w:rsidRDefault="00A52AAF" w:rsidP="00672AEA">
      <w:pPr>
        <w:rPr>
          <w:lang w:eastAsia="en-AU"/>
        </w:rPr>
      </w:pPr>
    </w:p>
    <w:p w14:paraId="1239000A" w14:textId="77777777" w:rsidR="000A364B" w:rsidRDefault="00A16C68" w:rsidP="000A364B">
      <w:pPr>
        <w:rPr>
          <w:lang w:eastAsia="en-AU"/>
        </w:rPr>
      </w:pPr>
      <w:r>
        <w:rPr>
          <w:lang w:eastAsia="en-AU"/>
        </w:rPr>
        <w:t xml:space="preserve">The map </w:t>
      </w:r>
      <w:r w:rsidR="00042546">
        <w:rPr>
          <w:lang w:eastAsia="en-AU"/>
        </w:rPr>
        <w:t xml:space="preserve">shows that </w:t>
      </w:r>
      <w:r>
        <w:rPr>
          <w:lang w:eastAsia="en-AU"/>
        </w:rPr>
        <w:t xml:space="preserve">compared with similar regional LGAs in Victoria </w:t>
      </w:r>
      <w:r w:rsidR="00042546">
        <w:rPr>
          <w:lang w:eastAsia="en-AU"/>
        </w:rPr>
        <w:t>t</w:t>
      </w:r>
      <w:r>
        <w:rPr>
          <w:lang w:eastAsia="en-AU"/>
        </w:rPr>
        <w:t xml:space="preserve">he Latrobe </w:t>
      </w:r>
      <w:r w:rsidR="005B52F3">
        <w:rPr>
          <w:lang w:eastAsia="en-AU"/>
        </w:rPr>
        <w:t xml:space="preserve">(inner regional) </w:t>
      </w:r>
      <w:r>
        <w:rPr>
          <w:lang w:eastAsia="en-AU"/>
        </w:rPr>
        <w:t xml:space="preserve">and Wellington </w:t>
      </w:r>
      <w:r w:rsidR="005B52F3">
        <w:rPr>
          <w:lang w:eastAsia="en-AU"/>
        </w:rPr>
        <w:t xml:space="preserve">(outer regional) </w:t>
      </w:r>
      <w:r>
        <w:rPr>
          <w:lang w:eastAsia="en-AU"/>
        </w:rPr>
        <w:t>LGAs are in the fourth quartile of legal need, the highest l</w:t>
      </w:r>
      <w:r w:rsidR="005B52F3">
        <w:rPr>
          <w:lang w:eastAsia="en-AU"/>
        </w:rPr>
        <w:t xml:space="preserve">evel (coloured red). Within their </w:t>
      </w:r>
      <w:r>
        <w:rPr>
          <w:lang w:eastAsia="en-AU"/>
        </w:rPr>
        <w:t>categor</w:t>
      </w:r>
      <w:r w:rsidR="005B52F3">
        <w:rPr>
          <w:lang w:eastAsia="en-AU"/>
        </w:rPr>
        <w:t>ies</w:t>
      </w:r>
      <w:r>
        <w:rPr>
          <w:lang w:eastAsia="en-AU"/>
        </w:rPr>
        <w:t xml:space="preserve">, </w:t>
      </w:r>
      <w:r w:rsidR="00815359">
        <w:rPr>
          <w:lang w:eastAsia="en-AU"/>
        </w:rPr>
        <w:t>the Latrobe Valley LGAs</w:t>
      </w:r>
      <w:r w:rsidR="005B52F3">
        <w:rPr>
          <w:lang w:eastAsia="en-AU"/>
        </w:rPr>
        <w:t xml:space="preserve"> are</w:t>
      </w:r>
      <w:r>
        <w:rPr>
          <w:lang w:eastAsia="en-AU"/>
        </w:rPr>
        <w:t xml:space="preserve"> high on the tally of need</w:t>
      </w:r>
      <w:r w:rsidR="005B52F3">
        <w:rPr>
          <w:lang w:eastAsia="en-AU"/>
        </w:rPr>
        <w:t xml:space="preserve">: Latrobe </w:t>
      </w:r>
      <w:r w:rsidR="000A364B">
        <w:rPr>
          <w:lang w:eastAsia="en-AU"/>
        </w:rPr>
        <w:t xml:space="preserve">experiences the </w:t>
      </w:r>
      <w:r w:rsidR="00E02A82">
        <w:rPr>
          <w:lang w:eastAsia="en-AU"/>
        </w:rPr>
        <w:t xml:space="preserve">highest level of </w:t>
      </w:r>
      <w:r w:rsidR="000A364B">
        <w:rPr>
          <w:lang w:eastAsia="en-AU"/>
        </w:rPr>
        <w:t xml:space="preserve">legal </w:t>
      </w:r>
      <w:r w:rsidR="00E02A82">
        <w:rPr>
          <w:lang w:eastAsia="en-AU"/>
        </w:rPr>
        <w:t xml:space="preserve">need compared to similar inner regional areas and Wellington </w:t>
      </w:r>
      <w:r w:rsidR="000A364B">
        <w:rPr>
          <w:lang w:eastAsia="en-AU"/>
        </w:rPr>
        <w:t xml:space="preserve">experiences </w:t>
      </w:r>
      <w:r w:rsidR="00E02A82">
        <w:rPr>
          <w:lang w:eastAsia="en-AU"/>
        </w:rPr>
        <w:t xml:space="preserve">the </w:t>
      </w:r>
      <w:r w:rsidR="005B52F3">
        <w:rPr>
          <w:lang w:eastAsia="en-AU"/>
        </w:rPr>
        <w:t>third</w:t>
      </w:r>
      <w:r w:rsidR="00E02A82">
        <w:rPr>
          <w:lang w:eastAsia="en-AU"/>
        </w:rPr>
        <w:t xml:space="preserve"> highest level of </w:t>
      </w:r>
      <w:r w:rsidR="000A364B">
        <w:rPr>
          <w:lang w:eastAsia="en-AU"/>
        </w:rPr>
        <w:t xml:space="preserve">legal </w:t>
      </w:r>
      <w:r w:rsidR="00E02A82">
        <w:rPr>
          <w:lang w:eastAsia="en-AU"/>
        </w:rPr>
        <w:t>need compared to similar outer regional areas.</w:t>
      </w:r>
      <w:r w:rsidR="00E02A82" w:rsidRPr="00E02A82">
        <w:rPr>
          <w:lang w:eastAsia="en-AU"/>
        </w:rPr>
        <w:t xml:space="preserve"> </w:t>
      </w:r>
      <w:r w:rsidR="00E02A82">
        <w:rPr>
          <w:lang w:eastAsia="en-AU"/>
        </w:rPr>
        <w:t>Baw Baw is in the third quartile of need (second highest)</w:t>
      </w:r>
      <w:r w:rsidR="005B52F3">
        <w:rPr>
          <w:lang w:eastAsia="en-AU"/>
        </w:rPr>
        <w:t xml:space="preserve"> in the inner regional area</w:t>
      </w:r>
      <w:r w:rsidR="00E02A82">
        <w:rPr>
          <w:lang w:eastAsia="en-AU"/>
        </w:rPr>
        <w:t>.</w:t>
      </w:r>
    </w:p>
    <w:p w14:paraId="2FC345B1" w14:textId="77777777" w:rsidR="000F02FE" w:rsidRDefault="000F02FE" w:rsidP="000F02FE">
      <w:pPr>
        <w:rPr>
          <w:lang w:eastAsia="en-AU"/>
        </w:rPr>
      </w:pPr>
      <w:r>
        <w:rPr>
          <w:lang w:eastAsia="en-AU"/>
        </w:rPr>
        <w:t>GLAF has</w:t>
      </w:r>
      <w:r w:rsidRPr="00177D1A">
        <w:rPr>
          <w:lang w:eastAsia="en-AU"/>
        </w:rPr>
        <w:t xml:space="preserve"> undertaken forecasting of </w:t>
      </w:r>
      <w:r>
        <w:rPr>
          <w:lang w:eastAsia="en-AU"/>
        </w:rPr>
        <w:t xml:space="preserve">legal </w:t>
      </w:r>
      <w:r w:rsidRPr="00177D1A">
        <w:rPr>
          <w:lang w:eastAsia="en-AU"/>
        </w:rPr>
        <w:t xml:space="preserve">service </w:t>
      </w:r>
      <w:r>
        <w:rPr>
          <w:lang w:eastAsia="en-AU"/>
        </w:rPr>
        <w:t>demand</w:t>
      </w:r>
      <w:r w:rsidRPr="00177D1A">
        <w:rPr>
          <w:lang w:eastAsia="en-AU"/>
        </w:rPr>
        <w:t xml:space="preserve"> to inform regional service planning. The </w:t>
      </w:r>
      <w:r>
        <w:rPr>
          <w:lang w:eastAsia="en-AU"/>
        </w:rPr>
        <w:t>forecasting</w:t>
      </w:r>
      <w:r w:rsidRPr="00177D1A">
        <w:rPr>
          <w:lang w:eastAsia="en-AU"/>
        </w:rPr>
        <w:t xml:space="preserve"> show</w:t>
      </w:r>
      <w:r w:rsidR="0064611D">
        <w:rPr>
          <w:lang w:eastAsia="en-AU"/>
        </w:rPr>
        <w:t>s</w:t>
      </w:r>
      <w:r w:rsidRPr="00177D1A">
        <w:rPr>
          <w:lang w:eastAsia="en-AU"/>
        </w:rPr>
        <w:t xml:space="preserve"> </w:t>
      </w:r>
      <w:r>
        <w:rPr>
          <w:lang w:eastAsia="en-AU"/>
        </w:rPr>
        <w:t>that demand will continue to grow</w:t>
      </w:r>
      <w:r w:rsidRPr="00177D1A">
        <w:rPr>
          <w:lang w:eastAsia="en-AU"/>
        </w:rPr>
        <w:t xml:space="preserve"> for all </w:t>
      </w:r>
      <w:r w:rsidR="0064611D">
        <w:rPr>
          <w:lang w:eastAsia="en-AU"/>
        </w:rPr>
        <w:t xml:space="preserve">legal </w:t>
      </w:r>
      <w:r w:rsidRPr="00177D1A">
        <w:rPr>
          <w:lang w:eastAsia="en-AU"/>
        </w:rPr>
        <w:t>matters, with the demand most notable in the Latrobe LGA and particularly for family violence legal services. Increases are also evident in summary crime matters in the Baw Baw and Wellington LGAs.</w:t>
      </w:r>
    </w:p>
    <w:p w14:paraId="71556AC5" w14:textId="77777777" w:rsidR="00815359" w:rsidRDefault="00815359" w:rsidP="002F6A41">
      <w:pPr>
        <w:rPr>
          <w:b/>
          <w:sz w:val="24"/>
        </w:rPr>
      </w:pPr>
    </w:p>
    <w:p w14:paraId="74EDEEBD" w14:textId="77777777" w:rsidR="00C4249C" w:rsidRDefault="00C4249C" w:rsidP="002F6A41">
      <w:pPr>
        <w:rPr>
          <w:b/>
          <w:sz w:val="24"/>
        </w:rPr>
      </w:pPr>
    </w:p>
    <w:p w14:paraId="66ECCD82" w14:textId="77777777" w:rsidR="00C4249C" w:rsidRDefault="00C4249C" w:rsidP="002F6A41">
      <w:pPr>
        <w:rPr>
          <w:b/>
          <w:sz w:val="24"/>
        </w:rPr>
      </w:pPr>
    </w:p>
    <w:p w14:paraId="2594D004" w14:textId="77777777" w:rsidR="00815359" w:rsidRDefault="00815359" w:rsidP="002F6A41">
      <w:pPr>
        <w:rPr>
          <w:b/>
          <w:sz w:val="24"/>
        </w:rPr>
      </w:pPr>
    </w:p>
    <w:p w14:paraId="58FCF07C" w14:textId="77777777" w:rsidR="000A364B" w:rsidRPr="002F6A41" w:rsidRDefault="000A364B" w:rsidP="00CB1129">
      <w:pPr>
        <w:pStyle w:val="Normalwithborder"/>
      </w:pPr>
      <w:r w:rsidRPr="002F6A41">
        <w:t>Drivers of legal need</w:t>
      </w:r>
    </w:p>
    <w:p w14:paraId="7AA2A660" w14:textId="77777777" w:rsidR="00305382" w:rsidRDefault="00AA63FA" w:rsidP="00305382">
      <w:r w:rsidRPr="00177D1A">
        <w:t>Legal need in the Latrobe Valley is driven by the level of disadvantage, rates of crime, family violence, child protection notifications, and unemployment (in addition to</w:t>
      </w:r>
      <w:r w:rsidR="00EC4450">
        <w:t xml:space="preserve"> education and income levels).</w:t>
      </w:r>
      <w:r w:rsidR="000E7AF6">
        <w:t xml:space="preserve"> Some groups, such as Aboriginal and/or Torres Strait Islander communities, </w:t>
      </w:r>
      <w:r w:rsidR="00B2577C">
        <w:t xml:space="preserve">are more likely to </w:t>
      </w:r>
      <w:r w:rsidR="000E7AF6">
        <w:t>experience higher levels of legal need and multiple, complex legal problems</w:t>
      </w:r>
      <w:r w:rsidR="00305382">
        <w:t xml:space="preserve"> due to historical policies of dislocation, child removal and colonisation</w:t>
      </w:r>
      <w:r w:rsidR="00B2577C">
        <w:t>.</w:t>
      </w:r>
      <w:r w:rsidR="000E7AF6">
        <w:t xml:space="preserve"> </w:t>
      </w:r>
    </w:p>
    <w:p w14:paraId="4CD5AF34" w14:textId="77777777" w:rsidR="00305382" w:rsidRDefault="00141B63" w:rsidP="00305382">
      <w:r w:rsidRPr="00177D1A">
        <w:t xml:space="preserve">The </w:t>
      </w:r>
      <w:r w:rsidR="00B60AB5" w:rsidRPr="00177D1A">
        <w:rPr>
          <w:lang w:eastAsia="en-AU"/>
        </w:rPr>
        <w:t xml:space="preserve">data </w:t>
      </w:r>
      <w:r w:rsidRPr="00177D1A">
        <w:rPr>
          <w:lang w:eastAsia="en-AU"/>
        </w:rPr>
        <w:t xml:space="preserve">in </w:t>
      </w:r>
      <w:hyperlink w:anchor="_Table_4:_Latrobe" w:history="1">
        <w:r w:rsidR="00A54FD2">
          <w:rPr>
            <w:rStyle w:val="Hyperlink"/>
            <w:lang w:eastAsia="en-AU"/>
          </w:rPr>
          <w:t>T</w:t>
        </w:r>
        <w:r w:rsidR="00B13180" w:rsidRPr="00B13180">
          <w:rPr>
            <w:rStyle w:val="Hyperlink"/>
            <w:lang w:eastAsia="en-AU"/>
          </w:rPr>
          <w:t>able 4</w:t>
        </w:r>
      </w:hyperlink>
      <w:r w:rsidR="00B60AB5" w:rsidRPr="00177D1A">
        <w:rPr>
          <w:lang w:eastAsia="en-AU"/>
        </w:rPr>
        <w:t xml:space="preserve"> demonstrate</w:t>
      </w:r>
      <w:r w:rsidRPr="00177D1A">
        <w:rPr>
          <w:lang w:eastAsia="en-AU"/>
        </w:rPr>
        <w:t>s</w:t>
      </w:r>
      <w:r w:rsidR="00B60AB5" w:rsidRPr="00177D1A">
        <w:rPr>
          <w:lang w:eastAsia="en-AU"/>
        </w:rPr>
        <w:t xml:space="preserve"> the prevalence and concentration of legal need and access to justice issues in the Latrobe Valley. </w:t>
      </w:r>
      <w:r w:rsidR="00B60AB5" w:rsidRPr="00177D1A">
        <w:t xml:space="preserve">This data is supported by the </w:t>
      </w:r>
      <w:r w:rsidRPr="00177D1A">
        <w:t xml:space="preserve">practice </w:t>
      </w:r>
      <w:r w:rsidR="00B60AB5" w:rsidRPr="00177D1A">
        <w:t xml:space="preserve">experience of </w:t>
      </w:r>
      <w:r w:rsidR="006B376C">
        <w:t>our</w:t>
      </w:r>
      <w:r w:rsidR="006B376C" w:rsidRPr="00177D1A">
        <w:t xml:space="preserve"> </w:t>
      </w:r>
      <w:r w:rsidR="00B60AB5" w:rsidRPr="00177D1A">
        <w:t xml:space="preserve">lawyers who bear witness to the growing legal need in the region and its impact on the health and wellbeing of clients and the broader community. </w:t>
      </w:r>
    </w:p>
    <w:p w14:paraId="3CAF4152" w14:textId="77777777" w:rsidR="00194656" w:rsidRPr="00194656" w:rsidRDefault="00194656" w:rsidP="00194656">
      <w:pPr>
        <w:pStyle w:val="Heading2"/>
        <w:rPr>
          <w:sz w:val="20"/>
          <w:szCs w:val="20"/>
        </w:rPr>
      </w:pPr>
      <w:bookmarkStart w:id="20" w:name="_Table_4:_Latrobe"/>
      <w:bookmarkEnd w:id="20"/>
      <w:r w:rsidRPr="00194656">
        <w:rPr>
          <w:sz w:val="20"/>
          <w:szCs w:val="20"/>
        </w:rPr>
        <w:t xml:space="preserve">Table 4: Latrobe Valley data driving legal need  </w:t>
      </w:r>
      <w:r w:rsidRPr="00194656">
        <w:rPr>
          <w:rFonts w:ascii="Times New Roman" w:hAnsi="Times New Roman"/>
          <w:sz w:val="20"/>
          <w:szCs w:val="20"/>
        </w:rPr>
        <w:t xml:space="preserve"> </w:t>
      </w:r>
    </w:p>
    <w:p w14:paraId="2A69C20E" w14:textId="77777777" w:rsidR="00617D06" w:rsidRDefault="00617D06">
      <w:pPr>
        <w:spacing w:after="0" w:line="240" w:lineRule="auto"/>
      </w:pPr>
    </w:p>
    <w:tbl>
      <w:tblPr>
        <w:tblStyle w:val="GridTable1Light-Accent5"/>
        <w:tblW w:w="9918" w:type="dxa"/>
        <w:tblLook w:val="04A0" w:firstRow="1" w:lastRow="0" w:firstColumn="1" w:lastColumn="0" w:noHBand="0" w:noVBand="1"/>
      </w:tblPr>
      <w:tblGrid>
        <w:gridCol w:w="2263"/>
        <w:gridCol w:w="7655"/>
      </w:tblGrid>
      <w:tr w:rsidR="00194656" w:rsidRPr="00B05A36" w14:paraId="5818BA99" w14:textId="77777777" w:rsidTr="008E72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6464FB4" w14:textId="77777777" w:rsidR="00194656" w:rsidRPr="00177D1A" w:rsidRDefault="00416AA2" w:rsidP="004244B9">
            <w:pPr>
              <w:keepNext/>
            </w:pPr>
            <w:r>
              <w:t>Driver of legal need</w:t>
            </w:r>
          </w:p>
        </w:tc>
        <w:tc>
          <w:tcPr>
            <w:tcW w:w="7655" w:type="dxa"/>
          </w:tcPr>
          <w:p w14:paraId="426C8435" w14:textId="77777777" w:rsidR="00194656" w:rsidRPr="00B13180" w:rsidRDefault="00B13180" w:rsidP="004244B9">
            <w:pPr>
              <w:keepNext/>
              <w:cnfStyle w:val="100000000000" w:firstRow="1" w:lastRow="0" w:firstColumn="0" w:lastColumn="0" w:oddVBand="0" w:evenVBand="0" w:oddHBand="0" w:evenHBand="0" w:firstRowFirstColumn="0" w:firstRowLastColumn="0" w:lastRowFirstColumn="0" w:lastRowLastColumn="0"/>
              <w:rPr>
                <w:lang w:eastAsia="en-AU"/>
              </w:rPr>
            </w:pPr>
            <w:r w:rsidRPr="00B13180">
              <w:rPr>
                <w:lang w:eastAsia="en-AU"/>
              </w:rPr>
              <w:t>Data</w:t>
            </w:r>
          </w:p>
        </w:tc>
      </w:tr>
      <w:tr w:rsidR="004334F7" w:rsidRPr="00B05A36" w14:paraId="3ED8EAE7" w14:textId="77777777" w:rsidTr="008E7251">
        <w:tc>
          <w:tcPr>
            <w:cnfStyle w:val="001000000000" w:firstRow="0" w:lastRow="0" w:firstColumn="1" w:lastColumn="0" w:oddVBand="0" w:evenVBand="0" w:oddHBand="0" w:evenHBand="0" w:firstRowFirstColumn="0" w:firstRowLastColumn="0" w:lastRowFirstColumn="0" w:lastRowLastColumn="0"/>
            <w:tcW w:w="2263" w:type="dxa"/>
          </w:tcPr>
          <w:p w14:paraId="47BB5526" w14:textId="77777777" w:rsidR="004334F7" w:rsidRPr="00177D1A" w:rsidRDefault="004334F7" w:rsidP="004244B9">
            <w:pPr>
              <w:keepNext/>
            </w:pPr>
            <w:r w:rsidRPr="00177D1A">
              <w:t>Disadvantage</w:t>
            </w:r>
          </w:p>
        </w:tc>
        <w:tc>
          <w:tcPr>
            <w:tcW w:w="7655" w:type="dxa"/>
          </w:tcPr>
          <w:p w14:paraId="78BE7D46" w14:textId="77777777" w:rsidR="004334F7" w:rsidRPr="00B13180" w:rsidRDefault="004334F7" w:rsidP="004244B9">
            <w:pPr>
              <w:keepNext/>
              <w:cnfStyle w:val="000000000000" w:firstRow="0" w:lastRow="0" w:firstColumn="0" w:lastColumn="0" w:oddVBand="0" w:evenVBand="0" w:oddHBand="0" w:evenHBand="0" w:firstRowFirstColumn="0" w:firstRowLastColumn="0" w:lastRowFirstColumn="0" w:lastRowLastColumn="0"/>
              <w:rPr>
                <w:lang w:eastAsia="en-AU"/>
              </w:rPr>
            </w:pPr>
            <w:r w:rsidRPr="00B13180">
              <w:rPr>
                <w:lang w:eastAsia="en-AU"/>
              </w:rPr>
              <w:t>The Socio-Economic Indexes for Areas (SEIFA) ranking for Latrobe in 201</w:t>
            </w:r>
            <w:r w:rsidR="002670B0" w:rsidRPr="00B13180">
              <w:rPr>
                <w:lang w:eastAsia="en-AU"/>
              </w:rPr>
              <w:t>6</w:t>
            </w:r>
            <w:r w:rsidRPr="00B13180">
              <w:rPr>
                <w:lang w:eastAsia="en-AU"/>
              </w:rPr>
              <w:t xml:space="preserve"> shows that it was one of the most disadvantaged LGAs in </w:t>
            </w:r>
            <w:r w:rsidR="002670B0" w:rsidRPr="00B13180">
              <w:rPr>
                <w:lang w:eastAsia="en-AU"/>
              </w:rPr>
              <w:t>Victoria</w:t>
            </w:r>
            <w:r w:rsidRPr="00B13180">
              <w:rPr>
                <w:lang w:eastAsia="en-AU"/>
              </w:rPr>
              <w:t xml:space="preserve"> (number seven).</w:t>
            </w:r>
            <w:r w:rsidRPr="00B13180">
              <w:rPr>
                <w:rStyle w:val="FootnoteReference"/>
                <w:sz w:val="21"/>
                <w:szCs w:val="21"/>
                <w:lang w:eastAsia="en-AU"/>
              </w:rPr>
              <w:footnoteReference w:id="15"/>
            </w:r>
            <w:r w:rsidR="00A04A38" w:rsidRPr="00B13180">
              <w:rPr>
                <w:lang w:eastAsia="en-AU"/>
              </w:rPr>
              <w:t xml:space="preserve"> </w:t>
            </w:r>
            <w:r w:rsidRPr="00B13180">
              <w:t>Gippsland records one of the highest percentages of children with families reporting financial hardship.</w:t>
            </w:r>
            <w:r w:rsidRPr="00B13180">
              <w:rPr>
                <w:rStyle w:val="FootnoteReference"/>
                <w:sz w:val="21"/>
                <w:szCs w:val="21"/>
              </w:rPr>
              <w:footnoteReference w:id="16"/>
            </w:r>
          </w:p>
        </w:tc>
      </w:tr>
      <w:tr w:rsidR="00FD4AA5" w:rsidRPr="00B05A36" w14:paraId="701C2852" w14:textId="77777777" w:rsidTr="008E7251">
        <w:tc>
          <w:tcPr>
            <w:cnfStyle w:val="001000000000" w:firstRow="0" w:lastRow="0" w:firstColumn="1" w:lastColumn="0" w:oddVBand="0" w:evenVBand="0" w:oddHBand="0" w:evenHBand="0" w:firstRowFirstColumn="0" w:firstRowLastColumn="0" w:lastRowFirstColumn="0" w:lastRowLastColumn="0"/>
            <w:tcW w:w="2263" w:type="dxa"/>
          </w:tcPr>
          <w:p w14:paraId="22B87F27" w14:textId="77777777" w:rsidR="00FD4AA5" w:rsidRPr="00177D1A" w:rsidRDefault="00FD4AA5" w:rsidP="00EC4450">
            <w:r w:rsidRPr="00177D1A">
              <w:t>Gam</w:t>
            </w:r>
            <w:r w:rsidR="007708D2" w:rsidRPr="00177D1A">
              <w:t>bl</w:t>
            </w:r>
            <w:r w:rsidRPr="00177D1A">
              <w:t>ing</w:t>
            </w:r>
          </w:p>
        </w:tc>
        <w:tc>
          <w:tcPr>
            <w:tcW w:w="7655" w:type="dxa"/>
          </w:tcPr>
          <w:p w14:paraId="1AF2CFD7" w14:textId="77777777" w:rsidR="005669F7" w:rsidRPr="00177D1A" w:rsidRDefault="00FD4AA5" w:rsidP="00465EE1">
            <w:pPr>
              <w:cnfStyle w:val="000000000000" w:firstRow="0" w:lastRow="0" w:firstColumn="0" w:lastColumn="0" w:oddVBand="0" w:evenVBand="0" w:oddHBand="0" w:evenHBand="0" w:firstRowFirstColumn="0" w:firstRowLastColumn="0" w:lastRowFirstColumn="0" w:lastRowLastColumn="0"/>
              <w:rPr>
                <w:lang w:eastAsia="en-AU"/>
              </w:rPr>
            </w:pPr>
            <w:r w:rsidRPr="00177D1A">
              <w:rPr>
                <w:lang w:eastAsia="en-AU"/>
              </w:rPr>
              <w:t xml:space="preserve">DHHS data shows the Latrobe LGA has high rates of economic losses due to gambling. In 2015-16, the total amount of money lost on electronic gaming machines located in the Latrobe LGA, per head of adult population, was $769.00. </w:t>
            </w:r>
            <w:r w:rsidR="005669F7" w:rsidRPr="00177D1A">
              <w:rPr>
                <w:lang w:eastAsia="en-AU"/>
              </w:rPr>
              <w:t xml:space="preserve">This is the fourth highest loss per </w:t>
            </w:r>
            <w:r w:rsidR="007708D2" w:rsidRPr="00177D1A">
              <w:rPr>
                <w:lang w:eastAsia="en-AU"/>
              </w:rPr>
              <w:t xml:space="preserve">head of </w:t>
            </w:r>
            <w:r w:rsidR="005669F7" w:rsidRPr="00177D1A">
              <w:rPr>
                <w:lang w:eastAsia="en-AU"/>
              </w:rPr>
              <w:t>adult population in the state.</w:t>
            </w:r>
            <w:r w:rsidR="009E121E" w:rsidRPr="00177D1A">
              <w:rPr>
                <w:rStyle w:val="FootnoteReference"/>
                <w:sz w:val="21"/>
                <w:szCs w:val="21"/>
                <w:lang w:eastAsia="en-AU"/>
              </w:rPr>
              <w:footnoteReference w:id="17"/>
            </w:r>
            <w:r w:rsidR="005669F7" w:rsidRPr="00177D1A">
              <w:rPr>
                <w:lang w:eastAsia="en-AU"/>
              </w:rPr>
              <w:t xml:space="preserve"> </w:t>
            </w:r>
            <w:r w:rsidRPr="00177D1A">
              <w:rPr>
                <w:lang w:eastAsia="en-AU"/>
              </w:rPr>
              <w:t xml:space="preserve">The total </w:t>
            </w:r>
            <w:r w:rsidR="005669F7" w:rsidRPr="00177D1A">
              <w:rPr>
                <w:lang w:eastAsia="en-AU"/>
              </w:rPr>
              <w:t xml:space="preserve">gambling loss </w:t>
            </w:r>
            <w:r w:rsidRPr="00177D1A">
              <w:rPr>
                <w:lang w:eastAsia="en-AU"/>
              </w:rPr>
              <w:t>for the</w:t>
            </w:r>
            <w:r w:rsidR="009E121E" w:rsidRPr="00177D1A">
              <w:rPr>
                <w:lang w:eastAsia="en-AU"/>
              </w:rPr>
              <w:t xml:space="preserve"> Latrobe</w:t>
            </w:r>
            <w:r w:rsidRPr="00177D1A">
              <w:rPr>
                <w:lang w:eastAsia="en-AU"/>
              </w:rPr>
              <w:t xml:space="preserve"> LGA was </w:t>
            </w:r>
            <w:r w:rsidR="0092276E">
              <w:rPr>
                <w:lang w:eastAsia="en-AU"/>
              </w:rPr>
              <w:t xml:space="preserve">over </w:t>
            </w:r>
            <w:r w:rsidRPr="00177D1A">
              <w:rPr>
                <w:lang w:eastAsia="en-AU"/>
              </w:rPr>
              <w:t>$110</w:t>
            </w:r>
            <w:r w:rsidR="0092276E">
              <w:rPr>
                <w:lang w:eastAsia="en-AU"/>
              </w:rPr>
              <w:t xml:space="preserve"> million</w:t>
            </w:r>
            <w:r w:rsidRPr="00177D1A">
              <w:rPr>
                <w:lang w:eastAsia="en-AU"/>
              </w:rPr>
              <w:t>.</w:t>
            </w:r>
            <w:r w:rsidR="000D5EA0" w:rsidRPr="00177D1A">
              <w:rPr>
                <w:lang w:eastAsia="en-AU"/>
              </w:rPr>
              <w:t xml:space="preserve"> </w:t>
            </w:r>
          </w:p>
        </w:tc>
      </w:tr>
      <w:tr w:rsidR="004334F7" w:rsidRPr="00B05A36" w14:paraId="6A64AE50" w14:textId="77777777" w:rsidTr="008E7251">
        <w:tc>
          <w:tcPr>
            <w:cnfStyle w:val="001000000000" w:firstRow="0" w:lastRow="0" w:firstColumn="1" w:lastColumn="0" w:oddVBand="0" w:evenVBand="0" w:oddHBand="0" w:evenHBand="0" w:firstRowFirstColumn="0" w:firstRowLastColumn="0" w:lastRowFirstColumn="0" w:lastRowLastColumn="0"/>
            <w:tcW w:w="2263" w:type="dxa"/>
          </w:tcPr>
          <w:p w14:paraId="0343BAFE" w14:textId="77777777" w:rsidR="004334F7" w:rsidRPr="00177D1A" w:rsidRDefault="004334F7" w:rsidP="00EC4450">
            <w:r w:rsidRPr="00177D1A">
              <w:t>Crime</w:t>
            </w:r>
          </w:p>
        </w:tc>
        <w:tc>
          <w:tcPr>
            <w:tcW w:w="7655" w:type="dxa"/>
          </w:tcPr>
          <w:p w14:paraId="586956A6" w14:textId="77777777" w:rsidR="005B5D21" w:rsidRPr="00177D1A" w:rsidRDefault="004334F7" w:rsidP="00EC4450">
            <w:pPr>
              <w:cnfStyle w:val="000000000000" w:firstRow="0" w:lastRow="0" w:firstColumn="0" w:lastColumn="0" w:oddVBand="0" w:evenVBand="0" w:oddHBand="0" w:evenHBand="0" w:firstRowFirstColumn="0" w:firstRowLastColumn="0" w:lastRowFirstColumn="0" w:lastRowLastColumn="0"/>
              <w:rPr>
                <w:lang w:eastAsia="en-AU"/>
              </w:rPr>
            </w:pPr>
            <w:r w:rsidRPr="00177D1A">
              <w:rPr>
                <w:lang w:eastAsia="en-AU"/>
              </w:rPr>
              <w:t>The Latrobe LGA has the second highest rate of crim</w:t>
            </w:r>
            <w:r w:rsidR="00965395" w:rsidRPr="00177D1A">
              <w:rPr>
                <w:lang w:eastAsia="en-AU"/>
              </w:rPr>
              <w:t>inal incidents</w:t>
            </w:r>
            <w:r w:rsidRPr="00177D1A">
              <w:rPr>
                <w:lang w:eastAsia="en-AU"/>
              </w:rPr>
              <w:t xml:space="preserve"> per 100,000 population (12,</w:t>
            </w:r>
            <w:r w:rsidR="000C760A">
              <w:rPr>
                <w:lang w:eastAsia="en-AU"/>
              </w:rPr>
              <w:t>896</w:t>
            </w:r>
            <w:r w:rsidRPr="00177D1A">
              <w:rPr>
                <w:lang w:eastAsia="en-AU"/>
              </w:rPr>
              <w:t>.</w:t>
            </w:r>
            <w:r w:rsidR="000C760A">
              <w:rPr>
                <w:lang w:eastAsia="en-AU"/>
              </w:rPr>
              <w:t>1</w:t>
            </w:r>
            <w:r w:rsidRPr="00177D1A">
              <w:rPr>
                <w:lang w:eastAsia="en-AU"/>
              </w:rPr>
              <w:t xml:space="preserve">) in the state, after Melbourne. </w:t>
            </w:r>
          </w:p>
          <w:p w14:paraId="5C2DF6DF" w14:textId="77777777" w:rsidR="004334F7" w:rsidRPr="00177D1A" w:rsidRDefault="004334F7" w:rsidP="00EC4450">
            <w:pPr>
              <w:cnfStyle w:val="000000000000" w:firstRow="0" w:lastRow="0" w:firstColumn="0" w:lastColumn="0" w:oddVBand="0" w:evenVBand="0" w:oddHBand="0" w:evenHBand="0" w:firstRowFirstColumn="0" w:firstRowLastColumn="0" w:lastRowFirstColumn="0" w:lastRowLastColumn="0"/>
              <w:rPr>
                <w:lang w:eastAsia="en-AU"/>
              </w:rPr>
            </w:pPr>
            <w:r w:rsidRPr="00177D1A">
              <w:rPr>
                <w:lang w:eastAsia="en-AU"/>
              </w:rPr>
              <w:t xml:space="preserve">The Latrobe Valley more broadly (including the Baw Baw </w:t>
            </w:r>
            <w:r w:rsidR="00965395" w:rsidRPr="00177D1A">
              <w:rPr>
                <w:lang w:eastAsia="en-AU"/>
              </w:rPr>
              <w:t>and Wellington LGAs) recorded 1</w:t>
            </w:r>
            <w:r w:rsidR="00152EA2">
              <w:rPr>
                <w:lang w:eastAsia="en-AU"/>
              </w:rPr>
              <w:t>5</w:t>
            </w:r>
            <w:r w:rsidRPr="00177D1A">
              <w:rPr>
                <w:lang w:eastAsia="en-AU"/>
              </w:rPr>
              <w:t>,</w:t>
            </w:r>
            <w:r w:rsidR="00152EA2">
              <w:rPr>
                <w:lang w:eastAsia="en-AU"/>
              </w:rPr>
              <w:t>407 criminal</w:t>
            </w:r>
            <w:r w:rsidRPr="00177D1A">
              <w:rPr>
                <w:lang w:eastAsia="en-AU"/>
              </w:rPr>
              <w:t xml:space="preserve"> incidents in </w:t>
            </w:r>
            <w:r w:rsidR="00152EA2">
              <w:rPr>
                <w:lang w:eastAsia="en-AU"/>
              </w:rPr>
              <w:t>2017-18</w:t>
            </w:r>
            <w:r w:rsidRPr="00177D1A">
              <w:rPr>
                <w:lang w:eastAsia="en-AU"/>
              </w:rPr>
              <w:t>.</w:t>
            </w:r>
            <w:r w:rsidRPr="00177D1A">
              <w:rPr>
                <w:rStyle w:val="FootnoteReference"/>
                <w:sz w:val="21"/>
                <w:szCs w:val="21"/>
                <w:lang w:eastAsia="en-AU"/>
              </w:rPr>
              <w:footnoteReference w:id="18"/>
            </w:r>
          </w:p>
        </w:tc>
      </w:tr>
      <w:tr w:rsidR="004334F7" w:rsidRPr="00B05A36" w14:paraId="1368CD83" w14:textId="77777777" w:rsidTr="008E7251">
        <w:tc>
          <w:tcPr>
            <w:cnfStyle w:val="001000000000" w:firstRow="0" w:lastRow="0" w:firstColumn="1" w:lastColumn="0" w:oddVBand="0" w:evenVBand="0" w:oddHBand="0" w:evenHBand="0" w:firstRowFirstColumn="0" w:firstRowLastColumn="0" w:lastRowFirstColumn="0" w:lastRowLastColumn="0"/>
            <w:tcW w:w="2263" w:type="dxa"/>
          </w:tcPr>
          <w:p w14:paraId="33802315" w14:textId="77777777" w:rsidR="004334F7" w:rsidRPr="00177D1A" w:rsidRDefault="004334F7" w:rsidP="00EC4450">
            <w:r w:rsidRPr="00177D1A">
              <w:t>Family violence</w:t>
            </w:r>
          </w:p>
        </w:tc>
        <w:tc>
          <w:tcPr>
            <w:tcW w:w="7655" w:type="dxa"/>
          </w:tcPr>
          <w:p w14:paraId="55CEA54F" w14:textId="77777777" w:rsidR="00965395" w:rsidRPr="00177D1A" w:rsidRDefault="004334F7" w:rsidP="00EC4450">
            <w:pPr>
              <w:cnfStyle w:val="000000000000" w:firstRow="0" w:lastRow="0" w:firstColumn="0" w:lastColumn="0" w:oddVBand="0" w:evenVBand="0" w:oddHBand="0" w:evenHBand="0" w:firstRowFirstColumn="0" w:firstRowLastColumn="0" w:lastRowFirstColumn="0" w:lastRowLastColumn="0"/>
              <w:rPr>
                <w:lang w:eastAsia="en-AU"/>
              </w:rPr>
            </w:pPr>
            <w:r w:rsidRPr="00177D1A">
              <w:rPr>
                <w:lang w:eastAsia="en-AU"/>
              </w:rPr>
              <w:t>The Latrobe LGA has the highest rates of family violence incidents per population in the state (3</w:t>
            </w:r>
            <w:r w:rsidR="00152EA2">
              <w:rPr>
                <w:lang w:eastAsia="en-AU"/>
              </w:rPr>
              <w:t>482.4</w:t>
            </w:r>
            <w:r w:rsidRPr="00177D1A">
              <w:rPr>
                <w:lang w:eastAsia="en-AU"/>
              </w:rPr>
              <w:t xml:space="preserve"> per 100,000 population). </w:t>
            </w:r>
          </w:p>
          <w:p w14:paraId="73A8A8E1" w14:textId="77777777" w:rsidR="00CB3B9C" w:rsidRDefault="004334F7" w:rsidP="00EC4450">
            <w:pPr>
              <w:cnfStyle w:val="000000000000" w:firstRow="0" w:lastRow="0" w:firstColumn="0" w:lastColumn="0" w:oddVBand="0" w:evenVBand="0" w:oddHBand="0" w:evenHBand="0" w:firstRowFirstColumn="0" w:firstRowLastColumn="0" w:lastRowFirstColumn="0" w:lastRowLastColumn="0"/>
              <w:rPr>
                <w:lang w:eastAsia="en-AU"/>
              </w:rPr>
            </w:pPr>
            <w:r w:rsidRPr="00177D1A">
              <w:rPr>
                <w:lang w:eastAsia="en-AU"/>
              </w:rPr>
              <w:lastRenderedPageBreak/>
              <w:t>In 201</w:t>
            </w:r>
            <w:r w:rsidR="00152EA2">
              <w:rPr>
                <w:lang w:eastAsia="en-AU"/>
              </w:rPr>
              <w:t>7</w:t>
            </w:r>
            <w:r w:rsidRPr="00177D1A">
              <w:rPr>
                <w:lang w:eastAsia="en-AU"/>
              </w:rPr>
              <w:t>-1</w:t>
            </w:r>
            <w:r w:rsidR="00152EA2">
              <w:rPr>
                <w:lang w:eastAsia="en-AU"/>
              </w:rPr>
              <w:t>8</w:t>
            </w:r>
            <w:r w:rsidRPr="00177D1A">
              <w:rPr>
                <w:lang w:eastAsia="en-AU"/>
              </w:rPr>
              <w:t xml:space="preserve">, the Latrobe Valley (including the Baw Baw and Wellington LGAs) recorded </w:t>
            </w:r>
            <w:r w:rsidR="00152EA2">
              <w:rPr>
                <w:lang w:eastAsia="en-AU"/>
              </w:rPr>
              <w:t>4,271</w:t>
            </w:r>
            <w:r w:rsidRPr="00177D1A">
              <w:rPr>
                <w:lang w:eastAsia="en-AU"/>
              </w:rPr>
              <w:t xml:space="preserve"> family incidents.</w:t>
            </w:r>
            <w:r w:rsidRPr="00177D1A">
              <w:rPr>
                <w:rStyle w:val="FootnoteReference"/>
                <w:sz w:val="21"/>
                <w:szCs w:val="21"/>
                <w:lang w:eastAsia="en-AU"/>
              </w:rPr>
              <w:footnoteReference w:id="19"/>
            </w:r>
            <w:r w:rsidRPr="00177D1A">
              <w:rPr>
                <w:lang w:eastAsia="en-AU"/>
              </w:rPr>
              <w:t xml:space="preserve"> </w:t>
            </w:r>
          </w:p>
          <w:p w14:paraId="2863B022" w14:textId="77777777" w:rsidR="00CB3B9C" w:rsidRPr="00177D1A" w:rsidRDefault="00CB3B9C" w:rsidP="00CB3B9C">
            <w:pPr>
              <w:cnfStyle w:val="000000000000" w:firstRow="0" w:lastRow="0" w:firstColumn="0" w:lastColumn="0" w:oddVBand="0" w:evenVBand="0" w:oddHBand="0" w:evenHBand="0" w:firstRowFirstColumn="0" w:firstRowLastColumn="0" w:lastRowFirstColumn="0" w:lastRowLastColumn="0"/>
              <w:rPr>
                <w:lang w:eastAsia="en-AU"/>
              </w:rPr>
            </w:pPr>
            <w:r>
              <w:t>Aboriginal women are 25 times more likely to be killed or injured as a result of family violence in Victoria than non-Aboriginal women. In Djirra’s on-the-ground experience, highly disproportionate rates are also reflected in the La</w:t>
            </w:r>
            <w:r w:rsidR="00815359">
              <w:t>t</w:t>
            </w:r>
            <w:r>
              <w:t>robe Valley.</w:t>
            </w:r>
          </w:p>
        </w:tc>
      </w:tr>
      <w:tr w:rsidR="000B1A75" w:rsidRPr="00B05A36" w14:paraId="25EEC48D" w14:textId="77777777" w:rsidTr="008E7251">
        <w:tc>
          <w:tcPr>
            <w:cnfStyle w:val="001000000000" w:firstRow="0" w:lastRow="0" w:firstColumn="1" w:lastColumn="0" w:oddVBand="0" w:evenVBand="0" w:oddHBand="0" w:evenHBand="0" w:firstRowFirstColumn="0" w:firstRowLastColumn="0" w:lastRowFirstColumn="0" w:lastRowLastColumn="0"/>
            <w:tcW w:w="2263" w:type="dxa"/>
          </w:tcPr>
          <w:p w14:paraId="36A0E72B" w14:textId="77777777" w:rsidR="000B1A75" w:rsidRPr="00177D1A" w:rsidRDefault="000B1A75" w:rsidP="00EC4450">
            <w:r>
              <w:lastRenderedPageBreak/>
              <w:t>Aboriginal and/or Torres Strait Islander incarceration</w:t>
            </w:r>
          </w:p>
        </w:tc>
        <w:tc>
          <w:tcPr>
            <w:tcW w:w="7655" w:type="dxa"/>
          </w:tcPr>
          <w:p w14:paraId="55D12886" w14:textId="77777777" w:rsidR="000B1A75" w:rsidRPr="000B1A75" w:rsidRDefault="000B1A75" w:rsidP="00ED6212">
            <w:pPr>
              <w:cnfStyle w:val="000000000000" w:firstRow="0" w:lastRow="0" w:firstColumn="0" w:lastColumn="0" w:oddVBand="0" w:evenVBand="0" w:oddHBand="0" w:evenHBand="0" w:firstRowFirstColumn="0" w:firstRowLastColumn="0" w:lastRowFirstColumn="0" w:lastRowLastColumn="0"/>
              <w:rPr>
                <w:lang w:eastAsia="en-AU"/>
              </w:rPr>
            </w:pPr>
            <w:r w:rsidRPr="000B1A75">
              <w:rPr>
                <w:lang w:eastAsia="en-AU"/>
              </w:rPr>
              <w:t>Aboriginal people in Victoria are more than 12 times more likely to be incarcera</w:t>
            </w:r>
            <w:r>
              <w:rPr>
                <w:lang w:eastAsia="en-AU"/>
              </w:rPr>
              <w:t>ted than non-Aboriginal people.</w:t>
            </w:r>
            <w:r w:rsidR="00152EA2">
              <w:rPr>
                <w:rStyle w:val="FootnoteReference"/>
                <w:lang w:eastAsia="en-AU"/>
              </w:rPr>
              <w:footnoteReference w:id="20"/>
            </w:r>
          </w:p>
          <w:p w14:paraId="540C7698" w14:textId="77777777" w:rsidR="000B1A75" w:rsidRDefault="000B1A75" w:rsidP="00EC4450">
            <w:pPr>
              <w:cnfStyle w:val="000000000000" w:firstRow="0" w:lastRow="0" w:firstColumn="0" w:lastColumn="0" w:oddVBand="0" w:evenVBand="0" w:oddHBand="0" w:evenHBand="0" w:firstRowFirstColumn="0" w:firstRowLastColumn="0" w:lastRowFirstColumn="0" w:lastRowLastColumn="0"/>
              <w:rPr>
                <w:lang w:eastAsia="en-AU"/>
              </w:rPr>
            </w:pPr>
            <w:r w:rsidRPr="000B1A75">
              <w:rPr>
                <w:lang w:eastAsia="en-AU"/>
              </w:rPr>
              <w:t>The rates of Aboriginal incarceration in Victoria are consistent with national levels, which state that Aboriginal and Torres Strait Islander men are 11 times more likely to be incarcerated than non-Indigenous men, while Aboriginal and</w:t>
            </w:r>
            <w:r w:rsidR="000A364B">
              <w:rPr>
                <w:lang w:eastAsia="en-AU"/>
              </w:rPr>
              <w:t>/or</w:t>
            </w:r>
            <w:r w:rsidRPr="000B1A75">
              <w:rPr>
                <w:lang w:eastAsia="en-AU"/>
              </w:rPr>
              <w:t xml:space="preserve"> Torres Strait Islander women are 15 times more likely to be incarcerated. In Victoria, 1 in 10 women in prison identify as Aboriginal – the fastest growing prison population.</w:t>
            </w:r>
            <w:r w:rsidR="00152EA2">
              <w:rPr>
                <w:rStyle w:val="FootnoteReference"/>
                <w:lang w:eastAsia="en-AU"/>
              </w:rPr>
              <w:footnoteReference w:id="21"/>
            </w:r>
            <w:r w:rsidR="00CB3B9C">
              <w:rPr>
                <w:lang w:eastAsia="en-AU"/>
              </w:rPr>
              <w:t xml:space="preserve">  </w:t>
            </w:r>
            <w:r w:rsidR="005E0A8E">
              <w:t>Almost 90</w:t>
            </w:r>
            <w:r w:rsidR="00815359">
              <w:t xml:space="preserve"> per</w:t>
            </w:r>
            <w:r w:rsidR="004E3488">
              <w:t xml:space="preserve"> </w:t>
            </w:r>
            <w:r w:rsidR="00815359">
              <w:t>cent</w:t>
            </w:r>
            <w:r w:rsidR="005E0A8E">
              <w:t xml:space="preserve"> of Aboriginal and Torres Strait Islander women in prison have experienced family violence, sexual abuse or both – and many have experienced multiple forms of abuse over many years.</w:t>
            </w:r>
            <w:r w:rsidR="005E0A8E">
              <w:rPr>
                <w:rStyle w:val="FootnoteReference"/>
              </w:rPr>
              <w:footnoteReference w:id="22"/>
            </w:r>
          </w:p>
          <w:p w14:paraId="7D2E7DDB" w14:textId="77777777" w:rsidR="000B1A75" w:rsidRDefault="000B1A75" w:rsidP="00EC4450">
            <w:pPr>
              <w:cnfStyle w:val="000000000000" w:firstRow="0" w:lastRow="0" w:firstColumn="0" w:lastColumn="0" w:oddVBand="0" w:evenVBand="0" w:oddHBand="0" w:evenHBand="0" w:firstRowFirstColumn="0" w:firstRowLastColumn="0" w:lastRowFirstColumn="0" w:lastRowLastColumn="0"/>
              <w:rPr>
                <w:lang w:eastAsia="en-AU"/>
              </w:rPr>
            </w:pPr>
            <w:r w:rsidRPr="000B1A75">
              <w:rPr>
                <w:lang w:eastAsia="en-AU"/>
              </w:rPr>
              <w:t>In 2017</w:t>
            </w:r>
            <w:r w:rsidR="00152EA2">
              <w:rPr>
                <w:lang w:eastAsia="en-AU"/>
              </w:rPr>
              <w:t>,</w:t>
            </w:r>
            <w:r w:rsidRPr="000B1A75">
              <w:rPr>
                <w:lang w:eastAsia="en-AU"/>
              </w:rPr>
              <w:t xml:space="preserve"> the rate for Aboriginal and</w:t>
            </w:r>
            <w:r w:rsidR="000A364B">
              <w:rPr>
                <w:lang w:eastAsia="en-AU"/>
              </w:rPr>
              <w:t>/or</w:t>
            </w:r>
            <w:r w:rsidRPr="000B1A75">
              <w:rPr>
                <w:lang w:eastAsia="en-AU"/>
              </w:rPr>
              <w:t xml:space="preserve"> Torres Strait Islander</w:t>
            </w:r>
            <w:r w:rsidR="000A364B">
              <w:rPr>
                <w:lang w:eastAsia="en-AU"/>
              </w:rPr>
              <w:t xml:space="preserve"> people</w:t>
            </w:r>
            <w:r w:rsidRPr="000B1A75">
              <w:rPr>
                <w:lang w:eastAsia="en-AU"/>
              </w:rPr>
              <w:t xml:space="preserve"> was 1,833.9 per 100,000 adults compared with 145.4 for all Victorians.</w:t>
            </w:r>
          </w:p>
          <w:p w14:paraId="7B9F3630" w14:textId="77777777" w:rsidR="000A364B" w:rsidRPr="00177D1A" w:rsidRDefault="000A364B" w:rsidP="00EC4450">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Although this data is state-wide, the high population of Aboriginal people in the Latrobe Valley and our experience of high legal need among Aboriginal communities in the region reflects this data.</w:t>
            </w:r>
          </w:p>
        </w:tc>
      </w:tr>
      <w:tr w:rsidR="004334F7" w:rsidRPr="00B05A36" w14:paraId="4CE8C90D" w14:textId="77777777" w:rsidTr="008E7251">
        <w:tc>
          <w:tcPr>
            <w:cnfStyle w:val="001000000000" w:firstRow="0" w:lastRow="0" w:firstColumn="1" w:lastColumn="0" w:oddVBand="0" w:evenVBand="0" w:oddHBand="0" w:evenHBand="0" w:firstRowFirstColumn="0" w:firstRowLastColumn="0" w:lastRowFirstColumn="0" w:lastRowLastColumn="0"/>
            <w:tcW w:w="2263" w:type="dxa"/>
          </w:tcPr>
          <w:p w14:paraId="53F72B77" w14:textId="77777777" w:rsidR="004334F7" w:rsidRPr="00177D1A" w:rsidRDefault="004334F7" w:rsidP="00EC4450">
            <w:bookmarkStart w:id="21" w:name="_Hlk513645789"/>
            <w:r w:rsidRPr="00177D1A">
              <w:t>Child protection reports</w:t>
            </w:r>
          </w:p>
        </w:tc>
        <w:tc>
          <w:tcPr>
            <w:tcW w:w="7655" w:type="dxa"/>
          </w:tcPr>
          <w:p w14:paraId="4C4B50B1" w14:textId="77777777" w:rsidR="004334F7" w:rsidRDefault="004334F7" w:rsidP="00EC4450">
            <w:pPr>
              <w:cnfStyle w:val="000000000000" w:firstRow="0" w:lastRow="0" w:firstColumn="0" w:lastColumn="0" w:oddVBand="0" w:evenVBand="0" w:oddHBand="0" w:evenHBand="0" w:firstRowFirstColumn="0" w:firstRowLastColumn="0" w:lastRowFirstColumn="0" w:lastRowLastColumn="0"/>
              <w:rPr>
                <w:lang w:eastAsia="en-AU"/>
              </w:rPr>
            </w:pPr>
            <w:r w:rsidRPr="00177D1A">
              <w:rPr>
                <w:lang w:eastAsia="en-AU"/>
              </w:rPr>
              <w:t xml:space="preserve">While the rate of </w:t>
            </w:r>
            <w:r w:rsidR="00965395" w:rsidRPr="00177D1A">
              <w:rPr>
                <w:lang w:eastAsia="en-AU"/>
              </w:rPr>
              <w:t xml:space="preserve">child protection </w:t>
            </w:r>
            <w:r w:rsidRPr="00177D1A">
              <w:rPr>
                <w:lang w:eastAsia="en-AU"/>
              </w:rPr>
              <w:t>reports in a single year across Victoria is just over 30 per 1,000 Victorian children</w:t>
            </w:r>
            <w:r w:rsidR="00647498">
              <w:rPr>
                <w:lang w:eastAsia="en-AU"/>
              </w:rPr>
              <w:t>,</w:t>
            </w:r>
            <w:r w:rsidRPr="00177D1A">
              <w:rPr>
                <w:lang w:eastAsia="en-AU"/>
              </w:rPr>
              <w:t xml:space="preserve"> in the G</w:t>
            </w:r>
            <w:r w:rsidR="00647498">
              <w:rPr>
                <w:lang w:eastAsia="en-AU"/>
              </w:rPr>
              <w:t>ippsland region</w:t>
            </w:r>
            <w:r w:rsidRPr="00177D1A">
              <w:rPr>
                <w:lang w:eastAsia="en-AU"/>
              </w:rPr>
              <w:t xml:space="preserve"> this rate is more than double</w:t>
            </w:r>
            <w:r w:rsidR="00647498">
              <w:rPr>
                <w:lang w:eastAsia="en-AU"/>
              </w:rPr>
              <w:t>d</w:t>
            </w:r>
            <w:r w:rsidRPr="00177D1A">
              <w:rPr>
                <w:lang w:eastAsia="en-AU"/>
              </w:rPr>
              <w:t>, at 66 per 1,000 children.</w:t>
            </w:r>
            <w:r w:rsidRPr="00177D1A">
              <w:rPr>
                <w:rStyle w:val="FootnoteReference"/>
                <w:sz w:val="21"/>
                <w:szCs w:val="21"/>
                <w:lang w:eastAsia="en-AU"/>
              </w:rPr>
              <w:footnoteReference w:id="23"/>
            </w:r>
          </w:p>
          <w:p w14:paraId="006375B0" w14:textId="77777777" w:rsidR="00482F5E" w:rsidRDefault="00E16DDC" w:rsidP="00E16DDC">
            <w:pPr>
              <w:cnfStyle w:val="000000000000" w:firstRow="0" w:lastRow="0" w:firstColumn="0" w:lastColumn="0" w:oddVBand="0" w:evenVBand="0" w:oddHBand="0" w:evenHBand="0" w:firstRowFirstColumn="0" w:firstRowLastColumn="0" w:lastRowFirstColumn="0" w:lastRowLastColumn="0"/>
              <w:rPr>
                <w:lang w:eastAsia="en-AU"/>
              </w:rPr>
            </w:pPr>
            <w:r w:rsidRPr="00C02832">
              <w:rPr>
                <w:lang w:eastAsia="en-AU"/>
              </w:rPr>
              <w:t xml:space="preserve">Aboriginal children are 8.3 times more likely to be the subject of a child </w:t>
            </w:r>
            <w:r w:rsidR="008D4756">
              <w:rPr>
                <w:lang w:eastAsia="en-AU"/>
              </w:rPr>
              <w:t xml:space="preserve">protection </w:t>
            </w:r>
            <w:r w:rsidRPr="00C02832">
              <w:rPr>
                <w:lang w:eastAsia="en-AU"/>
              </w:rPr>
              <w:t>substantiation than non-Ab</w:t>
            </w:r>
            <w:r>
              <w:rPr>
                <w:lang w:eastAsia="en-AU"/>
              </w:rPr>
              <w:t xml:space="preserve">original children in Victoria. </w:t>
            </w:r>
            <w:r w:rsidRPr="00C02832">
              <w:rPr>
                <w:lang w:eastAsia="en-AU"/>
              </w:rPr>
              <w:t xml:space="preserve">In 2015–16, there were 80 </w:t>
            </w:r>
            <w:r w:rsidR="008D4756">
              <w:rPr>
                <w:lang w:eastAsia="en-AU"/>
              </w:rPr>
              <w:t xml:space="preserve">substantiations </w:t>
            </w:r>
            <w:r w:rsidRPr="00C02832">
              <w:rPr>
                <w:lang w:eastAsia="en-AU"/>
              </w:rPr>
              <w:t>per 1,000 child</w:t>
            </w:r>
            <w:r w:rsidR="008D4756">
              <w:rPr>
                <w:lang w:eastAsia="en-AU"/>
              </w:rPr>
              <w:t>ren</w:t>
            </w:r>
            <w:r w:rsidRPr="00C02832">
              <w:rPr>
                <w:lang w:eastAsia="en-AU"/>
              </w:rPr>
              <w:t>, more than double the ra</w:t>
            </w:r>
            <w:r>
              <w:rPr>
                <w:lang w:eastAsia="en-AU"/>
              </w:rPr>
              <w:t>te of 38 per 1,000 in 2007–08.</w:t>
            </w:r>
            <w:r>
              <w:rPr>
                <w:rStyle w:val="FootnoteReference"/>
                <w:lang w:eastAsia="en-AU"/>
              </w:rPr>
              <w:footnoteReference w:id="24"/>
            </w:r>
            <w:r>
              <w:rPr>
                <w:lang w:eastAsia="en-AU"/>
              </w:rPr>
              <w:t xml:space="preserve"> </w:t>
            </w:r>
            <w:r w:rsidRPr="00C02832">
              <w:rPr>
                <w:lang w:eastAsia="en-AU"/>
              </w:rPr>
              <w:t>As at 30 June 2016, there were 1,876 Aboriginal children in out-of-home care, representing a 24 per cent increase in 12 months and the highest number of children in care over the last decade.</w:t>
            </w:r>
            <w:r>
              <w:rPr>
                <w:rStyle w:val="FootnoteReference"/>
                <w:lang w:eastAsia="en-AU"/>
              </w:rPr>
              <w:footnoteReference w:id="25"/>
            </w:r>
          </w:p>
          <w:p w14:paraId="02A69D2F" w14:textId="77777777" w:rsidR="000A364B" w:rsidRPr="00177D1A" w:rsidRDefault="000A364B" w:rsidP="00E16DDC">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Although this data is state-wide, the high population of Aboriginal people in the Latrobe Valley and our experience of high legal need among Aboriginal </w:t>
            </w:r>
            <w:r>
              <w:rPr>
                <w:lang w:eastAsia="en-AU"/>
              </w:rPr>
              <w:lastRenderedPageBreak/>
              <w:t>communities in the region reflects this data, as do recent reports of the Commission for Children and Young People.</w:t>
            </w:r>
          </w:p>
        </w:tc>
      </w:tr>
      <w:tr w:rsidR="004334F7" w:rsidRPr="00B05A36" w14:paraId="2D5F9EEF" w14:textId="77777777" w:rsidTr="008E7251">
        <w:tc>
          <w:tcPr>
            <w:cnfStyle w:val="001000000000" w:firstRow="0" w:lastRow="0" w:firstColumn="1" w:lastColumn="0" w:oddVBand="0" w:evenVBand="0" w:oddHBand="0" w:evenHBand="0" w:firstRowFirstColumn="0" w:firstRowLastColumn="0" w:lastRowFirstColumn="0" w:lastRowLastColumn="0"/>
            <w:tcW w:w="2263" w:type="dxa"/>
          </w:tcPr>
          <w:p w14:paraId="1975C9AF" w14:textId="77777777" w:rsidR="004334F7" w:rsidRPr="00177D1A" w:rsidRDefault="004334F7" w:rsidP="00EC4450">
            <w:r w:rsidRPr="00177D1A">
              <w:lastRenderedPageBreak/>
              <w:t>Substantiated emotional and physical harm</w:t>
            </w:r>
          </w:p>
        </w:tc>
        <w:tc>
          <w:tcPr>
            <w:tcW w:w="7655" w:type="dxa"/>
          </w:tcPr>
          <w:p w14:paraId="56C70D8C" w14:textId="77777777" w:rsidR="004334F7" w:rsidRPr="00177D1A" w:rsidRDefault="004334F7" w:rsidP="00A143FF">
            <w:pPr>
              <w:pStyle w:val="ListBullet"/>
              <w:numPr>
                <w:ilvl w:val="0"/>
                <w:numId w:val="0"/>
              </w:numPr>
              <w:spacing w:before="120" w:line="276" w:lineRule="auto"/>
              <w:ind w:left="33"/>
              <w:contextualSpacing/>
              <w:cnfStyle w:val="000000000000" w:firstRow="0" w:lastRow="0" w:firstColumn="0" w:lastColumn="0" w:oddVBand="0" w:evenVBand="0" w:oddHBand="0" w:evenHBand="0" w:firstRowFirstColumn="0" w:firstRowLastColumn="0" w:lastRowFirstColumn="0" w:lastRowLastColumn="0"/>
              <w:rPr>
                <w:sz w:val="21"/>
                <w:szCs w:val="21"/>
                <w:lang w:eastAsia="en-AU"/>
              </w:rPr>
            </w:pPr>
            <w:r w:rsidRPr="008C1558">
              <w:rPr>
                <w:szCs w:val="21"/>
                <w:lang w:eastAsia="en-AU"/>
              </w:rPr>
              <w:t xml:space="preserve">Gippsland has had the highest rates of substantiated emotional harm (6.5 per 1,000 population) and physical harm (4.5 per 1,000 population) </w:t>
            </w:r>
            <w:r w:rsidR="002344CE" w:rsidRPr="008C1558">
              <w:rPr>
                <w:szCs w:val="21"/>
                <w:lang w:eastAsia="en-AU"/>
              </w:rPr>
              <w:t xml:space="preserve">for children, </w:t>
            </w:r>
            <w:r w:rsidRPr="008C1558">
              <w:rPr>
                <w:szCs w:val="21"/>
                <w:lang w:eastAsia="en-AU"/>
              </w:rPr>
              <w:t>compared with the mean metropolitan rates (2.8 per 1,000 population and 1.8 per 1,000 population respectively).</w:t>
            </w:r>
            <w:r w:rsidRPr="008C1558">
              <w:rPr>
                <w:szCs w:val="21"/>
                <w:vertAlign w:val="superscript"/>
                <w:lang w:eastAsia="en-AU"/>
              </w:rPr>
              <w:footnoteReference w:id="26"/>
            </w:r>
          </w:p>
        </w:tc>
      </w:tr>
      <w:tr w:rsidR="004334F7" w:rsidRPr="00B05A36" w14:paraId="04D7E6BD" w14:textId="77777777" w:rsidTr="008E7251">
        <w:tc>
          <w:tcPr>
            <w:cnfStyle w:val="001000000000" w:firstRow="0" w:lastRow="0" w:firstColumn="1" w:lastColumn="0" w:oddVBand="0" w:evenVBand="0" w:oddHBand="0" w:evenHBand="0" w:firstRowFirstColumn="0" w:firstRowLastColumn="0" w:lastRowFirstColumn="0" w:lastRowLastColumn="0"/>
            <w:tcW w:w="2263" w:type="dxa"/>
          </w:tcPr>
          <w:p w14:paraId="4860FFF4" w14:textId="77777777" w:rsidR="004334F7" w:rsidRPr="00177D1A" w:rsidRDefault="004334F7" w:rsidP="00EC4450">
            <w:r w:rsidRPr="00177D1A">
              <w:t>Children on a protection order and in OOHC</w:t>
            </w:r>
          </w:p>
        </w:tc>
        <w:tc>
          <w:tcPr>
            <w:tcW w:w="7655" w:type="dxa"/>
          </w:tcPr>
          <w:p w14:paraId="4C481845" w14:textId="77777777" w:rsidR="004334F7" w:rsidRPr="00177D1A" w:rsidRDefault="004334F7" w:rsidP="00EC4450">
            <w:pPr>
              <w:cnfStyle w:val="000000000000" w:firstRow="0" w:lastRow="0" w:firstColumn="0" w:lastColumn="0" w:oddVBand="0" w:evenVBand="0" w:oddHBand="0" w:evenHBand="0" w:firstRowFirstColumn="0" w:firstRowLastColumn="0" w:lastRowFirstColumn="0" w:lastRowLastColumn="0"/>
            </w:pPr>
            <w:r w:rsidRPr="00177D1A">
              <w:rPr>
                <w:lang w:eastAsia="en-AU"/>
              </w:rPr>
              <w:t>Gippsland has had the highest rates of children on a Protection Order (11.4 per 1,000 population), and the highest rates of children and young people in out-of-home care (9.7 per 1,000 population).</w:t>
            </w:r>
            <w:r w:rsidRPr="00177D1A">
              <w:rPr>
                <w:vertAlign w:val="superscript"/>
                <w:lang w:eastAsia="en-AU"/>
              </w:rPr>
              <w:footnoteReference w:id="27"/>
            </w:r>
          </w:p>
        </w:tc>
      </w:tr>
      <w:bookmarkEnd w:id="21"/>
      <w:tr w:rsidR="004334F7" w:rsidRPr="00B05A36" w14:paraId="04166668" w14:textId="77777777" w:rsidTr="008E7251">
        <w:tc>
          <w:tcPr>
            <w:cnfStyle w:val="001000000000" w:firstRow="0" w:lastRow="0" w:firstColumn="1" w:lastColumn="0" w:oddVBand="0" w:evenVBand="0" w:oddHBand="0" w:evenHBand="0" w:firstRowFirstColumn="0" w:firstRowLastColumn="0" w:lastRowFirstColumn="0" w:lastRowLastColumn="0"/>
            <w:tcW w:w="2263" w:type="dxa"/>
          </w:tcPr>
          <w:p w14:paraId="69BB81B4" w14:textId="77777777" w:rsidR="004334F7" w:rsidRPr="00177D1A" w:rsidRDefault="004334F7" w:rsidP="00EC4450">
            <w:r w:rsidRPr="00177D1A">
              <w:t>Unemployment</w:t>
            </w:r>
          </w:p>
        </w:tc>
        <w:tc>
          <w:tcPr>
            <w:tcW w:w="7655" w:type="dxa"/>
          </w:tcPr>
          <w:p w14:paraId="596BB433" w14:textId="77777777" w:rsidR="004334F7" w:rsidRDefault="004334F7" w:rsidP="00EC4450">
            <w:pPr>
              <w:cnfStyle w:val="000000000000" w:firstRow="0" w:lastRow="0" w:firstColumn="0" w:lastColumn="0" w:oddVBand="0" w:evenVBand="0" w:oddHBand="0" w:evenHBand="0" w:firstRowFirstColumn="0" w:firstRowLastColumn="0" w:lastRowFirstColumn="0" w:lastRowLastColumn="0"/>
            </w:pPr>
            <w:r w:rsidRPr="00177D1A">
              <w:t>The Latrobe</w:t>
            </w:r>
            <w:r w:rsidR="00EE2618">
              <w:t>-</w:t>
            </w:r>
            <w:r w:rsidRPr="00177D1A">
              <w:t>Gippsland region has an unemployment rate of 6.9 per</w:t>
            </w:r>
            <w:r w:rsidR="00704167">
              <w:t xml:space="preserve"> </w:t>
            </w:r>
            <w:r w:rsidRPr="00177D1A">
              <w:t>cent, compared to the Victorian unemployment rate of 6.6 per</w:t>
            </w:r>
            <w:r w:rsidR="00704167">
              <w:t xml:space="preserve"> </w:t>
            </w:r>
            <w:r w:rsidRPr="00177D1A">
              <w:t>cent; within the Latrobe LGA it rises to 9.</w:t>
            </w:r>
            <w:r w:rsidR="008D263D">
              <w:t>5</w:t>
            </w:r>
            <w:r w:rsidRPr="00177D1A">
              <w:t xml:space="preserve"> per cent.</w:t>
            </w:r>
            <w:r w:rsidRPr="00177D1A">
              <w:rPr>
                <w:rStyle w:val="FootnoteReference"/>
                <w:sz w:val="21"/>
                <w:szCs w:val="21"/>
              </w:rPr>
              <w:footnoteReference w:id="28"/>
            </w:r>
            <w:r w:rsidRPr="00177D1A">
              <w:t xml:space="preserve"> </w:t>
            </w:r>
          </w:p>
          <w:p w14:paraId="13ECF241" w14:textId="77777777" w:rsidR="004F5188" w:rsidRPr="00177D1A" w:rsidRDefault="004F5188" w:rsidP="00EC4450">
            <w:pPr>
              <w:cnfStyle w:val="000000000000" w:firstRow="0" w:lastRow="0" w:firstColumn="0" w:lastColumn="0" w:oddVBand="0" w:evenVBand="0" w:oddHBand="0" w:evenHBand="0" w:firstRowFirstColumn="0" w:firstRowLastColumn="0" w:lastRowFirstColumn="0" w:lastRowLastColumn="0"/>
            </w:pPr>
            <w:r>
              <w:t>The unemployment rate is almost three times higher for Aboriginal Victorians than the general Victorian popul</w:t>
            </w:r>
            <w:r w:rsidR="000A364B">
              <w:t>ation (16 per cent compared to six</w:t>
            </w:r>
            <w:r>
              <w:t xml:space="preserve"> per cent).</w:t>
            </w:r>
            <w:r w:rsidR="004575AC">
              <w:rPr>
                <w:rStyle w:val="FootnoteReference"/>
              </w:rPr>
              <w:footnoteReference w:id="29"/>
            </w:r>
          </w:p>
        </w:tc>
      </w:tr>
      <w:tr w:rsidR="004334F7" w:rsidRPr="00B05A36" w14:paraId="7479F631" w14:textId="77777777" w:rsidTr="008E7251">
        <w:tc>
          <w:tcPr>
            <w:cnfStyle w:val="001000000000" w:firstRow="0" w:lastRow="0" w:firstColumn="1" w:lastColumn="0" w:oddVBand="0" w:evenVBand="0" w:oddHBand="0" w:evenHBand="0" w:firstRowFirstColumn="0" w:firstRowLastColumn="0" w:lastRowFirstColumn="0" w:lastRowLastColumn="0"/>
            <w:tcW w:w="2263" w:type="dxa"/>
          </w:tcPr>
          <w:p w14:paraId="6A635F7F" w14:textId="77777777" w:rsidR="004334F7" w:rsidRPr="00177D1A" w:rsidRDefault="004334F7" w:rsidP="00EC4450">
            <w:r w:rsidRPr="00177D1A">
              <w:t>Low education</w:t>
            </w:r>
            <w:r w:rsidR="008D4756">
              <w:t xml:space="preserve"> attainment</w:t>
            </w:r>
          </w:p>
        </w:tc>
        <w:tc>
          <w:tcPr>
            <w:tcW w:w="7655" w:type="dxa"/>
          </w:tcPr>
          <w:p w14:paraId="0153826D" w14:textId="77777777" w:rsidR="009E121E" w:rsidRPr="003E5B52" w:rsidRDefault="004334F7" w:rsidP="00A143FF">
            <w:pPr>
              <w:pStyle w:val="ListBullet"/>
              <w:numPr>
                <w:ilvl w:val="0"/>
                <w:numId w:val="0"/>
              </w:numPr>
              <w:spacing w:before="120" w:line="276" w:lineRule="auto"/>
              <w:ind w:left="34"/>
              <w:cnfStyle w:val="000000000000" w:firstRow="0" w:lastRow="0" w:firstColumn="0" w:lastColumn="0" w:oddVBand="0" w:evenVBand="0" w:oddHBand="0" w:evenHBand="0" w:firstRowFirstColumn="0" w:firstRowLastColumn="0" w:lastRowFirstColumn="0" w:lastRowLastColumn="0"/>
              <w:rPr>
                <w:szCs w:val="21"/>
                <w:lang w:eastAsia="en-AU"/>
              </w:rPr>
            </w:pPr>
            <w:r w:rsidRPr="003E5B52">
              <w:rPr>
                <w:szCs w:val="21"/>
                <w:lang w:eastAsia="en-AU"/>
              </w:rPr>
              <w:t>A high percentage of people in the Latrobe LGA have not completed Year 12 (</w:t>
            </w:r>
            <w:r w:rsidR="009D1453" w:rsidRPr="003E5B52">
              <w:rPr>
                <w:szCs w:val="21"/>
                <w:lang w:eastAsia="en-AU"/>
              </w:rPr>
              <w:t>62.4</w:t>
            </w:r>
            <w:r w:rsidRPr="003E5B52">
              <w:rPr>
                <w:szCs w:val="21"/>
                <w:lang w:eastAsia="en-AU"/>
              </w:rPr>
              <w:t xml:space="preserve"> per</w:t>
            </w:r>
            <w:r w:rsidR="00704167">
              <w:rPr>
                <w:szCs w:val="21"/>
                <w:lang w:eastAsia="en-AU"/>
              </w:rPr>
              <w:t xml:space="preserve"> </w:t>
            </w:r>
            <w:r w:rsidRPr="003E5B52">
              <w:rPr>
                <w:szCs w:val="21"/>
                <w:lang w:eastAsia="en-AU"/>
              </w:rPr>
              <w:t>cent)</w:t>
            </w:r>
            <w:r w:rsidR="009D1453" w:rsidRPr="003E5B52">
              <w:rPr>
                <w:szCs w:val="21"/>
                <w:lang w:eastAsia="en-AU"/>
              </w:rPr>
              <w:t>.</w:t>
            </w:r>
            <w:r w:rsidR="009D1453" w:rsidRPr="003E5B52">
              <w:rPr>
                <w:rStyle w:val="FootnoteReference"/>
                <w:sz w:val="22"/>
                <w:szCs w:val="21"/>
                <w:lang w:eastAsia="en-AU"/>
              </w:rPr>
              <w:footnoteReference w:id="30"/>
            </w:r>
            <w:r w:rsidR="008E7251" w:rsidRPr="003E5B52">
              <w:rPr>
                <w:szCs w:val="21"/>
                <w:lang w:eastAsia="en-AU"/>
              </w:rPr>
              <w:t xml:space="preserve"> </w:t>
            </w:r>
          </w:p>
          <w:p w14:paraId="7BBF49AA" w14:textId="77777777" w:rsidR="004334F7" w:rsidRPr="00177D1A" w:rsidRDefault="004334F7" w:rsidP="00A143FF">
            <w:pPr>
              <w:pStyle w:val="ListBullet"/>
              <w:numPr>
                <w:ilvl w:val="0"/>
                <w:numId w:val="0"/>
              </w:numPr>
              <w:spacing w:before="120" w:line="276" w:lineRule="auto"/>
              <w:ind w:left="34"/>
              <w:cnfStyle w:val="000000000000" w:firstRow="0" w:lastRow="0" w:firstColumn="0" w:lastColumn="0" w:oddVBand="0" w:evenVBand="0" w:oddHBand="0" w:evenHBand="0" w:firstRowFirstColumn="0" w:firstRowLastColumn="0" w:lastRowFirstColumn="0" w:lastRowLastColumn="0"/>
              <w:rPr>
                <w:sz w:val="21"/>
                <w:szCs w:val="21"/>
                <w:lang w:eastAsia="en-AU"/>
              </w:rPr>
            </w:pPr>
            <w:r w:rsidRPr="003E5B52">
              <w:rPr>
                <w:szCs w:val="21"/>
                <w:lang w:eastAsia="en-AU"/>
              </w:rPr>
              <w:t>A low percentage of people have completed a higher education qualification (26.9 per</w:t>
            </w:r>
            <w:r w:rsidR="00704167">
              <w:rPr>
                <w:szCs w:val="21"/>
                <w:lang w:eastAsia="en-AU"/>
              </w:rPr>
              <w:t xml:space="preserve"> </w:t>
            </w:r>
            <w:r w:rsidRPr="003E5B52">
              <w:rPr>
                <w:szCs w:val="21"/>
                <w:lang w:eastAsia="en-AU"/>
              </w:rPr>
              <w:t>cent) compared with all Victoria (45.7 per</w:t>
            </w:r>
            <w:r w:rsidR="00704167">
              <w:rPr>
                <w:szCs w:val="21"/>
                <w:lang w:eastAsia="en-AU"/>
              </w:rPr>
              <w:t xml:space="preserve"> </w:t>
            </w:r>
            <w:r w:rsidRPr="003E5B52">
              <w:rPr>
                <w:szCs w:val="21"/>
                <w:lang w:eastAsia="en-AU"/>
              </w:rPr>
              <w:t>cent).</w:t>
            </w:r>
            <w:r w:rsidRPr="003E5B52">
              <w:rPr>
                <w:rStyle w:val="FootnoteReference"/>
                <w:sz w:val="22"/>
                <w:szCs w:val="21"/>
                <w:lang w:eastAsia="en-AU"/>
              </w:rPr>
              <w:footnoteReference w:id="31"/>
            </w:r>
            <w:r w:rsidRPr="003E5B52">
              <w:rPr>
                <w:szCs w:val="21"/>
                <w:lang w:eastAsia="en-AU"/>
              </w:rPr>
              <w:t xml:space="preserve"> </w:t>
            </w:r>
          </w:p>
        </w:tc>
      </w:tr>
      <w:tr w:rsidR="004334F7" w:rsidRPr="00B05A36" w14:paraId="19EEAAA1" w14:textId="77777777" w:rsidTr="008E7251">
        <w:tc>
          <w:tcPr>
            <w:cnfStyle w:val="001000000000" w:firstRow="0" w:lastRow="0" w:firstColumn="1" w:lastColumn="0" w:oddVBand="0" w:evenVBand="0" w:oddHBand="0" w:evenHBand="0" w:firstRowFirstColumn="0" w:firstRowLastColumn="0" w:lastRowFirstColumn="0" w:lastRowLastColumn="0"/>
            <w:tcW w:w="2263" w:type="dxa"/>
          </w:tcPr>
          <w:p w14:paraId="05E6AFB7" w14:textId="77777777" w:rsidR="004334F7" w:rsidRPr="00177D1A" w:rsidRDefault="004334F7" w:rsidP="00EC4450">
            <w:r w:rsidRPr="00177D1A">
              <w:t>Low income</w:t>
            </w:r>
          </w:p>
        </w:tc>
        <w:tc>
          <w:tcPr>
            <w:tcW w:w="7655" w:type="dxa"/>
          </w:tcPr>
          <w:p w14:paraId="7DEFA0F8" w14:textId="77777777" w:rsidR="004334F7" w:rsidRDefault="000B1A75" w:rsidP="00EC4450">
            <w:pPr>
              <w:cnfStyle w:val="000000000000" w:firstRow="0" w:lastRow="0" w:firstColumn="0" w:lastColumn="0" w:oddVBand="0" w:evenVBand="0" w:oddHBand="0" w:evenHBand="0" w:firstRowFirstColumn="0" w:firstRowLastColumn="0" w:lastRowFirstColumn="0" w:lastRowLastColumn="0"/>
              <w:rPr>
                <w:lang w:eastAsia="en-AU"/>
              </w:rPr>
            </w:pPr>
            <w:r w:rsidRPr="000B1A75">
              <w:rPr>
                <w:rFonts w:cs="Arial"/>
                <w:lang w:eastAsia="en-AU"/>
              </w:rPr>
              <w:t xml:space="preserve">In the 2016 ABS census, </w:t>
            </w:r>
            <w:r w:rsidR="004334F7" w:rsidRPr="00177D1A">
              <w:rPr>
                <w:lang w:eastAsia="en-AU"/>
              </w:rPr>
              <w:t>the median weekly household income is $1,078</w:t>
            </w:r>
            <w:r w:rsidRPr="00177D1A">
              <w:rPr>
                <w:lang w:eastAsia="en-AU"/>
              </w:rPr>
              <w:t xml:space="preserve"> </w:t>
            </w:r>
            <w:r>
              <w:rPr>
                <w:lang w:eastAsia="en-AU"/>
              </w:rPr>
              <w:t>i</w:t>
            </w:r>
            <w:r w:rsidRPr="00177D1A">
              <w:rPr>
                <w:lang w:eastAsia="en-AU"/>
              </w:rPr>
              <w:t>n the Latrobe LGA</w:t>
            </w:r>
            <w:r w:rsidR="004334F7" w:rsidRPr="00177D1A">
              <w:rPr>
                <w:lang w:eastAsia="en-AU"/>
              </w:rPr>
              <w:t xml:space="preserve">. Around 28 per cent of households </w:t>
            </w:r>
            <w:r w:rsidR="00BB0C3F" w:rsidRPr="00177D1A">
              <w:rPr>
                <w:lang w:eastAsia="en-AU"/>
              </w:rPr>
              <w:t xml:space="preserve">are on </w:t>
            </w:r>
            <w:r w:rsidR="004334F7" w:rsidRPr="00177D1A">
              <w:rPr>
                <w:lang w:eastAsia="en-AU"/>
              </w:rPr>
              <w:t>a weekly income of less than $650, and just over nine per</w:t>
            </w:r>
            <w:r w:rsidR="00704167">
              <w:rPr>
                <w:lang w:eastAsia="en-AU"/>
              </w:rPr>
              <w:t xml:space="preserve"> </w:t>
            </w:r>
            <w:r w:rsidR="004334F7" w:rsidRPr="00177D1A">
              <w:rPr>
                <w:lang w:eastAsia="en-AU"/>
              </w:rPr>
              <w:t xml:space="preserve">cent of households </w:t>
            </w:r>
            <w:r w:rsidR="00BB0C3F" w:rsidRPr="00177D1A">
              <w:rPr>
                <w:lang w:eastAsia="en-AU"/>
              </w:rPr>
              <w:t>are on</w:t>
            </w:r>
            <w:r w:rsidR="004334F7" w:rsidRPr="00177D1A">
              <w:rPr>
                <w:lang w:eastAsia="en-AU"/>
              </w:rPr>
              <w:t xml:space="preserve"> weekly income of more than $3,000, showing that the region is significantly disadvantaged with respect to income, compared with </w:t>
            </w:r>
            <w:r w:rsidR="00BB0C3F" w:rsidRPr="00177D1A">
              <w:rPr>
                <w:lang w:eastAsia="en-AU"/>
              </w:rPr>
              <w:t xml:space="preserve">the </w:t>
            </w:r>
            <w:r w:rsidR="004334F7" w:rsidRPr="00177D1A">
              <w:rPr>
                <w:lang w:eastAsia="en-AU"/>
              </w:rPr>
              <w:t>Victoria</w:t>
            </w:r>
            <w:r w:rsidR="00BB0C3F" w:rsidRPr="00177D1A">
              <w:rPr>
                <w:lang w:eastAsia="en-AU"/>
              </w:rPr>
              <w:t>n median weekly household income</w:t>
            </w:r>
            <w:r w:rsidR="004334F7" w:rsidRPr="00177D1A">
              <w:rPr>
                <w:lang w:eastAsia="en-AU"/>
              </w:rPr>
              <w:t>.</w:t>
            </w:r>
            <w:r w:rsidR="004334F7" w:rsidRPr="00177D1A">
              <w:rPr>
                <w:rStyle w:val="FootnoteReference"/>
                <w:sz w:val="21"/>
                <w:szCs w:val="21"/>
                <w:lang w:eastAsia="en-AU"/>
              </w:rPr>
              <w:footnoteReference w:id="32"/>
            </w:r>
          </w:p>
          <w:p w14:paraId="6CFF51B6" w14:textId="77777777" w:rsidR="00837E2B" w:rsidRPr="00177D1A" w:rsidRDefault="000B1A75" w:rsidP="000B1A75">
            <w:pPr>
              <w:cnfStyle w:val="000000000000" w:firstRow="0" w:lastRow="0" w:firstColumn="0" w:lastColumn="0" w:oddVBand="0" w:evenVBand="0" w:oddHBand="0" w:evenHBand="0" w:firstRowFirstColumn="0" w:firstRowLastColumn="0" w:lastRowFirstColumn="0" w:lastRowLastColumn="0"/>
              <w:rPr>
                <w:rFonts w:cs="Arial"/>
                <w:lang w:eastAsia="en-AU"/>
              </w:rPr>
            </w:pPr>
            <w:r>
              <w:rPr>
                <w:rFonts w:cs="Arial"/>
                <w:lang w:eastAsia="en-AU"/>
              </w:rPr>
              <w:t>T</w:t>
            </w:r>
            <w:r w:rsidRPr="000B1A75">
              <w:rPr>
                <w:rFonts w:cs="Arial"/>
                <w:lang w:eastAsia="en-AU"/>
              </w:rPr>
              <w:t>he median weekly household income for Aboriginal people living in the Latrobe Valley was $917, which is lower than the Victorian average of $1200.</w:t>
            </w:r>
          </w:p>
        </w:tc>
      </w:tr>
      <w:tr w:rsidR="009D1453" w:rsidRPr="00B05A36" w14:paraId="6836DEB8" w14:textId="77777777" w:rsidTr="008E7251">
        <w:tc>
          <w:tcPr>
            <w:cnfStyle w:val="001000000000" w:firstRow="0" w:lastRow="0" w:firstColumn="1" w:lastColumn="0" w:oddVBand="0" w:evenVBand="0" w:oddHBand="0" w:evenHBand="0" w:firstRowFirstColumn="0" w:firstRowLastColumn="0" w:lastRowFirstColumn="0" w:lastRowLastColumn="0"/>
            <w:tcW w:w="2263" w:type="dxa"/>
          </w:tcPr>
          <w:p w14:paraId="7414B189" w14:textId="77777777" w:rsidR="009D1453" w:rsidRPr="00177D1A" w:rsidRDefault="009D1453" w:rsidP="00EC4450">
            <w:r w:rsidRPr="00177D1A">
              <w:t>Low income families with children</w:t>
            </w:r>
          </w:p>
        </w:tc>
        <w:tc>
          <w:tcPr>
            <w:tcW w:w="7655" w:type="dxa"/>
          </w:tcPr>
          <w:p w14:paraId="58EBC6CF" w14:textId="77777777" w:rsidR="009D1453" w:rsidRPr="00177D1A" w:rsidRDefault="009D1453" w:rsidP="00EC4450">
            <w:pPr>
              <w:cnfStyle w:val="000000000000" w:firstRow="0" w:lastRow="0" w:firstColumn="0" w:lastColumn="0" w:oddVBand="0" w:evenVBand="0" w:oddHBand="0" w:evenHBand="0" w:firstRowFirstColumn="0" w:firstRowLastColumn="0" w:lastRowFirstColumn="0" w:lastRowLastColumn="0"/>
              <w:rPr>
                <w:lang w:eastAsia="en-AU"/>
              </w:rPr>
            </w:pPr>
            <w:r w:rsidRPr="00177D1A">
              <w:rPr>
                <w:lang w:eastAsia="en-AU"/>
              </w:rPr>
              <w:t>About 13.6 per</w:t>
            </w:r>
            <w:r w:rsidR="00704167">
              <w:rPr>
                <w:lang w:eastAsia="en-AU"/>
              </w:rPr>
              <w:t xml:space="preserve"> </w:t>
            </w:r>
            <w:r w:rsidRPr="00177D1A">
              <w:rPr>
                <w:lang w:eastAsia="en-AU"/>
              </w:rPr>
              <w:t xml:space="preserve">cent of </w:t>
            </w:r>
            <w:r w:rsidR="00704167" w:rsidRPr="00177D1A">
              <w:rPr>
                <w:lang w:eastAsia="en-AU"/>
              </w:rPr>
              <w:t>low-income</w:t>
            </w:r>
            <w:r w:rsidRPr="00177D1A">
              <w:rPr>
                <w:lang w:eastAsia="en-AU"/>
              </w:rPr>
              <w:t xml:space="preserve"> families</w:t>
            </w:r>
            <w:r w:rsidR="009E121E" w:rsidRPr="00177D1A">
              <w:rPr>
                <w:lang w:eastAsia="en-AU"/>
              </w:rPr>
              <w:t xml:space="preserve"> in the Latrobe LGA</w:t>
            </w:r>
            <w:r w:rsidRPr="00177D1A">
              <w:rPr>
                <w:lang w:eastAsia="en-AU"/>
              </w:rPr>
              <w:t xml:space="preserve">, those with incomes under $33,761 per annum and receiving the Family Tax Benefit, </w:t>
            </w:r>
            <w:r w:rsidRPr="00177D1A">
              <w:rPr>
                <w:lang w:eastAsia="en-AU"/>
              </w:rPr>
              <w:lastRenderedPageBreak/>
              <w:t>have children under 16 years of age.</w:t>
            </w:r>
            <w:r w:rsidR="00152EA2">
              <w:rPr>
                <w:rStyle w:val="FootnoteReference"/>
                <w:lang w:eastAsia="en-AU"/>
              </w:rPr>
              <w:footnoteReference w:id="33"/>
            </w:r>
            <w:r w:rsidRPr="00177D1A">
              <w:rPr>
                <w:lang w:eastAsia="en-AU"/>
              </w:rPr>
              <w:t xml:space="preserve"> This is a high percentage given the highest</w:t>
            </w:r>
            <w:r w:rsidR="008D4756">
              <w:rPr>
                <w:lang w:eastAsia="en-AU"/>
              </w:rPr>
              <w:t xml:space="preserve"> rate for an LGA</w:t>
            </w:r>
            <w:r w:rsidRPr="00177D1A">
              <w:rPr>
                <w:lang w:eastAsia="en-AU"/>
              </w:rPr>
              <w:t xml:space="preserve"> in the state is 15.2 per</w:t>
            </w:r>
            <w:r w:rsidR="00704167">
              <w:rPr>
                <w:lang w:eastAsia="en-AU"/>
              </w:rPr>
              <w:t xml:space="preserve"> </w:t>
            </w:r>
            <w:r w:rsidRPr="00177D1A">
              <w:rPr>
                <w:lang w:eastAsia="en-AU"/>
              </w:rPr>
              <w:t>cent.</w:t>
            </w:r>
          </w:p>
        </w:tc>
      </w:tr>
    </w:tbl>
    <w:p w14:paraId="1C0B2BC9" w14:textId="77777777" w:rsidR="00A04A38" w:rsidRDefault="00A04A38" w:rsidP="00E02A82">
      <w:pPr>
        <w:spacing w:after="0"/>
        <w:rPr>
          <w:lang w:eastAsia="en-AU"/>
        </w:rPr>
      </w:pPr>
    </w:p>
    <w:p w14:paraId="739B89EB" w14:textId="77777777" w:rsidR="000A1DEF" w:rsidRPr="0042730D" w:rsidRDefault="000A1DEF" w:rsidP="000A1DEF">
      <w:pPr>
        <w:rPr>
          <w:lang w:eastAsia="en-AU"/>
        </w:rPr>
      </w:pPr>
      <w:r w:rsidRPr="00AC6DF2">
        <w:rPr>
          <w:lang w:eastAsia="en-AU"/>
        </w:rPr>
        <w:t xml:space="preserve">Broader economic change is also on foot in the Latrobe Valley. Closures and changes in </w:t>
      </w:r>
      <w:r>
        <w:rPr>
          <w:lang w:eastAsia="en-AU"/>
        </w:rPr>
        <w:t>local</w:t>
      </w:r>
      <w:r w:rsidRPr="00AC6DF2">
        <w:rPr>
          <w:lang w:eastAsia="en-AU"/>
        </w:rPr>
        <w:t xml:space="preserve"> industries are creating challenges for the region’s economy and community. The </w:t>
      </w:r>
      <w:r>
        <w:rPr>
          <w:lang w:eastAsia="en-AU"/>
        </w:rPr>
        <w:t>closures</w:t>
      </w:r>
      <w:r w:rsidRPr="00AC6DF2">
        <w:rPr>
          <w:lang w:eastAsia="en-AU"/>
        </w:rPr>
        <w:t xml:space="preserve"> of the Hazelwood Power Station and Carter Holt Harvey Timber Mil</w:t>
      </w:r>
      <w:r>
        <w:rPr>
          <w:lang w:eastAsia="en-AU"/>
        </w:rPr>
        <w:t>l, for example,</w:t>
      </w:r>
      <w:r w:rsidRPr="00AC6DF2">
        <w:rPr>
          <w:lang w:eastAsia="en-AU"/>
        </w:rPr>
        <w:t xml:space="preserve"> </w:t>
      </w:r>
      <w:r>
        <w:rPr>
          <w:lang w:eastAsia="en-AU"/>
        </w:rPr>
        <w:t>have</w:t>
      </w:r>
      <w:r w:rsidRPr="00AC6DF2">
        <w:t xml:space="preserve"> result</w:t>
      </w:r>
      <w:r>
        <w:t>ed</w:t>
      </w:r>
      <w:r w:rsidRPr="00AC6DF2">
        <w:t xml:space="preserve"> in hundreds of workers losing employment and entering the local labour market at the same time.</w:t>
      </w:r>
      <w:r w:rsidRPr="00AC6DF2">
        <w:rPr>
          <w:rStyle w:val="FootnoteReference"/>
          <w:sz w:val="22"/>
          <w:szCs w:val="22"/>
        </w:rPr>
        <w:footnoteReference w:id="34"/>
      </w:r>
    </w:p>
    <w:p w14:paraId="3106FCA6" w14:textId="77777777" w:rsidR="008D4756" w:rsidRDefault="00CB20D5" w:rsidP="00AB0830">
      <w:pPr>
        <w:rPr>
          <w:lang w:eastAsia="en-AU"/>
        </w:rPr>
      </w:pPr>
      <w:r>
        <w:rPr>
          <w:lang w:eastAsia="en-AU"/>
        </w:rPr>
        <w:t>The s</w:t>
      </w:r>
      <w:r w:rsidR="00FA788B">
        <w:rPr>
          <w:lang w:eastAsia="en-AU"/>
        </w:rPr>
        <w:t xml:space="preserve">ocial, economic, political and cultural conditions </w:t>
      </w:r>
      <w:r>
        <w:rPr>
          <w:lang w:eastAsia="en-AU"/>
        </w:rPr>
        <w:t xml:space="preserve">in which people live </w:t>
      </w:r>
      <w:r w:rsidR="00FA788B">
        <w:rPr>
          <w:lang w:eastAsia="en-AU"/>
        </w:rPr>
        <w:t xml:space="preserve">can </w:t>
      </w:r>
      <w:r>
        <w:rPr>
          <w:lang w:eastAsia="en-AU"/>
        </w:rPr>
        <w:t>shape their health and wellbeing.</w:t>
      </w:r>
      <w:r w:rsidR="00FA788B">
        <w:rPr>
          <w:lang w:eastAsia="en-AU"/>
        </w:rPr>
        <w:t xml:space="preserve"> </w:t>
      </w:r>
      <w:r>
        <w:rPr>
          <w:lang w:eastAsia="en-AU"/>
        </w:rPr>
        <w:t>Experience of low s</w:t>
      </w:r>
      <w:r w:rsidR="00FA788B">
        <w:rPr>
          <w:lang w:eastAsia="en-AU"/>
        </w:rPr>
        <w:t xml:space="preserve">ocioeconomic status, social </w:t>
      </w:r>
      <w:r w:rsidR="00CC056E">
        <w:rPr>
          <w:lang w:eastAsia="en-AU"/>
        </w:rPr>
        <w:t>d</w:t>
      </w:r>
      <w:r w:rsidR="00FA788B">
        <w:rPr>
          <w:lang w:eastAsia="en-AU"/>
        </w:rPr>
        <w:t xml:space="preserve">isadvantage, unemployment and </w:t>
      </w:r>
      <w:r>
        <w:rPr>
          <w:lang w:eastAsia="en-AU"/>
        </w:rPr>
        <w:t>poor housing can increase the risk of ill health</w:t>
      </w:r>
      <w:r w:rsidR="00512FDF">
        <w:rPr>
          <w:lang w:eastAsia="en-AU"/>
        </w:rPr>
        <w:t xml:space="preserve"> </w:t>
      </w:r>
      <w:r>
        <w:rPr>
          <w:lang w:eastAsia="en-AU"/>
        </w:rPr>
        <w:t>and poor health outcomes.</w:t>
      </w:r>
      <w:r w:rsidR="00DD3295">
        <w:rPr>
          <w:rStyle w:val="FootnoteReference"/>
          <w:lang w:eastAsia="en-AU"/>
        </w:rPr>
        <w:footnoteReference w:id="35"/>
      </w:r>
      <w:r>
        <w:rPr>
          <w:lang w:eastAsia="en-AU"/>
        </w:rPr>
        <w:t xml:space="preserve"> </w:t>
      </w:r>
      <w:r w:rsidR="0013702A">
        <w:t>GLAF members are</w:t>
      </w:r>
      <w:r w:rsidR="0013702A" w:rsidRPr="00AC6DF2">
        <w:t xml:space="preserve"> particularly concerned about the correlation of high rates of unemployment (9.</w:t>
      </w:r>
      <w:r w:rsidR="00815359">
        <w:t>5</w:t>
      </w:r>
      <w:r w:rsidR="0013702A" w:rsidRPr="00AC6DF2">
        <w:t xml:space="preserve"> per</w:t>
      </w:r>
      <w:r w:rsidR="00704167">
        <w:t xml:space="preserve"> </w:t>
      </w:r>
      <w:r w:rsidR="0013702A" w:rsidRPr="00AC6DF2">
        <w:t xml:space="preserve">cent) </w:t>
      </w:r>
      <w:r w:rsidR="0013702A" w:rsidRPr="00AC6DF2">
        <w:rPr>
          <w:lang w:eastAsia="en-AU"/>
        </w:rPr>
        <w:t xml:space="preserve">with the other drivers of legal need identified in </w:t>
      </w:r>
      <w:hyperlink w:anchor="_Table_4:_Latrobe" w:history="1">
        <w:r w:rsidR="0023743A">
          <w:rPr>
            <w:rStyle w:val="Hyperlink"/>
            <w:lang w:eastAsia="en-AU"/>
          </w:rPr>
          <w:t>T</w:t>
        </w:r>
        <w:r w:rsidR="0013702A" w:rsidRPr="0023743A">
          <w:rPr>
            <w:rStyle w:val="Hyperlink"/>
            <w:lang w:eastAsia="en-AU"/>
          </w:rPr>
          <w:t xml:space="preserve">able </w:t>
        </w:r>
        <w:r w:rsidR="0023743A" w:rsidRPr="0023743A">
          <w:rPr>
            <w:rStyle w:val="Hyperlink"/>
            <w:lang w:eastAsia="en-AU"/>
          </w:rPr>
          <w:t>4</w:t>
        </w:r>
      </w:hyperlink>
      <w:r w:rsidR="0013702A" w:rsidRPr="00AC6DF2">
        <w:rPr>
          <w:lang w:eastAsia="en-AU"/>
        </w:rPr>
        <w:t xml:space="preserve"> given that individuals who are unemployed and experiencing disadvantage are more likely to have unmet legal needs</w:t>
      </w:r>
      <w:r w:rsidR="0013702A">
        <w:rPr>
          <w:lang w:eastAsia="en-AU"/>
        </w:rPr>
        <w:t xml:space="preserve"> and experience poorer health outcomes</w:t>
      </w:r>
      <w:r w:rsidR="0013702A" w:rsidRPr="00AC6DF2">
        <w:rPr>
          <w:lang w:eastAsia="en-AU"/>
        </w:rPr>
        <w:t>.</w:t>
      </w:r>
      <w:r w:rsidR="0013702A" w:rsidRPr="00AC6DF2">
        <w:rPr>
          <w:rStyle w:val="FootnoteReference"/>
          <w:sz w:val="22"/>
          <w:szCs w:val="22"/>
          <w:lang w:eastAsia="en-AU"/>
        </w:rPr>
        <w:footnoteReference w:id="36"/>
      </w:r>
    </w:p>
    <w:p w14:paraId="741744F1" w14:textId="77777777" w:rsidR="00AB0830" w:rsidRDefault="00AB0830" w:rsidP="00AB0830">
      <w:pPr>
        <w:rPr>
          <w:lang w:eastAsia="en-AU"/>
        </w:rPr>
      </w:pPr>
      <w:r>
        <w:rPr>
          <w:lang w:eastAsia="en-AU"/>
        </w:rPr>
        <w:t xml:space="preserve">Legal problems have a range of adverse health and social consequences, including </w:t>
      </w:r>
      <w:r w:rsidRPr="003926C2">
        <w:rPr>
          <w:lang w:eastAsia="en-AU"/>
        </w:rPr>
        <w:t>stress-related illness</w:t>
      </w:r>
      <w:r>
        <w:rPr>
          <w:lang w:eastAsia="en-AU"/>
        </w:rPr>
        <w:t>,</w:t>
      </w:r>
      <w:r w:rsidRPr="003926C2">
        <w:rPr>
          <w:lang w:eastAsia="en-AU"/>
        </w:rPr>
        <w:t xml:space="preserve"> physical ill health</w:t>
      </w:r>
      <w:r>
        <w:rPr>
          <w:lang w:eastAsia="en-AU"/>
        </w:rPr>
        <w:t>,</w:t>
      </w:r>
      <w:r w:rsidRPr="003926C2">
        <w:rPr>
          <w:lang w:eastAsia="en-AU"/>
        </w:rPr>
        <w:t xml:space="preserve"> relationship breakdown</w:t>
      </w:r>
      <w:r>
        <w:rPr>
          <w:lang w:eastAsia="en-AU"/>
        </w:rPr>
        <w:t>,</w:t>
      </w:r>
      <w:r w:rsidRPr="003926C2">
        <w:rPr>
          <w:lang w:eastAsia="en-AU"/>
        </w:rPr>
        <w:t xml:space="preserve"> loss of income</w:t>
      </w:r>
      <w:r>
        <w:rPr>
          <w:lang w:eastAsia="en-AU"/>
        </w:rPr>
        <w:t>,</w:t>
      </w:r>
      <w:r w:rsidRPr="003926C2">
        <w:rPr>
          <w:lang w:eastAsia="en-AU"/>
        </w:rPr>
        <w:t xml:space="preserve"> or financial strain.</w:t>
      </w:r>
      <w:r>
        <w:rPr>
          <w:rStyle w:val="FootnoteReference"/>
          <w:lang w:eastAsia="en-AU"/>
        </w:rPr>
        <w:footnoteReference w:id="37"/>
      </w:r>
      <w:r>
        <w:rPr>
          <w:lang w:eastAsia="en-AU"/>
        </w:rPr>
        <w:t xml:space="preserve"> In the Legal Australia-Wide Survey, family</w:t>
      </w:r>
      <w:r w:rsidR="00512FDF">
        <w:rPr>
          <w:lang w:eastAsia="en-AU"/>
        </w:rPr>
        <w:t>-related</w:t>
      </w:r>
      <w:r>
        <w:rPr>
          <w:lang w:eastAsia="en-AU"/>
        </w:rPr>
        <w:t xml:space="preserve"> legal problems contributed to stress-related illness in 40.1 per</w:t>
      </w:r>
      <w:r w:rsidR="00704167">
        <w:rPr>
          <w:lang w:eastAsia="en-AU"/>
        </w:rPr>
        <w:t xml:space="preserve"> </w:t>
      </w:r>
      <w:r>
        <w:rPr>
          <w:lang w:eastAsia="en-AU"/>
        </w:rPr>
        <w:t xml:space="preserve">cent of cases. Physical ill health was </w:t>
      </w:r>
      <w:r>
        <w:t xml:space="preserve">commonly reported for legal problems related to </w:t>
      </w:r>
      <w:r w:rsidR="000A364B">
        <w:t xml:space="preserve">the category of </w:t>
      </w:r>
      <w:r>
        <w:t>family</w:t>
      </w:r>
      <w:r w:rsidR="00512FDF">
        <w:t>-related</w:t>
      </w:r>
      <w:r w:rsidR="000A364B">
        <w:t xml:space="preserve"> legal problems</w:t>
      </w:r>
      <w:r>
        <w:t xml:space="preserve"> (33.4 per</w:t>
      </w:r>
      <w:r w:rsidR="00704167">
        <w:t xml:space="preserve"> </w:t>
      </w:r>
      <w:r>
        <w:t>cent), and about half (55.9 per</w:t>
      </w:r>
      <w:r w:rsidR="00704167">
        <w:t xml:space="preserve"> </w:t>
      </w:r>
      <w:r>
        <w:t>cent) of family legal problems resulted in income loss or financial strain.</w:t>
      </w:r>
      <w:r>
        <w:rPr>
          <w:rStyle w:val="FootnoteReference"/>
        </w:rPr>
        <w:footnoteReference w:id="38"/>
      </w:r>
    </w:p>
    <w:p w14:paraId="3BBCCD2F" w14:textId="77777777" w:rsidR="004D3EA6" w:rsidRDefault="00EC4450" w:rsidP="00EC4450">
      <w:pPr>
        <w:rPr>
          <w:lang w:eastAsia="en-AU"/>
        </w:rPr>
      </w:pPr>
      <w:r>
        <w:rPr>
          <w:lang w:eastAsia="en-AU"/>
        </w:rPr>
        <w:t>Higher rates of legal need and disadvantage in the Latrobe Valley are</w:t>
      </w:r>
      <w:r w:rsidR="009070CE">
        <w:rPr>
          <w:lang w:eastAsia="en-AU"/>
        </w:rPr>
        <w:t xml:space="preserve"> also</w:t>
      </w:r>
      <w:r>
        <w:rPr>
          <w:lang w:eastAsia="en-AU"/>
        </w:rPr>
        <w:t xml:space="preserve"> intersecting with higher</w:t>
      </w:r>
      <w:r w:rsidRPr="00EC4450">
        <w:rPr>
          <w:lang w:eastAsia="en-AU"/>
        </w:rPr>
        <w:t xml:space="preserve"> </w:t>
      </w:r>
      <w:r>
        <w:rPr>
          <w:lang w:eastAsia="en-AU"/>
        </w:rPr>
        <w:t xml:space="preserve">levels of child vulnerability. </w:t>
      </w:r>
      <w:r w:rsidR="00CC056E">
        <w:rPr>
          <w:lang w:eastAsia="en-AU"/>
        </w:rPr>
        <w:t>How well children develop in their early years, linked to their socio-economic circumstances, sets the foundation for their health and wellbeing in adulthood.</w:t>
      </w:r>
      <w:r w:rsidR="00CC056E">
        <w:rPr>
          <w:rStyle w:val="FootnoteReference"/>
          <w:lang w:eastAsia="en-AU"/>
        </w:rPr>
        <w:footnoteReference w:id="39"/>
      </w:r>
      <w:r w:rsidR="00CC056E">
        <w:rPr>
          <w:lang w:eastAsia="en-AU"/>
        </w:rPr>
        <w:t xml:space="preserve"> </w:t>
      </w:r>
      <w:r w:rsidR="004D3EA6">
        <w:rPr>
          <w:lang w:eastAsia="en-AU"/>
        </w:rPr>
        <w:t xml:space="preserve">In addition to the high rates of substantiated emotional and physical harm and children in </w:t>
      </w:r>
      <w:r w:rsidR="004F7BC9">
        <w:rPr>
          <w:lang w:eastAsia="en-AU"/>
        </w:rPr>
        <w:t xml:space="preserve">the </w:t>
      </w:r>
      <w:r w:rsidR="004D3EA6">
        <w:rPr>
          <w:lang w:eastAsia="en-AU"/>
        </w:rPr>
        <w:t xml:space="preserve">child protection </w:t>
      </w:r>
      <w:r w:rsidR="004F7BC9">
        <w:rPr>
          <w:lang w:eastAsia="en-AU"/>
        </w:rPr>
        <w:t xml:space="preserve">system </w:t>
      </w:r>
      <w:r w:rsidR="004D3EA6">
        <w:rPr>
          <w:lang w:eastAsia="en-AU"/>
        </w:rPr>
        <w:t xml:space="preserve">outlined in </w:t>
      </w:r>
      <w:hyperlink w:anchor="_Table_4:_Latrobe" w:history="1">
        <w:r w:rsidR="004D3EA6" w:rsidRPr="0023743A">
          <w:rPr>
            <w:rStyle w:val="Hyperlink"/>
            <w:lang w:eastAsia="en-AU"/>
          </w:rPr>
          <w:t xml:space="preserve">Table </w:t>
        </w:r>
        <w:r w:rsidR="004E3488" w:rsidRPr="0023743A">
          <w:rPr>
            <w:rStyle w:val="Hyperlink"/>
            <w:lang w:eastAsia="en-AU"/>
          </w:rPr>
          <w:t>4</w:t>
        </w:r>
      </w:hyperlink>
      <w:r w:rsidR="004D3EA6">
        <w:rPr>
          <w:lang w:eastAsia="en-AU"/>
        </w:rPr>
        <w:t>, d</w:t>
      </w:r>
      <w:r w:rsidR="00FA66C0">
        <w:rPr>
          <w:lang w:eastAsia="en-AU"/>
        </w:rPr>
        <w:t xml:space="preserve">ata from the 2015 Australian Early Development Census show children in the Latrobe </w:t>
      </w:r>
      <w:r w:rsidR="004F7BC9">
        <w:rPr>
          <w:lang w:eastAsia="en-AU"/>
        </w:rPr>
        <w:t>Valley</w:t>
      </w:r>
      <w:r w:rsidR="00FA66C0">
        <w:rPr>
          <w:lang w:eastAsia="en-AU"/>
        </w:rPr>
        <w:t xml:space="preserve"> are far more likely to be developmentally vulnerable compared with the Victorian or Australian average. </w:t>
      </w:r>
    </w:p>
    <w:p w14:paraId="551852D3" w14:textId="77777777" w:rsidR="00FA66C0" w:rsidRDefault="004D3EA6" w:rsidP="00610A05">
      <w:pPr>
        <w:spacing w:after="240"/>
        <w:rPr>
          <w:lang w:eastAsia="en-AU"/>
        </w:rPr>
      </w:pPr>
      <w:r w:rsidRPr="008A40DC">
        <w:rPr>
          <w:szCs w:val="22"/>
          <w:lang w:eastAsia="en-AU"/>
        </w:rPr>
        <w:t>I</w:t>
      </w:r>
      <w:r w:rsidR="00FA66C0" w:rsidRPr="008A40DC">
        <w:rPr>
          <w:szCs w:val="22"/>
          <w:lang w:eastAsia="en-AU"/>
        </w:rPr>
        <w:t>n Victoria</w:t>
      </w:r>
      <w:r w:rsidR="008A40DC" w:rsidRPr="008A40DC">
        <w:rPr>
          <w:szCs w:val="22"/>
          <w:lang w:eastAsia="en-AU"/>
        </w:rPr>
        <w:t>,</w:t>
      </w:r>
      <w:r w:rsidR="00FA66C0" w:rsidRPr="008A40DC">
        <w:rPr>
          <w:szCs w:val="22"/>
          <w:lang w:eastAsia="en-AU"/>
        </w:rPr>
        <w:t xml:space="preserve"> the percentage of children who are developmentally on track (for the physical health and wellbeing domain in 2015) is 80.9</w:t>
      </w:r>
      <w:r w:rsidRPr="008A40DC">
        <w:rPr>
          <w:szCs w:val="22"/>
          <w:lang w:eastAsia="en-AU"/>
        </w:rPr>
        <w:t xml:space="preserve"> per</w:t>
      </w:r>
      <w:r w:rsidR="00704167">
        <w:rPr>
          <w:szCs w:val="22"/>
          <w:lang w:eastAsia="en-AU"/>
        </w:rPr>
        <w:t xml:space="preserve"> </w:t>
      </w:r>
      <w:r w:rsidRPr="008A40DC">
        <w:rPr>
          <w:szCs w:val="22"/>
          <w:lang w:eastAsia="en-AU"/>
        </w:rPr>
        <w:t xml:space="preserve">cent. However, </w:t>
      </w:r>
      <w:r w:rsidR="00FA66C0" w:rsidRPr="008A40DC">
        <w:rPr>
          <w:szCs w:val="22"/>
          <w:lang w:eastAsia="en-AU"/>
        </w:rPr>
        <w:t xml:space="preserve">in </w:t>
      </w:r>
      <w:r w:rsidRPr="008A40DC">
        <w:rPr>
          <w:szCs w:val="22"/>
          <w:lang w:eastAsia="en-AU"/>
        </w:rPr>
        <w:t xml:space="preserve">the </w:t>
      </w:r>
      <w:r w:rsidR="00FA66C0" w:rsidRPr="008A40DC">
        <w:rPr>
          <w:szCs w:val="22"/>
          <w:lang w:eastAsia="en-AU"/>
        </w:rPr>
        <w:t xml:space="preserve">Latrobe </w:t>
      </w:r>
      <w:r w:rsidRPr="008A40DC">
        <w:rPr>
          <w:szCs w:val="22"/>
          <w:lang w:eastAsia="en-AU"/>
        </w:rPr>
        <w:t xml:space="preserve">LGA </w:t>
      </w:r>
      <w:r w:rsidR="00FA66C0" w:rsidRPr="008A40DC">
        <w:rPr>
          <w:szCs w:val="22"/>
          <w:lang w:eastAsia="en-AU"/>
        </w:rPr>
        <w:t>this drops to 71.9 per</w:t>
      </w:r>
      <w:r w:rsidR="00704167">
        <w:rPr>
          <w:szCs w:val="22"/>
          <w:lang w:eastAsia="en-AU"/>
        </w:rPr>
        <w:t xml:space="preserve"> </w:t>
      </w:r>
      <w:r w:rsidR="00FA66C0" w:rsidRPr="008A40DC">
        <w:rPr>
          <w:szCs w:val="22"/>
          <w:lang w:eastAsia="en-AU"/>
        </w:rPr>
        <w:t xml:space="preserve">cent and in </w:t>
      </w:r>
      <w:r w:rsidRPr="008A40DC">
        <w:rPr>
          <w:szCs w:val="22"/>
          <w:lang w:eastAsia="en-AU"/>
        </w:rPr>
        <w:t xml:space="preserve">the </w:t>
      </w:r>
      <w:r w:rsidR="00A36942">
        <w:rPr>
          <w:szCs w:val="22"/>
          <w:lang w:eastAsia="en-AU"/>
        </w:rPr>
        <w:t>town</w:t>
      </w:r>
      <w:r w:rsidR="00A36942" w:rsidRPr="008A40DC">
        <w:rPr>
          <w:szCs w:val="22"/>
          <w:lang w:eastAsia="en-AU"/>
        </w:rPr>
        <w:t xml:space="preserve"> </w:t>
      </w:r>
      <w:r w:rsidRPr="008A40DC">
        <w:rPr>
          <w:szCs w:val="22"/>
          <w:lang w:eastAsia="en-AU"/>
        </w:rPr>
        <w:t xml:space="preserve">of </w:t>
      </w:r>
      <w:r w:rsidR="00FA66C0" w:rsidRPr="008A40DC">
        <w:rPr>
          <w:szCs w:val="22"/>
          <w:lang w:eastAsia="en-AU"/>
        </w:rPr>
        <w:t>Morwell it drops to 56.4 per</w:t>
      </w:r>
      <w:r w:rsidR="00704167">
        <w:rPr>
          <w:szCs w:val="22"/>
          <w:lang w:eastAsia="en-AU"/>
        </w:rPr>
        <w:t xml:space="preserve"> </w:t>
      </w:r>
      <w:r w:rsidR="00FA66C0" w:rsidRPr="008A40DC">
        <w:rPr>
          <w:szCs w:val="22"/>
          <w:lang w:eastAsia="en-AU"/>
        </w:rPr>
        <w:t>cent. Similarly, in Victoria 7.9 per</w:t>
      </w:r>
      <w:r w:rsidR="00704167">
        <w:rPr>
          <w:szCs w:val="22"/>
          <w:lang w:eastAsia="en-AU"/>
        </w:rPr>
        <w:t xml:space="preserve"> </w:t>
      </w:r>
      <w:r w:rsidR="00FA66C0" w:rsidRPr="008A40DC">
        <w:rPr>
          <w:szCs w:val="22"/>
          <w:lang w:eastAsia="en-AU"/>
        </w:rPr>
        <w:t>cent of children are developmentally vulnerable and in Morwell this rises to 35.8 per</w:t>
      </w:r>
      <w:r w:rsidR="00704167">
        <w:rPr>
          <w:szCs w:val="22"/>
          <w:lang w:eastAsia="en-AU"/>
        </w:rPr>
        <w:t xml:space="preserve"> </w:t>
      </w:r>
      <w:r w:rsidR="00FA66C0" w:rsidRPr="008A40DC">
        <w:rPr>
          <w:szCs w:val="22"/>
          <w:lang w:eastAsia="en-AU"/>
        </w:rPr>
        <w:t>cent.</w:t>
      </w:r>
      <w:r w:rsidR="008C2547">
        <w:rPr>
          <w:rStyle w:val="FootnoteReference"/>
          <w:szCs w:val="22"/>
          <w:lang w:eastAsia="en-AU"/>
        </w:rPr>
        <w:footnoteReference w:id="40"/>
      </w:r>
      <w:r w:rsidR="00FA66C0" w:rsidRPr="008A40DC">
        <w:rPr>
          <w:szCs w:val="22"/>
          <w:lang w:eastAsia="en-AU"/>
        </w:rPr>
        <w:t xml:space="preserve"> </w:t>
      </w:r>
      <w:hyperlink w:anchor="_Table_5:_Physical" w:history="1">
        <w:r w:rsidR="008A40DC" w:rsidRPr="00B13180">
          <w:rPr>
            <w:rStyle w:val="Hyperlink"/>
            <w:lang w:eastAsia="en-AU"/>
          </w:rPr>
          <w:t>T</w:t>
        </w:r>
        <w:r w:rsidR="00FA66C0" w:rsidRPr="00B13180">
          <w:rPr>
            <w:rStyle w:val="Hyperlink"/>
            <w:lang w:eastAsia="en-AU"/>
          </w:rPr>
          <w:t xml:space="preserve">able </w:t>
        </w:r>
        <w:r w:rsidR="004E3488" w:rsidRPr="00B13180">
          <w:rPr>
            <w:rStyle w:val="Hyperlink"/>
            <w:lang w:eastAsia="en-AU"/>
          </w:rPr>
          <w:t>5</w:t>
        </w:r>
      </w:hyperlink>
      <w:r w:rsidR="00FA66C0">
        <w:rPr>
          <w:lang w:eastAsia="en-AU"/>
        </w:rPr>
        <w:t xml:space="preserve"> </w:t>
      </w:r>
      <w:r w:rsidR="008A40DC">
        <w:rPr>
          <w:lang w:eastAsia="en-AU"/>
        </w:rPr>
        <w:t xml:space="preserve">provides </w:t>
      </w:r>
      <w:r w:rsidR="00FA66C0">
        <w:rPr>
          <w:lang w:eastAsia="en-AU"/>
        </w:rPr>
        <w:t xml:space="preserve">more detail about child vulnerability in some of the main communities within the Latrobe </w:t>
      </w:r>
      <w:r>
        <w:rPr>
          <w:lang w:eastAsia="en-AU"/>
        </w:rPr>
        <w:t>LGA</w:t>
      </w:r>
      <w:r w:rsidR="00FA66C0">
        <w:rPr>
          <w:lang w:eastAsia="en-AU"/>
        </w:rPr>
        <w:t>.</w:t>
      </w:r>
    </w:p>
    <w:p w14:paraId="212E3ED2" w14:textId="77777777" w:rsidR="00B13180" w:rsidRPr="00B13180" w:rsidRDefault="00B13180" w:rsidP="00B13180">
      <w:pPr>
        <w:pStyle w:val="Heading2"/>
        <w:rPr>
          <w:sz w:val="20"/>
          <w:szCs w:val="20"/>
        </w:rPr>
      </w:pPr>
      <w:bookmarkStart w:id="22" w:name="_Table_5:_Physical"/>
      <w:bookmarkEnd w:id="22"/>
      <w:r w:rsidRPr="00B13180">
        <w:rPr>
          <w:sz w:val="20"/>
          <w:szCs w:val="20"/>
        </w:rPr>
        <w:lastRenderedPageBreak/>
        <w:t>Table 5: Physical health and wellbeing domain results – showing national, state/territory, LGA and suburb levels (2015)</w:t>
      </w:r>
      <w:r w:rsidRPr="00B13180">
        <w:rPr>
          <w:rStyle w:val="FootnoteReference"/>
          <w:sz w:val="20"/>
          <w:szCs w:val="20"/>
        </w:rPr>
        <w:footnoteReference w:id="41"/>
      </w:r>
    </w:p>
    <w:tbl>
      <w:tblPr>
        <w:tblStyle w:val="TableGrid"/>
        <w:tblW w:w="0" w:type="auto"/>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Look w:val="04A0" w:firstRow="1" w:lastRow="0" w:firstColumn="1" w:lastColumn="0" w:noHBand="0" w:noVBand="1"/>
      </w:tblPr>
      <w:tblGrid>
        <w:gridCol w:w="2830"/>
        <w:gridCol w:w="3402"/>
        <w:gridCol w:w="3538"/>
      </w:tblGrid>
      <w:tr w:rsidR="00FA66C0" w:rsidRPr="004D3EA6" w14:paraId="6DD0107C" w14:textId="77777777" w:rsidTr="00B13180">
        <w:trPr>
          <w:cantSplit/>
        </w:trPr>
        <w:tc>
          <w:tcPr>
            <w:tcW w:w="2830" w:type="dxa"/>
          </w:tcPr>
          <w:p w14:paraId="062CD3C9" w14:textId="77777777" w:rsidR="00FA66C0" w:rsidRPr="004D3EA6" w:rsidRDefault="00FA66C0" w:rsidP="00EC4450">
            <w:pPr>
              <w:rPr>
                <w:lang w:eastAsia="en-AU"/>
              </w:rPr>
            </w:pPr>
            <w:r w:rsidRPr="004D3EA6">
              <w:rPr>
                <w:lang w:eastAsia="en-AU"/>
              </w:rPr>
              <w:t>Region</w:t>
            </w:r>
          </w:p>
        </w:tc>
        <w:tc>
          <w:tcPr>
            <w:tcW w:w="3402" w:type="dxa"/>
          </w:tcPr>
          <w:p w14:paraId="00C5832A" w14:textId="77777777" w:rsidR="00FA66C0" w:rsidRPr="004D3EA6" w:rsidRDefault="00FA66C0" w:rsidP="00EC4450">
            <w:pPr>
              <w:rPr>
                <w:lang w:eastAsia="en-AU"/>
              </w:rPr>
            </w:pPr>
            <w:r w:rsidRPr="004D3EA6">
              <w:rPr>
                <w:lang w:eastAsia="en-AU"/>
              </w:rPr>
              <w:t>Developmentally on track (%)</w:t>
            </w:r>
          </w:p>
        </w:tc>
        <w:tc>
          <w:tcPr>
            <w:tcW w:w="3538" w:type="dxa"/>
          </w:tcPr>
          <w:p w14:paraId="34459E20" w14:textId="77777777" w:rsidR="00FA66C0" w:rsidRPr="004D3EA6" w:rsidRDefault="00FA66C0" w:rsidP="00EC4450">
            <w:pPr>
              <w:rPr>
                <w:lang w:eastAsia="en-AU"/>
              </w:rPr>
            </w:pPr>
            <w:r w:rsidRPr="004D3EA6">
              <w:rPr>
                <w:lang w:eastAsia="en-AU"/>
              </w:rPr>
              <w:t>Developmentally vulnerable (%)</w:t>
            </w:r>
          </w:p>
        </w:tc>
      </w:tr>
      <w:tr w:rsidR="00FA66C0" w14:paraId="69EE9F88" w14:textId="77777777" w:rsidTr="00B13180">
        <w:trPr>
          <w:cantSplit/>
        </w:trPr>
        <w:tc>
          <w:tcPr>
            <w:tcW w:w="2830" w:type="dxa"/>
          </w:tcPr>
          <w:p w14:paraId="621548BD" w14:textId="77777777" w:rsidR="00FA66C0" w:rsidRDefault="00FA66C0" w:rsidP="00EC4450">
            <w:pPr>
              <w:rPr>
                <w:lang w:eastAsia="en-AU"/>
              </w:rPr>
            </w:pPr>
            <w:r>
              <w:rPr>
                <w:lang w:eastAsia="en-AU"/>
              </w:rPr>
              <w:t>Australia</w:t>
            </w:r>
          </w:p>
        </w:tc>
        <w:tc>
          <w:tcPr>
            <w:tcW w:w="3402" w:type="dxa"/>
          </w:tcPr>
          <w:p w14:paraId="65945B3E" w14:textId="77777777" w:rsidR="00FA66C0" w:rsidRDefault="00504E45" w:rsidP="00EC4450">
            <w:pPr>
              <w:rPr>
                <w:lang w:eastAsia="en-AU"/>
              </w:rPr>
            </w:pPr>
            <w:r>
              <w:rPr>
                <w:lang w:eastAsia="en-AU"/>
              </w:rPr>
              <w:t>77.3</w:t>
            </w:r>
          </w:p>
        </w:tc>
        <w:tc>
          <w:tcPr>
            <w:tcW w:w="3538" w:type="dxa"/>
          </w:tcPr>
          <w:p w14:paraId="077D3889" w14:textId="77777777" w:rsidR="00FA66C0" w:rsidRDefault="00504E45" w:rsidP="00EC4450">
            <w:pPr>
              <w:rPr>
                <w:lang w:eastAsia="en-AU"/>
              </w:rPr>
            </w:pPr>
            <w:r>
              <w:rPr>
                <w:lang w:eastAsia="en-AU"/>
              </w:rPr>
              <w:t>9.7</w:t>
            </w:r>
          </w:p>
        </w:tc>
      </w:tr>
      <w:tr w:rsidR="00FA66C0" w14:paraId="47C2EDA6" w14:textId="77777777" w:rsidTr="00B13180">
        <w:trPr>
          <w:cantSplit/>
        </w:trPr>
        <w:tc>
          <w:tcPr>
            <w:tcW w:w="2830" w:type="dxa"/>
          </w:tcPr>
          <w:p w14:paraId="026B145A" w14:textId="77777777" w:rsidR="00FA66C0" w:rsidRDefault="00FA66C0" w:rsidP="00EC4450">
            <w:pPr>
              <w:rPr>
                <w:lang w:eastAsia="en-AU"/>
              </w:rPr>
            </w:pPr>
            <w:r>
              <w:rPr>
                <w:lang w:eastAsia="en-AU"/>
              </w:rPr>
              <w:t>Vic</w:t>
            </w:r>
            <w:r w:rsidR="004D3EA6">
              <w:rPr>
                <w:lang w:eastAsia="en-AU"/>
              </w:rPr>
              <w:t>toria</w:t>
            </w:r>
          </w:p>
        </w:tc>
        <w:tc>
          <w:tcPr>
            <w:tcW w:w="3402" w:type="dxa"/>
          </w:tcPr>
          <w:p w14:paraId="60F88268" w14:textId="77777777" w:rsidR="00FA66C0" w:rsidRDefault="00504E45" w:rsidP="00EC4450">
            <w:pPr>
              <w:rPr>
                <w:lang w:eastAsia="en-AU"/>
              </w:rPr>
            </w:pPr>
            <w:r>
              <w:rPr>
                <w:lang w:eastAsia="en-AU"/>
              </w:rPr>
              <w:t>80.9</w:t>
            </w:r>
          </w:p>
        </w:tc>
        <w:tc>
          <w:tcPr>
            <w:tcW w:w="3538" w:type="dxa"/>
          </w:tcPr>
          <w:p w14:paraId="38AFB516" w14:textId="77777777" w:rsidR="00FA66C0" w:rsidRDefault="00504E45" w:rsidP="00EC4450">
            <w:pPr>
              <w:rPr>
                <w:lang w:eastAsia="en-AU"/>
              </w:rPr>
            </w:pPr>
            <w:r>
              <w:rPr>
                <w:lang w:eastAsia="en-AU"/>
              </w:rPr>
              <w:t>7.9</w:t>
            </w:r>
          </w:p>
        </w:tc>
      </w:tr>
      <w:tr w:rsidR="00FA66C0" w14:paraId="399F042C" w14:textId="77777777" w:rsidTr="00B13180">
        <w:trPr>
          <w:cantSplit/>
        </w:trPr>
        <w:tc>
          <w:tcPr>
            <w:tcW w:w="2830" w:type="dxa"/>
          </w:tcPr>
          <w:p w14:paraId="1C23DF49" w14:textId="77777777" w:rsidR="00FA66C0" w:rsidRDefault="00FA66C0" w:rsidP="00EC4450">
            <w:pPr>
              <w:rPr>
                <w:lang w:eastAsia="en-AU"/>
              </w:rPr>
            </w:pPr>
            <w:r>
              <w:rPr>
                <w:lang w:eastAsia="en-AU"/>
              </w:rPr>
              <w:t>Latrobe</w:t>
            </w:r>
            <w:r w:rsidR="004D3EA6">
              <w:rPr>
                <w:lang w:eastAsia="en-AU"/>
              </w:rPr>
              <w:t xml:space="preserve"> (LGA)</w:t>
            </w:r>
          </w:p>
        </w:tc>
        <w:tc>
          <w:tcPr>
            <w:tcW w:w="3402" w:type="dxa"/>
          </w:tcPr>
          <w:p w14:paraId="2739AF2A" w14:textId="77777777" w:rsidR="00FA66C0" w:rsidRDefault="00504E45" w:rsidP="00EC4450">
            <w:pPr>
              <w:rPr>
                <w:lang w:eastAsia="en-AU"/>
              </w:rPr>
            </w:pPr>
            <w:r>
              <w:rPr>
                <w:lang w:eastAsia="en-AU"/>
              </w:rPr>
              <w:t>71.7</w:t>
            </w:r>
          </w:p>
        </w:tc>
        <w:tc>
          <w:tcPr>
            <w:tcW w:w="3538" w:type="dxa"/>
          </w:tcPr>
          <w:p w14:paraId="6B01A836" w14:textId="77777777" w:rsidR="00FA66C0" w:rsidRDefault="00504E45" w:rsidP="00EC4450">
            <w:pPr>
              <w:rPr>
                <w:lang w:eastAsia="en-AU"/>
              </w:rPr>
            </w:pPr>
            <w:r>
              <w:rPr>
                <w:lang w:eastAsia="en-AU"/>
              </w:rPr>
              <w:t>15.6</w:t>
            </w:r>
          </w:p>
        </w:tc>
      </w:tr>
      <w:tr w:rsidR="00FA66C0" w14:paraId="3D0CF877" w14:textId="77777777" w:rsidTr="00B13180">
        <w:trPr>
          <w:cantSplit/>
        </w:trPr>
        <w:tc>
          <w:tcPr>
            <w:tcW w:w="2830" w:type="dxa"/>
          </w:tcPr>
          <w:p w14:paraId="246FDCD6" w14:textId="77777777" w:rsidR="00FA66C0" w:rsidRDefault="00504E45" w:rsidP="00EC4450">
            <w:pPr>
              <w:rPr>
                <w:lang w:eastAsia="en-AU"/>
              </w:rPr>
            </w:pPr>
            <w:r>
              <w:rPr>
                <w:lang w:eastAsia="en-AU"/>
              </w:rPr>
              <w:t>Boolarra/Yinnar/ Hazelwood</w:t>
            </w:r>
          </w:p>
        </w:tc>
        <w:tc>
          <w:tcPr>
            <w:tcW w:w="3402" w:type="dxa"/>
          </w:tcPr>
          <w:p w14:paraId="7277B0D7" w14:textId="77777777" w:rsidR="00FA66C0" w:rsidRDefault="00504E45" w:rsidP="00EC4450">
            <w:pPr>
              <w:rPr>
                <w:lang w:eastAsia="en-AU"/>
              </w:rPr>
            </w:pPr>
            <w:r>
              <w:rPr>
                <w:lang w:eastAsia="en-AU"/>
              </w:rPr>
              <w:t>81.1</w:t>
            </w:r>
          </w:p>
        </w:tc>
        <w:tc>
          <w:tcPr>
            <w:tcW w:w="3538" w:type="dxa"/>
          </w:tcPr>
          <w:p w14:paraId="74C823A9" w14:textId="77777777" w:rsidR="00FA66C0" w:rsidRDefault="00504E45" w:rsidP="00EC4450">
            <w:pPr>
              <w:rPr>
                <w:lang w:eastAsia="en-AU"/>
              </w:rPr>
            </w:pPr>
            <w:r>
              <w:rPr>
                <w:lang w:eastAsia="en-AU"/>
              </w:rPr>
              <w:t>7.5</w:t>
            </w:r>
          </w:p>
        </w:tc>
      </w:tr>
      <w:tr w:rsidR="00FA66C0" w14:paraId="6E1E3D83" w14:textId="77777777" w:rsidTr="00B13180">
        <w:trPr>
          <w:cantSplit/>
        </w:trPr>
        <w:tc>
          <w:tcPr>
            <w:tcW w:w="2830" w:type="dxa"/>
          </w:tcPr>
          <w:p w14:paraId="35A4C0A0" w14:textId="77777777" w:rsidR="00FA66C0" w:rsidRDefault="00504E45" w:rsidP="00EC4450">
            <w:pPr>
              <w:rPr>
                <w:lang w:eastAsia="en-AU"/>
              </w:rPr>
            </w:pPr>
            <w:r>
              <w:rPr>
                <w:lang w:eastAsia="en-AU"/>
              </w:rPr>
              <w:t>Churchill</w:t>
            </w:r>
          </w:p>
        </w:tc>
        <w:tc>
          <w:tcPr>
            <w:tcW w:w="3402" w:type="dxa"/>
          </w:tcPr>
          <w:p w14:paraId="0C7E9A56" w14:textId="77777777" w:rsidR="00FA66C0" w:rsidRDefault="00504E45" w:rsidP="00EC4450">
            <w:pPr>
              <w:rPr>
                <w:lang w:eastAsia="en-AU"/>
              </w:rPr>
            </w:pPr>
            <w:r>
              <w:rPr>
                <w:lang w:eastAsia="en-AU"/>
              </w:rPr>
              <w:t>59.0</w:t>
            </w:r>
          </w:p>
        </w:tc>
        <w:tc>
          <w:tcPr>
            <w:tcW w:w="3538" w:type="dxa"/>
          </w:tcPr>
          <w:p w14:paraId="6FF39168" w14:textId="77777777" w:rsidR="00FA66C0" w:rsidRDefault="00504E45" w:rsidP="00EC4450">
            <w:pPr>
              <w:rPr>
                <w:lang w:eastAsia="en-AU"/>
              </w:rPr>
            </w:pPr>
            <w:r>
              <w:rPr>
                <w:lang w:eastAsia="en-AU"/>
              </w:rPr>
              <w:t>29.5</w:t>
            </w:r>
          </w:p>
        </w:tc>
      </w:tr>
      <w:tr w:rsidR="00FA66C0" w14:paraId="427E02CB" w14:textId="77777777" w:rsidTr="00B13180">
        <w:trPr>
          <w:cantSplit/>
        </w:trPr>
        <w:tc>
          <w:tcPr>
            <w:tcW w:w="2830" w:type="dxa"/>
          </w:tcPr>
          <w:p w14:paraId="192AB8D0" w14:textId="77777777" w:rsidR="00FA66C0" w:rsidRDefault="00504E45" w:rsidP="00EC4450">
            <w:pPr>
              <w:rPr>
                <w:lang w:eastAsia="en-AU"/>
              </w:rPr>
            </w:pPr>
            <w:r>
              <w:rPr>
                <w:lang w:eastAsia="en-AU"/>
              </w:rPr>
              <w:t>Moe/Hernes Oak</w:t>
            </w:r>
          </w:p>
        </w:tc>
        <w:tc>
          <w:tcPr>
            <w:tcW w:w="3402" w:type="dxa"/>
          </w:tcPr>
          <w:p w14:paraId="1700BE89" w14:textId="77777777" w:rsidR="00FA66C0" w:rsidRDefault="00504E45" w:rsidP="00EC4450">
            <w:pPr>
              <w:rPr>
                <w:lang w:eastAsia="en-AU"/>
              </w:rPr>
            </w:pPr>
            <w:r>
              <w:rPr>
                <w:lang w:eastAsia="en-AU"/>
              </w:rPr>
              <w:t>71.6</w:t>
            </w:r>
          </w:p>
        </w:tc>
        <w:tc>
          <w:tcPr>
            <w:tcW w:w="3538" w:type="dxa"/>
          </w:tcPr>
          <w:p w14:paraId="129A3F60" w14:textId="77777777" w:rsidR="00FA66C0" w:rsidRDefault="00504E45" w:rsidP="00EC4450">
            <w:pPr>
              <w:rPr>
                <w:lang w:eastAsia="en-AU"/>
              </w:rPr>
            </w:pPr>
            <w:r>
              <w:rPr>
                <w:lang w:eastAsia="en-AU"/>
              </w:rPr>
              <w:t>11.0</w:t>
            </w:r>
          </w:p>
        </w:tc>
      </w:tr>
      <w:tr w:rsidR="00FA66C0" w14:paraId="23ECF78A" w14:textId="77777777" w:rsidTr="00B13180">
        <w:trPr>
          <w:cantSplit/>
        </w:trPr>
        <w:tc>
          <w:tcPr>
            <w:tcW w:w="2830" w:type="dxa"/>
          </w:tcPr>
          <w:p w14:paraId="773DF312" w14:textId="77777777" w:rsidR="00FA66C0" w:rsidRDefault="00504E45" w:rsidP="00EC4450">
            <w:pPr>
              <w:rPr>
                <w:lang w:eastAsia="en-AU"/>
              </w:rPr>
            </w:pPr>
            <w:r>
              <w:rPr>
                <w:lang w:eastAsia="en-AU"/>
              </w:rPr>
              <w:t>Morwell</w:t>
            </w:r>
          </w:p>
        </w:tc>
        <w:tc>
          <w:tcPr>
            <w:tcW w:w="3402" w:type="dxa"/>
          </w:tcPr>
          <w:p w14:paraId="1EA2E4C4" w14:textId="77777777" w:rsidR="00FA66C0" w:rsidRDefault="00504E45" w:rsidP="00EC4450">
            <w:pPr>
              <w:rPr>
                <w:lang w:eastAsia="en-AU"/>
              </w:rPr>
            </w:pPr>
            <w:r>
              <w:rPr>
                <w:lang w:eastAsia="en-AU"/>
              </w:rPr>
              <w:t>56.4</w:t>
            </w:r>
          </w:p>
        </w:tc>
        <w:tc>
          <w:tcPr>
            <w:tcW w:w="3538" w:type="dxa"/>
          </w:tcPr>
          <w:p w14:paraId="6A2EE3FB" w14:textId="77777777" w:rsidR="00FA66C0" w:rsidRDefault="00504E45" w:rsidP="00EC4450">
            <w:pPr>
              <w:rPr>
                <w:lang w:eastAsia="en-AU"/>
              </w:rPr>
            </w:pPr>
            <w:r>
              <w:rPr>
                <w:lang w:eastAsia="en-AU"/>
              </w:rPr>
              <w:t>35.8</w:t>
            </w:r>
          </w:p>
        </w:tc>
      </w:tr>
      <w:tr w:rsidR="00504E45" w14:paraId="6611E375" w14:textId="77777777" w:rsidTr="00B13180">
        <w:trPr>
          <w:cantSplit/>
        </w:trPr>
        <w:tc>
          <w:tcPr>
            <w:tcW w:w="2830" w:type="dxa"/>
          </w:tcPr>
          <w:p w14:paraId="54E13D6D" w14:textId="77777777" w:rsidR="00504E45" w:rsidRDefault="00504E45" w:rsidP="00EC4450">
            <w:pPr>
              <w:rPr>
                <w:lang w:eastAsia="en-AU"/>
              </w:rPr>
            </w:pPr>
            <w:r>
              <w:rPr>
                <w:lang w:eastAsia="en-AU"/>
              </w:rPr>
              <w:t>Traralgon</w:t>
            </w:r>
          </w:p>
        </w:tc>
        <w:tc>
          <w:tcPr>
            <w:tcW w:w="3402" w:type="dxa"/>
          </w:tcPr>
          <w:p w14:paraId="5FFE65B3" w14:textId="77777777" w:rsidR="00504E45" w:rsidRDefault="00504E45" w:rsidP="00EC4450">
            <w:pPr>
              <w:rPr>
                <w:lang w:eastAsia="en-AU"/>
              </w:rPr>
            </w:pPr>
            <w:r>
              <w:rPr>
                <w:lang w:eastAsia="en-AU"/>
              </w:rPr>
              <w:t>77.8</w:t>
            </w:r>
          </w:p>
        </w:tc>
        <w:tc>
          <w:tcPr>
            <w:tcW w:w="3538" w:type="dxa"/>
          </w:tcPr>
          <w:p w14:paraId="3D905B78" w14:textId="77777777" w:rsidR="00504E45" w:rsidRDefault="00504E45" w:rsidP="00EC4450">
            <w:pPr>
              <w:rPr>
                <w:lang w:eastAsia="en-AU"/>
              </w:rPr>
            </w:pPr>
            <w:r>
              <w:rPr>
                <w:lang w:eastAsia="en-AU"/>
              </w:rPr>
              <w:t>6.0</w:t>
            </w:r>
          </w:p>
        </w:tc>
      </w:tr>
    </w:tbl>
    <w:p w14:paraId="574FE9AD" w14:textId="77777777" w:rsidR="004575AC" w:rsidRDefault="004575AC" w:rsidP="00727906">
      <w:pPr>
        <w:spacing w:after="0"/>
        <w:rPr>
          <w:lang w:eastAsia="en-AU"/>
        </w:rPr>
      </w:pPr>
    </w:p>
    <w:p w14:paraId="2FC47A73" w14:textId="77777777" w:rsidR="000A1DEF" w:rsidRDefault="000A1DEF" w:rsidP="00C4249C">
      <w:pPr>
        <w:pStyle w:val="Heading2"/>
      </w:pPr>
      <w:bookmarkStart w:id="23" w:name="_Toc536624524"/>
      <w:r>
        <w:t>Regional priorities</w:t>
      </w:r>
      <w:bookmarkEnd w:id="23"/>
    </w:p>
    <w:p w14:paraId="1F9A5722" w14:textId="77777777" w:rsidR="00D939DE" w:rsidRPr="00AC6DF2" w:rsidRDefault="00D939DE" w:rsidP="00D939DE">
      <w:pPr>
        <w:rPr>
          <w:lang w:eastAsia="en-AU"/>
        </w:rPr>
      </w:pPr>
      <w:r w:rsidRPr="00AC6DF2">
        <w:t xml:space="preserve">The Victorian </w:t>
      </w:r>
      <w:r>
        <w:t>g</w:t>
      </w:r>
      <w:r w:rsidRPr="00AC6DF2">
        <w:t>overnment recognised that the economic challenges facing the region w</w:t>
      </w:r>
      <w:r>
        <w:t>ould</w:t>
      </w:r>
      <w:r w:rsidRPr="00AC6DF2">
        <w:t xml:space="preserve"> have several additional </w:t>
      </w:r>
      <w:r>
        <w:t>effects</w:t>
      </w:r>
      <w:r w:rsidRPr="00AC6DF2">
        <w:t xml:space="preserve"> on the community, including losing friends and family who are forced to move to find new employment, social isolation, financial stress and family breakdown, flow on effects to local industry and businesses, and at a community level the additional pressure on community organisations and the health system.</w:t>
      </w:r>
      <w:r w:rsidRPr="00AC6DF2">
        <w:rPr>
          <w:rStyle w:val="FootnoteReference"/>
          <w:sz w:val="22"/>
          <w:szCs w:val="22"/>
        </w:rPr>
        <w:footnoteReference w:id="42"/>
      </w:r>
      <w:r w:rsidRPr="00AC6DF2">
        <w:t xml:space="preserve"> </w:t>
      </w:r>
      <w:r w:rsidR="001F5BB9">
        <w:rPr>
          <w:lang w:eastAsia="en-AU"/>
        </w:rPr>
        <w:t>There has been significant investment in the Latrobe Valley region in recent years to respond to these challenges.</w:t>
      </w:r>
    </w:p>
    <w:p w14:paraId="7F0D8685" w14:textId="77777777" w:rsidR="001F5BB9" w:rsidRDefault="000A1DEF" w:rsidP="000A1DEF">
      <w:pPr>
        <w:rPr>
          <w:lang w:eastAsia="en-AU"/>
        </w:rPr>
      </w:pPr>
      <w:r>
        <w:rPr>
          <w:lang w:eastAsia="en-AU"/>
        </w:rPr>
        <w:t>The economic development agenda is being driven by Regional Development Victoria</w:t>
      </w:r>
      <w:r w:rsidR="00983F0C">
        <w:rPr>
          <w:lang w:eastAsia="en-AU"/>
        </w:rPr>
        <w:t xml:space="preserve"> </w:t>
      </w:r>
      <w:r w:rsidR="00863F97">
        <w:rPr>
          <w:lang w:eastAsia="en-AU"/>
        </w:rPr>
        <w:t>(</w:t>
      </w:r>
      <w:r w:rsidR="001F5BB9">
        <w:rPr>
          <w:lang w:eastAsia="en-AU"/>
        </w:rPr>
        <w:t>and the Gippsland Regional Partnership</w:t>
      </w:r>
      <w:r w:rsidR="00863F97">
        <w:rPr>
          <w:lang w:eastAsia="en-AU"/>
        </w:rPr>
        <w:t xml:space="preserve">) </w:t>
      </w:r>
      <w:r w:rsidR="00983F0C">
        <w:rPr>
          <w:lang w:eastAsia="en-AU"/>
        </w:rPr>
        <w:t>and</w:t>
      </w:r>
      <w:r>
        <w:rPr>
          <w:lang w:eastAsia="en-AU"/>
        </w:rPr>
        <w:t xml:space="preserve"> the Latrobe Valley Authority</w:t>
      </w:r>
      <w:r w:rsidR="00983F0C">
        <w:rPr>
          <w:lang w:eastAsia="en-AU"/>
        </w:rPr>
        <w:t xml:space="preserve">, as well as other local bodies such as the </w:t>
      </w:r>
      <w:r w:rsidR="001F5BB9">
        <w:rPr>
          <w:lang w:eastAsia="en-AU"/>
        </w:rPr>
        <w:t>Latrobe Health Assembly</w:t>
      </w:r>
      <w:r w:rsidR="00983F0C">
        <w:rPr>
          <w:lang w:eastAsia="en-AU"/>
        </w:rPr>
        <w:t>.</w:t>
      </w:r>
      <w:r w:rsidR="00812D99">
        <w:rPr>
          <w:lang w:eastAsia="en-AU"/>
        </w:rPr>
        <w:t xml:space="preserve"> </w:t>
      </w:r>
      <w:r w:rsidR="001F5BB9">
        <w:rPr>
          <w:lang w:eastAsia="en-AU"/>
        </w:rPr>
        <w:t>The Latrobe Valley Authority supports workers and businesses affected by the closure of the Hazelwood Power Plant and Mine, builds infrastructure that meets community needs and creates jobs, and works collaboratively with the community. Similarly, t</w:t>
      </w:r>
      <w:r w:rsidR="00812D99">
        <w:rPr>
          <w:lang w:eastAsia="en-AU"/>
        </w:rPr>
        <w:t xml:space="preserve">he </w:t>
      </w:r>
      <w:r w:rsidR="001F5BB9">
        <w:rPr>
          <w:lang w:eastAsia="en-AU"/>
        </w:rPr>
        <w:t xml:space="preserve">Gippsland Regional Partnership </w:t>
      </w:r>
      <w:r w:rsidR="00812D99">
        <w:rPr>
          <w:lang w:eastAsia="en-AU"/>
        </w:rPr>
        <w:t>priorities are focused on</w:t>
      </w:r>
      <w:r w:rsidR="001F5BB9">
        <w:rPr>
          <w:lang w:eastAsia="en-AU"/>
        </w:rPr>
        <w:t>:</w:t>
      </w:r>
    </w:p>
    <w:p w14:paraId="44EE8DFC" w14:textId="77777777" w:rsidR="001F5BB9" w:rsidRDefault="00812D99" w:rsidP="001F5BB9">
      <w:pPr>
        <w:pStyle w:val="ListParagraph"/>
        <w:numPr>
          <w:ilvl w:val="0"/>
          <w:numId w:val="77"/>
        </w:numPr>
        <w:rPr>
          <w:lang w:eastAsia="en-AU"/>
        </w:rPr>
      </w:pPr>
      <w:r>
        <w:rPr>
          <w:lang w:eastAsia="en-AU"/>
        </w:rPr>
        <w:t>diversifying the local economy and industry</w:t>
      </w:r>
      <w:r w:rsidR="001F5BB9">
        <w:rPr>
          <w:lang w:eastAsia="en-AU"/>
        </w:rPr>
        <w:t>;</w:t>
      </w:r>
    </w:p>
    <w:p w14:paraId="0EC9C528" w14:textId="77777777" w:rsidR="001F5BB9" w:rsidRDefault="00812D99" w:rsidP="001F5BB9">
      <w:pPr>
        <w:pStyle w:val="ListParagraph"/>
        <w:numPr>
          <w:ilvl w:val="0"/>
          <w:numId w:val="77"/>
        </w:numPr>
        <w:rPr>
          <w:lang w:eastAsia="en-AU"/>
        </w:rPr>
      </w:pPr>
      <w:r>
        <w:rPr>
          <w:lang w:eastAsia="en-AU"/>
        </w:rPr>
        <w:t>improving skills and education opportunities</w:t>
      </w:r>
      <w:r w:rsidR="001F5BB9">
        <w:rPr>
          <w:lang w:eastAsia="en-AU"/>
        </w:rPr>
        <w:t>;</w:t>
      </w:r>
    </w:p>
    <w:p w14:paraId="6D9D4361" w14:textId="77777777" w:rsidR="000A1DEF" w:rsidRDefault="00812D99" w:rsidP="001F5BB9">
      <w:pPr>
        <w:pStyle w:val="ListParagraph"/>
        <w:numPr>
          <w:ilvl w:val="0"/>
          <w:numId w:val="77"/>
        </w:numPr>
        <w:rPr>
          <w:lang w:eastAsia="en-AU"/>
        </w:rPr>
      </w:pPr>
      <w:r>
        <w:rPr>
          <w:lang w:eastAsia="en-AU"/>
        </w:rPr>
        <w:t>boosting tourism</w:t>
      </w:r>
      <w:r w:rsidR="001F5BB9">
        <w:rPr>
          <w:lang w:eastAsia="en-AU"/>
        </w:rPr>
        <w:t>;</w:t>
      </w:r>
    </w:p>
    <w:p w14:paraId="452ED4C0" w14:textId="77777777" w:rsidR="001F5BB9" w:rsidRDefault="001F5BB9" w:rsidP="001F5BB9">
      <w:pPr>
        <w:pStyle w:val="ListParagraph"/>
        <w:numPr>
          <w:ilvl w:val="0"/>
          <w:numId w:val="77"/>
        </w:numPr>
        <w:rPr>
          <w:lang w:eastAsia="en-AU"/>
        </w:rPr>
      </w:pPr>
      <w:r>
        <w:rPr>
          <w:lang w:eastAsia="en-AU"/>
        </w:rPr>
        <w:t xml:space="preserve">developing </w:t>
      </w:r>
      <w:r w:rsidRPr="001F5BB9">
        <w:rPr>
          <w:lang w:eastAsia="en-AU"/>
        </w:rPr>
        <w:t>new energy technologies</w:t>
      </w:r>
      <w:r>
        <w:rPr>
          <w:lang w:eastAsia="en-AU"/>
        </w:rPr>
        <w:t>;</w:t>
      </w:r>
    </w:p>
    <w:p w14:paraId="30A4B4F9" w14:textId="77777777" w:rsidR="001F5BB9" w:rsidRDefault="001F5BB9" w:rsidP="008B15F5">
      <w:pPr>
        <w:pStyle w:val="ListParagraph"/>
        <w:numPr>
          <w:ilvl w:val="0"/>
          <w:numId w:val="77"/>
        </w:numPr>
        <w:rPr>
          <w:lang w:eastAsia="en-AU"/>
        </w:rPr>
      </w:pPr>
      <w:r>
        <w:rPr>
          <w:lang w:eastAsia="en-AU"/>
        </w:rPr>
        <w:t>family and community wellbeing.</w:t>
      </w:r>
      <w:r>
        <w:rPr>
          <w:rStyle w:val="FootnoteReference"/>
          <w:lang w:eastAsia="en-AU"/>
        </w:rPr>
        <w:footnoteReference w:id="43"/>
      </w:r>
    </w:p>
    <w:p w14:paraId="39BF8B86" w14:textId="77777777" w:rsidR="00863F97" w:rsidRDefault="0013702A" w:rsidP="000A1DEF">
      <w:pPr>
        <w:rPr>
          <w:lang w:eastAsia="en-AU"/>
        </w:rPr>
      </w:pPr>
      <w:r>
        <w:rPr>
          <w:lang w:eastAsia="en-AU"/>
        </w:rPr>
        <w:t>These bodies, through p</w:t>
      </w:r>
      <w:r w:rsidR="00863F97">
        <w:rPr>
          <w:lang w:eastAsia="en-AU"/>
        </w:rPr>
        <w:t>rograms such as the Worker Transition Service, Back to Work Scheme, and Economic Facilitation Fund</w:t>
      </w:r>
      <w:r>
        <w:rPr>
          <w:lang w:eastAsia="en-AU"/>
        </w:rPr>
        <w:t>,</w:t>
      </w:r>
      <w:r w:rsidR="00863F97">
        <w:rPr>
          <w:lang w:eastAsia="en-AU"/>
        </w:rPr>
        <w:t xml:space="preserve"> have </w:t>
      </w:r>
      <w:r w:rsidR="00812D99">
        <w:rPr>
          <w:lang w:eastAsia="en-AU"/>
        </w:rPr>
        <w:t>already seen</w:t>
      </w:r>
      <w:r w:rsidR="00863F97">
        <w:rPr>
          <w:lang w:eastAsia="en-AU"/>
        </w:rPr>
        <w:t xml:space="preserve"> </w:t>
      </w:r>
      <w:r w:rsidR="00812D99">
        <w:rPr>
          <w:lang w:eastAsia="en-AU"/>
        </w:rPr>
        <w:t xml:space="preserve">many families supported to access </w:t>
      </w:r>
      <w:r>
        <w:rPr>
          <w:lang w:eastAsia="en-AU"/>
        </w:rPr>
        <w:t xml:space="preserve">education and </w:t>
      </w:r>
      <w:r w:rsidR="00812D99">
        <w:rPr>
          <w:lang w:eastAsia="en-AU"/>
        </w:rPr>
        <w:t>employment opportunities</w:t>
      </w:r>
      <w:r>
        <w:rPr>
          <w:lang w:eastAsia="en-AU"/>
        </w:rPr>
        <w:t>.</w:t>
      </w:r>
    </w:p>
    <w:p w14:paraId="04587012" w14:textId="77777777" w:rsidR="00983F0C" w:rsidRPr="004244B9" w:rsidRDefault="00983F0C" w:rsidP="000A1DEF">
      <w:pPr>
        <w:rPr>
          <w:lang w:eastAsia="en-AU"/>
        </w:rPr>
      </w:pPr>
      <w:r>
        <w:rPr>
          <w:lang w:eastAsia="en-AU"/>
        </w:rPr>
        <w:lastRenderedPageBreak/>
        <w:t xml:space="preserve">The </w:t>
      </w:r>
      <w:r w:rsidR="00B46A4B">
        <w:rPr>
          <w:lang w:eastAsia="en-AU"/>
        </w:rPr>
        <w:t xml:space="preserve">Latrobe Health Assembly and </w:t>
      </w:r>
      <w:r>
        <w:rPr>
          <w:lang w:eastAsia="en-AU"/>
        </w:rPr>
        <w:t>recently appointed Latrobe Health Advocate</w:t>
      </w:r>
      <w:r w:rsidR="0013702A">
        <w:rPr>
          <w:lang w:eastAsia="en-AU"/>
        </w:rPr>
        <w:t xml:space="preserve"> also play a key role in driving systemic change to improve family and community health and wellbeing</w:t>
      </w:r>
      <w:r w:rsidR="00B46A4B">
        <w:rPr>
          <w:lang w:eastAsia="en-AU"/>
        </w:rPr>
        <w:t xml:space="preserve">, including through the development of the </w:t>
      </w:r>
      <w:r w:rsidR="00B46A4B" w:rsidRPr="00B46A4B">
        <w:rPr>
          <w:lang w:eastAsia="en-AU"/>
        </w:rPr>
        <w:t>Latrobe Health Innovation Zone</w:t>
      </w:r>
      <w:r w:rsidR="0013702A">
        <w:rPr>
          <w:lang w:eastAsia="en-AU"/>
        </w:rPr>
        <w:t>.</w:t>
      </w:r>
      <w:r>
        <w:rPr>
          <w:lang w:eastAsia="en-AU"/>
        </w:rPr>
        <w:t xml:space="preserve"> </w:t>
      </w:r>
      <w:r w:rsidR="0013702A" w:rsidRPr="004244B9">
        <w:rPr>
          <w:lang w:eastAsia="en-AU"/>
        </w:rPr>
        <w:t xml:space="preserve">The </w:t>
      </w:r>
      <w:r w:rsidR="0013702A">
        <w:rPr>
          <w:lang w:eastAsia="en-AU"/>
        </w:rPr>
        <w:t xml:space="preserve">Latrobe Health Advocate’s initial priorities are </w:t>
      </w:r>
      <w:r w:rsidR="00A71EF8">
        <w:rPr>
          <w:lang w:eastAsia="en-AU"/>
        </w:rPr>
        <w:t xml:space="preserve">addressing </w:t>
      </w:r>
      <w:r w:rsidR="0013702A" w:rsidRPr="004244B9">
        <w:rPr>
          <w:lang w:eastAsia="en-AU"/>
        </w:rPr>
        <w:t>drug</w:t>
      </w:r>
      <w:r w:rsidR="00A71EF8">
        <w:rPr>
          <w:lang w:eastAsia="en-AU"/>
        </w:rPr>
        <w:t>s</w:t>
      </w:r>
      <w:r w:rsidR="0013702A" w:rsidRPr="004244B9">
        <w:rPr>
          <w:lang w:eastAsia="en-AU"/>
        </w:rPr>
        <w:t xml:space="preserve"> and alcoholism, mental health and improvements to palliative care. </w:t>
      </w:r>
      <w:r w:rsidR="00B46A4B" w:rsidRPr="004244B9">
        <w:rPr>
          <w:lang w:eastAsia="en-AU"/>
        </w:rPr>
        <w:t xml:space="preserve">The Latrobe Health Assembly has a </w:t>
      </w:r>
      <w:r w:rsidR="00422C69" w:rsidRPr="004244B9">
        <w:rPr>
          <w:lang w:eastAsia="en-AU"/>
        </w:rPr>
        <w:t xml:space="preserve">similar </w:t>
      </w:r>
      <w:r w:rsidR="00B46A4B" w:rsidRPr="004244B9">
        <w:rPr>
          <w:lang w:eastAsia="en-AU"/>
        </w:rPr>
        <w:t>focu</w:t>
      </w:r>
      <w:r w:rsidR="00422C69" w:rsidRPr="004244B9">
        <w:rPr>
          <w:lang w:eastAsia="en-AU"/>
        </w:rPr>
        <w:t>s on drugs and alcohol, mental health, and safe families.</w:t>
      </w:r>
    </w:p>
    <w:p w14:paraId="4FD01497" w14:textId="77777777" w:rsidR="00422C69" w:rsidRPr="004244B9" w:rsidRDefault="00422C69" w:rsidP="000A1DEF">
      <w:pPr>
        <w:rPr>
          <w:lang w:eastAsia="en-AU"/>
        </w:rPr>
      </w:pPr>
      <w:bookmarkStart w:id="24" w:name="_Hlk532814525"/>
      <w:r w:rsidRPr="004244B9">
        <w:rPr>
          <w:lang w:eastAsia="en-AU"/>
        </w:rPr>
        <w:t>The</w:t>
      </w:r>
      <w:r w:rsidR="00A71EF8">
        <w:rPr>
          <w:lang w:eastAsia="en-AU"/>
        </w:rPr>
        <w:t>se</w:t>
      </w:r>
      <w:r w:rsidRPr="004244B9">
        <w:rPr>
          <w:lang w:eastAsia="en-AU"/>
        </w:rPr>
        <w:t xml:space="preserve"> priorities</w:t>
      </w:r>
      <w:r w:rsidR="00A71EF8">
        <w:rPr>
          <w:lang w:eastAsia="en-AU"/>
        </w:rPr>
        <w:t xml:space="preserve"> are clearly important, but they</w:t>
      </w:r>
      <w:r w:rsidRPr="004244B9">
        <w:rPr>
          <w:lang w:eastAsia="en-AU"/>
        </w:rPr>
        <w:t xml:space="preserve"> </w:t>
      </w:r>
      <w:r w:rsidR="00A36942" w:rsidRPr="004244B9">
        <w:rPr>
          <w:lang w:eastAsia="en-AU"/>
        </w:rPr>
        <w:t>do not explicitly mention legal need in the community or access to justice</w:t>
      </w:r>
      <w:r w:rsidR="00A71EF8">
        <w:rPr>
          <w:lang w:eastAsia="en-AU"/>
        </w:rPr>
        <w:t xml:space="preserve"> or recognise the links between these economic and health priorities and the legal issues people face.</w:t>
      </w:r>
      <w:r w:rsidR="00A36942" w:rsidRPr="004244B9">
        <w:rPr>
          <w:lang w:eastAsia="en-AU"/>
        </w:rPr>
        <w:t xml:space="preserve"> </w:t>
      </w:r>
      <w:r w:rsidR="00A71EF8">
        <w:rPr>
          <w:lang w:eastAsia="en-AU"/>
        </w:rPr>
        <w:t>They</w:t>
      </w:r>
      <w:r w:rsidR="00A36942" w:rsidRPr="004244B9">
        <w:rPr>
          <w:lang w:eastAsia="en-AU"/>
        </w:rPr>
        <w:t xml:space="preserve"> </w:t>
      </w:r>
      <w:r w:rsidRPr="004244B9">
        <w:rPr>
          <w:lang w:eastAsia="en-AU"/>
        </w:rPr>
        <w:t xml:space="preserve">could benefit from </w:t>
      </w:r>
      <w:r w:rsidR="00A36942" w:rsidRPr="004244B9">
        <w:rPr>
          <w:lang w:eastAsia="en-AU"/>
        </w:rPr>
        <w:t>recognition that</w:t>
      </w:r>
      <w:r w:rsidRPr="004244B9">
        <w:rPr>
          <w:lang w:eastAsia="en-AU"/>
        </w:rPr>
        <w:t xml:space="preserve"> legal problems can exacerbate, or be exacerbated by, social and economic challenges.  </w:t>
      </w:r>
    </w:p>
    <w:p w14:paraId="7CB2CB94" w14:textId="77777777" w:rsidR="006B505D" w:rsidRDefault="006B505D" w:rsidP="00C4249C">
      <w:pPr>
        <w:pStyle w:val="Heading2"/>
      </w:pPr>
      <w:bookmarkStart w:id="25" w:name="_Toc536624525"/>
      <w:bookmarkEnd w:id="24"/>
      <w:r>
        <w:t>Looking forward</w:t>
      </w:r>
      <w:bookmarkEnd w:id="25"/>
    </w:p>
    <w:p w14:paraId="7238EE17" w14:textId="77777777" w:rsidR="00216993" w:rsidRPr="00AC6DF2" w:rsidDel="00D939DE" w:rsidRDefault="00ED6212" w:rsidP="00482F5E">
      <w:pPr>
        <w:rPr>
          <w:lang w:eastAsia="en-AU"/>
        </w:rPr>
      </w:pPr>
      <w:r w:rsidDel="00D939DE">
        <w:rPr>
          <w:lang w:eastAsia="en-AU"/>
        </w:rPr>
        <w:t>The GLAF members</w:t>
      </w:r>
      <w:r w:rsidR="00AA0B64" w:rsidRPr="00AC6DF2" w:rsidDel="00D939DE">
        <w:rPr>
          <w:lang w:eastAsia="en-AU"/>
        </w:rPr>
        <w:t xml:space="preserve"> provide legal assistance to the most vulnerable individuals and families in the Latrobe Valley. They</w:t>
      </w:r>
      <w:r w:rsidR="00216993" w:rsidRPr="00AC6DF2" w:rsidDel="00D939DE">
        <w:rPr>
          <w:lang w:eastAsia="en-AU"/>
        </w:rPr>
        <w:t xml:space="preserve"> are often experiencing more than one of the problems above </w:t>
      </w:r>
      <w:r w:rsidR="00AA0B64" w:rsidRPr="00AC6DF2" w:rsidDel="00D939DE">
        <w:rPr>
          <w:lang w:eastAsia="en-AU"/>
        </w:rPr>
        <w:t>and require a coordinated response to resolve their problems and prevent them from becoming entrenched.</w:t>
      </w:r>
    </w:p>
    <w:p w14:paraId="0D12D5FB" w14:textId="77777777" w:rsidR="008D4756" w:rsidDel="00D939DE" w:rsidRDefault="005728DE" w:rsidP="00947B93">
      <w:pPr>
        <w:rPr>
          <w:lang w:eastAsia="en-AU"/>
        </w:rPr>
      </w:pPr>
      <w:r w:rsidRPr="00AC6DF2" w:rsidDel="00D939DE">
        <w:rPr>
          <w:lang w:eastAsia="en-AU"/>
        </w:rPr>
        <w:t>In our experience,</w:t>
      </w:r>
      <w:r w:rsidR="00AB2B19" w:rsidRPr="00AC6DF2" w:rsidDel="00D939DE">
        <w:rPr>
          <w:lang w:eastAsia="en-AU"/>
        </w:rPr>
        <w:t xml:space="preserve"> </w:t>
      </w:r>
      <w:r w:rsidR="00216993" w:rsidRPr="00AC6DF2" w:rsidDel="00D939DE">
        <w:rPr>
          <w:lang w:eastAsia="en-AU"/>
        </w:rPr>
        <w:t xml:space="preserve">many of </w:t>
      </w:r>
      <w:r w:rsidR="00AB2B19" w:rsidRPr="00AC6DF2" w:rsidDel="00D939DE">
        <w:rPr>
          <w:lang w:eastAsia="en-AU"/>
        </w:rPr>
        <w:t xml:space="preserve">these </w:t>
      </w:r>
      <w:r w:rsidR="00AA0B64" w:rsidRPr="00AC6DF2" w:rsidDel="00D939DE">
        <w:rPr>
          <w:lang w:eastAsia="en-AU"/>
        </w:rPr>
        <w:t xml:space="preserve">problems </w:t>
      </w:r>
      <w:r w:rsidR="00AB2B19" w:rsidRPr="00AC6DF2" w:rsidDel="00D939DE">
        <w:rPr>
          <w:lang w:eastAsia="en-AU"/>
        </w:rPr>
        <w:t xml:space="preserve">are </w:t>
      </w:r>
      <w:r w:rsidR="00216993" w:rsidRPr="00AC6DF2" w:rsidDel="00D939DE">
        <w:rPr>
          <w:lang w:eastAsia="en-AU"/>
        </w:rPr>
        <w:t>exacerbated by</w:t>
      </w:r>
      <w:r w:rsidR="00AB2B19" w:rsidRPr="00AC6DF2" w:rsidDel="00D939DE">
        <w:rPr>
          <w:lang w:eastAsia="en-AU"/>
        </w:rPr>
        <w:t xml:space="preserve"> substantial </w:t>
      </w:r>
      <w:r w:rsidR="00CC7792" w:rsidRPr="00AC6DF2" w:rsidDel="00D939DE">
        <w:rPr>
          <w:lang w:eastAsia="en-AU"/>
        </w:rPr>
        <w:t xml:space="preserve">delays in the justice system </w:t>
      </w:r>
      <w:r w:rsidR="00AB2B19" w:rsidRPr="00AC6DF2" w:rsidDel="00D939DE">
        <w:rPr>
          <w:lang w:eastAsia="en-AU"/>
        </w:rPr>
        <w:t xml:space="preserve">and gaps in </w:t>
      </w:r>
      <w:r w:rsidR="008E7251" w:rsidRPr="00AC6DF2" w:rsidDel="00D939DE">
        <w:rPr>
          <w:lang w:eastAsia="en-AU"/>
        </w:rPr>
        <w:t xml:space="preserve">non-legal </w:t>
      </w:r>
      <w:r w:rsidR="00AB2B19" w:rsidRPr="00AC6DF2" w:rsidDel="00D939DE">
        <w:rPr>
          <w:lang w:eastAsia="en-AU"/>
        </w:rPr>
        <w:t>service provision</w:t>
      </w:r>
      <w:r w:rsidR="00CC7792" w:rsidRPr="00AC6DF2" w:rsidDel="00D939DE">
        <w:rPr>
          <w:lang w:eastAsia="en-AU"/>
        </w:rPr>
        <w:t xml:space="preserve">. </w:t>
      </w:r>
      <w:r w:rsidR="00601F12" w:rsidDel="00D939DE">
        <w:rPr>
          <w:lang w:eastAsia="en-AU"/>
        </w:rPr>
        <w:t xml:space="preserve">These issues are detailed in this report. </w:t>
      </w:r>
    </w:p>
    <w:p w14:paraId="26A7A7C5" w14:textId="77777777" w:rsidR="00AB2B19" w:rsidRPr="00AC6DF2" w:rsidDel="00D939DE" w:rsidRDefault="008E7251" w:rsidP="00947B93">
      <w:pPr>
        <w:rPr>
          <w:lang w:eastAsia="en-AU"/>
        </w:rPr>
      </w:pPr>
      <w:r w:rsidRPr="00AC6DF2" w:rsidDel="00D939DE">
        <w:rPr>
          <w:lang w:eastAsia="en-AU"/>
        </w:rPr>
        <w:t xml:space="preserve">For example, </w:t>
      </w:r>
      <w:r w:rsidR="00A43E02" w:rsidRPr="00AC6DF2" w:rsidDel="00D939DE">
        <w:rPr>
          <w:lang w:eastAsia="en-AU"/>
        </w:rPr>
        <w:t>families cannot access housing or emergency accommodation to prevent homeless</w:t>
      </w:r>
      <w:r w:rsidR="00216993" w:rsidRPr="00AC6DF2" w:rsidDel="00D939DE">
        <w:rPr>
          <w:lang w:eastAsia="en-AU"/>
        </w:rPr>
        <w:t>ness</w:t>
      </w:r>
      <w:r w:rsidR="005728DE" w:rsidRPr="00AC6DF2" w:rsidDel="00D939DE">
        <w:rPr>
          <w:lang w:eastAsia="en-AU"/>
        </w:rPr>
        <w:t>. Parents wanting to address</w:t>
      </w:r>
      <w:r w:rsidR="007343E1" w:rsidDel="00D939DE">
        <w:rPr>
          <w:lang w:eastAsia="en-AU"/>
        </w:rPr>
        <w:t xml:space="preserve"> </w:t>
      </w:r>
      <w:r w:rsidR="005728DE" w:rsidRPr="00AC6DF2" w:rsidDel="00D939DE">
        <w:rPr>
          <w:lang w:eastAsia="en-AU"/>
        </w:rPr>
        <w:t xml:space="preserve">their </w:t>
      </w:r>
      <w:r w:rsidR="00216993" w:rsidRPr="00AC6DF2" w:rsidDel="00D939DE">
        <w:rPr>
          <w:lang w:eastAsia="en-AU"/>
        </w:rPr>
        <w:t>mental health</w:t>
      </w:r>
      <w:r w:rsidR="00EE2618" w:rsidDel="00D939DE">
        <w:rPr>
          <w:lang w:eastAsia="en-AU"/>
        </w:rPr>
        <w:t>, disability,</w:t>
      </w:r>
      <w:r w:rsidR="00216993" w:rsidRPr="00AC6DF2" w:rsidDel="00D939DE">
        <w:rPr>
          <w:lang w:eastAsia="en-AU"/>
        </w:rPr>
        <w:t xml:space="preserve"> or drug and alcohol </w:t>
      </w:r>
      <w:r w:rsidR="005728DE" w:rsidRPr="00AC6DF2" w:rsidDel="00D939DE">
        <w:rPr>
          <w:lang w:eastAsia="en-AU"/>
        </w:rPr>
        <w:t>issues so they can provide a safe home for their children</w:t>
      </w:r>
      <w:r w:rsidR="005D59A7" w:rsidDel="00D939DE">
        <w:rPr>
          <w:lang w:eastAsia="en-AU"/>
        </w:rPr>
        <w:t>,</w:t>
      </w:r>
      <w:r w:rsidR="005728DE" w:rsidRPr="00AC6DF2" w:rsidDel="00D939DE">
        <w:rPr>
          <w:lang w:eastAsia="en-AU"/>
        </w:rPr>
        <w:t xml:space="preserve"> cannot access </w:t>
      </w:r>
      <w:r w:rsidR="00216993" w:rsidRPr="00AC6DF2" w:rsidDel="00D939DE">
        <w:rPr>
          <w:lang w:eastAsia="en-AU"/>
        </w:rPr>
        <w:t xml:space="preserve">services </w:t>
      </w:r>
      <w:r w:rsidR="005728DE" w:rsidRPr="00AC6DF2" w:rsidDel="00D939DE">
        <w:rPr>
          <w:lang w:eastAsia="en-AU"/>
        </w:rPr>
        <w:t>and</w:t>
      </w:r>
      <w:r w:rsidR="00216993" w:rsidRPr="00AC6DF2" w:rsidDel="00D939DE">
        <w:rPr>
          <w:lang w:eastAsia="en-AU"/>
        </w:rPr>
        <w:t xml:space="preserve"> </w:t>
      </w:r>
      <w:r w:rsidR="009D3DD8" w:rsidDel="00D939DE">
        <w:rPr>
          <w:lang w:eastAsia="en-AU"/>
        </w:rPr>
        <w:t>resolve</w:t>
      </w:r>
      <w:r w:rsidR="009D3DD8" w:rsidRPr="00AC6DF2" w:rsidDel="00D939DE">
        <w:rPr>
          <w:lang w:eastAsia="en-AU"/>
        </w:rPr>
        <w:t xml:space="preserve"> </w:t>
      </w:r>
      <w:r w:rsidRPr="00AC6DF2" w:rsidDel="00D939DE">
        <w:rPr>
          <w:lang w:eastAsia="en-AU"/>
        </w:rPr>
        <w:t xml:space="preserve">the concerns of the </w:t>
      </w:r>
      <w:r w:rsidR="00216993" w:rsidRPr="00AC6DF2" w:rsidDel="00D939DE">
        <w:rPr>
          <w:lang w:eastAsia="en-AU"/>
        </w:rPr>
        <w:t>child protection</w:t>
      </w:r>
      <w:r w:rsidRPr="00AC6DF2" w:rsidDel="00D939DE">
        <w:rPr>
          <w:lang w:eastAsia="en-AU"/>
        </w:rPr>
        <w:t xml:space="preserve"> agency</w:t>
      </w:r>
      <w:r w:rsidR="00482F5E" w:rsidDel="00D939DE">
        <w:rPr>
          <w:lang w:eastAsia="en-AU"/>
        </w:rPr>
        <w:t>.</w:t>
      </w:r>
      <w:r w:rsidR="00216993" w:rsidRPr="00AC6DF2" w:rsidDel="00D939DE">
        <w:rPr>
          <w:lang w:eastAsia="en-AU"/>
        </w:rPr>
        <w:t xml:space="preserve"> There are long wait lists</w:t>
      </w:r>
      <w:r w:rsidR="00AA0B64" w:rsidRPr="00AC6DF2" w:rsidDel="00D939DE">
        <w:rPr>
          <w:lang w:eastAsia="en-AU"/>
        </w:rPr>
        <w:t xml:space="preserve"> for hearings in the </w:t>
      </w:r>
      <w:r w:rsidR="009D3DD8" w:rsidDel="00D939DE">
        <w:rPr>
          <w:lang w:eastAsia="en-AU"/>
        </w:rPr>
        <w:t>local</w:t>
      </w:r>
      <w:r w:rsidR="007343E1" w:rsidDel="00D939DE">
        <w:rPr>
          <w:lang w:eastAsia="en-AU"/>
        </w:rPr>
        <w:t xml:space="preserve"> Magistrates’ Court</w:t>
      </w:r>
      <w:r w:rsidR="005728DE" w:rsidRPr="00AC6DF2" w:rsidDel="00D939DE">
        <w:rPr>
          <w:lang w:eastAsia="en-AU"/>
        </w:rPr>
        <w:t>. This is forcing clients to</w:t>
      </w:r>
      <w:r w:rsidR="00AA0B64" w:rsidRPr="00AC6DF2" w:rsidDel="00D939DE">
        <w:rPr>
          <w:lang w:eastAsia="en-AU"/>
        </w:rPr>
        <w:t xml:space="preserve"> </w:t>
      </w:r>
      <w:r w:rsidR="005728DE" w:rsidRPr="00AC6DF2" w:rsidDel="00D939DE">
        <w:rPr>
          <w:lang w:eastAsia="en-AU"/>
        </w:rPr>
        <w:t>make</w:t>
      </w:r>
      <w:r w:rsidRPr="00AC6DF2" w:rsidDel="00D939DE">
        <w:rPr>
          <w:lang w:eastAsia="en-AU"/>
        </w:rPr>
        <w:t xml:space="preserve"> difficult decision</w:t>
      </w:r>
      <w:r w:rsidR="009D3DD8" w:rsidDel="00D939DE">
        <w:rPr>
          <w:lang w:eastAsia="en-AU"/>
        </w:rPr>
        <w:t>s</w:t>
      </w:r>
      <w:r w:rsidRPr="00AC6DF2" w:rsidDel="00D939DE">
        <w:rPr>
          <w:lang w:eastAsia="en-AU"/>
        </w:rPr>
        <w:t xml:space="preserve"> to </w:t>
      </w:r>
      <w:r w:rsidR="00AA0B64" w:rsidRPr="00AC6DF2" w:rsidDel="00D939DE">
        <w:rPr>
          <w:lang w:eastAsia="en-AU"/>
        </w:rPr>
        <w:t xml:space="preserve">forgo their rights to procedural fairness to </w:t>
      </w:r>
      <w:r w:rsidR="00C31BB3" w:rsidRPr="00AC6DF2" w:rsidDel="00D939DE">
        <w:rPr>
          <w:lang w:eastAsia="en-AU"/>
        </w:rPr>
        <w:t>resolve their problems more quickly.</w:t>
      </w:r>
      <w:r w:rsidR="00F36157" w:rsidDel="00D939DE">
        <w:rPr>
          <w:lang w:eastAsia="en-AU"/>
        </w:rPr>
        <w:t xml:space="preserve"> Isolation and public transport difficulties exacerbate these issues.</w:t>
      </w:r>
    </w:p>
    <w:p w14:paraId="08DC0324" w14:textId="77777777" w:rsidR="005728DE" w:rsidRPr="00AC6DF2" w:rsidRDefault="002344CE" w:rsidP="00EC4450">
      <w:r w:rsidRPr="00AC6DF2" w:rsidDel="00D939DE">
        <w:rPr>
          <w:lang w:eastAsia="en-AU"/>
        </w:rPr>
        <w:t>T</w:t>
      </w:r>
      <w:r w:rsidR="00D2300B" w:rsidRPr="00AC6DF2" w:rsidDel="00D939DE">
        <w:rPr>
          <w:lang w:eastAsia="en-AU"/>
        </w:rPr>
        <w:t>hese issues are</w:t>
      </w:r>
      <w:r w:rsidR="005728DE" w:rsidRPr="00AC6DF2" w:rsidDel="00D939DE">
        <w:rPr>
          <w:lang w:eastAsia="en-AU"/>
        </w:rPr>
        <w:t xml:space="preserve"> already</w:t>
      </w:r>
      <w:r w:rsidR="00D2300B" w:rsidRPr="00AC6DF2" w:rsidDel="00D939DE">
        <w:rPr>
          <w:lang w:eastAsia="en-AU"/>
        </w:rPr>
        <w:t xml:space="preserve"> </w:t>
      </w:r>
      <w:r w:rsidR="00BB0C3F" w:rsidDel="00D939DE">
        <w:rPr>
          <w:lang w:eastAsia="en-AU"/>
        </w:rPr>
        <w:t>prevalent</w:t>
      </w:r>
      <w:r w:rsidR="005728DE" w:rsidRPr="00AC6DF2" w:rsidDel="00D939DE">
        <w:rPr>
          <w:lang w:eastAsia="en-AU"/>
        </w:rPr>
        <w:t>, as this report documents</w:t>
      </w:r>
      <w:r w:rsidR="001B6E3C" w:rsidDel="00D939DE">
        <w:rPr>
          <w:lang w:eastAsia="en-AU"/>
        </w:rPr>
        <w:t xml:space="preserve">, and have a wider impact on the health and wellbeing of the </w:t>
      </w:r>
      <w:r w:rsidR="004F2AC7">
        <w:rPr>
          <w:lang w:eastAsia="en-AU"/>
        </w:rPr>
        <w:t xml:space="preserve">entire </w:t>
      </w:r>
      <w:r w:rsidR="001B6E3C" w:rsidDel="00D939DE">
        <w:rPr>
          <w:lang w:eastAsia="en-AU"/>
        </w:rPr>
        <w:t>community</w:t>
      </w:r>
      <w:r w:rsidR="005728DE" w:rsidRPr="00AC6DF2" w:rsidDel="00D939DE">
        <w:rPr>
          <w:lang w:eastAsia="en-AU"/>
        </w:rPr>
        <w:t xml:space="preserve">. </w:t>
      </w:r>
    </w:p>
    <w:p w14:paraId="7B7135FF" w14:textId="77777777" w:rsidR="006C047C" w:rsidRDefault="00A964E0" w:rsidP="00EC4450">
      <w:pPr>
        <w:rPr>
          <w:lang w:eastAsia="en-AU"/>
        </w:rPr>
      </w:pPr>
      <w:r w:rsidRPr="00AC6DF2">
        <w:t>In this context, it is imperative that t</w:t>
      </w:r>
      <w:r w:rsidRPr="00AC6DF2">
        <w:rPr>
          <w:lang w:eastAsia="en-AU"/>
        </w:rPr>
        <w:t xml:space="preserve">imely assistance to </w:t>
      </w:r>
      <w:r w:rsidR="005728DE" w:rsidRPr="00AC6DF2">
        <w:rPr>
          <w:lang w:eastAsia="en-AU"/>
        </w:rPr>
        <w:t xml:space="preserve">individuals and </w:t>
      </w:r>
      <w:r w:rsidRPr="00AC6DF2">
        <w:rPr>
          <w:lang w:eastAsia="en-AU"/>
        </w:rPr>
        <w:t xml:space="preserve">families </w:t>
      </w:r>
      <w:r w:rsidR="004F2AC7" w:rsidRPr="00AC6DF2">
        <w:rPr>
          <w:lang w:eastAsia="en-AU"/>
        </w:rPr>
        <w:t xml:space="preserve">in the community </w:t>
      </w:r>
      <w:r w:rsidR="005728DE" w:rsidRPr="00AC6DF2">
        <w:rPr>
          <w:lang w:eastAsia="en-AU"/>
        </w:rPr>
        <w:t xml:space="preserve">is available </w:t>
      </w:r>
      <w:r w:rsidRPr="00AC6DF2">
        <w:rPr>
          <w:lang w:eastAsia="en-AU"/>
        </w:rPr>
        <w:t xml:space="preserve">to prevent </w:t>
      </w:r>
      <w:r w:rsidR="00422C69">
        <w:rPr>
          <w:lang w:eastAsia="en-AU"/>
        </w:rPr>
        <w:t xml:space="preserve">legal and non-legal </w:t>
      </w:r>
      <w:r w:rsidRPr="00AC6DF2">
        <w:rPr>
          <w:lang w:eastAsia="en-AU"/>
        </w:rPr>
        <w:t>problems from e</w:t>
      </w:r>
      <w:r w:rsidR="00422C69">
        <w:rPr>
          <w:lang w:eastAsia="en-AU"/>
        </w:rPr>
        <w:t>scalating</w:t>
      </w:r>
      <w:r w:rsidRPr="00AC6DF2">
        <w:rPr>
          <w:lang w:eastAsia="en-AU"/>
        </w:rPr>
        <w:t xml:space="preserve">, reaching crisis point and becoming entrenched. </w:t>
      </w:r>
    </w:p>
    <w:p w14:paraId="41316123" w14:textId="77777777" w:rsidR="0046653D" w:rsidRDefault="00422C69" w:rsidP="00422C69">
      <w:pPr>
        <w:rPr>
          <w:lang w:eastAsia="en-AU"/>
        </w:rPr>
      </w:pPr>
      <w:r w:rsidRPr="00422C69">
        <w:rPr>
          <w:lang w:eastAsia="en-AU"/>
        </w:rPr>
        <w:t xml:space="preserve">We would like to see </w:t>
      </w:r>
      <w:r>
        <w:rPr>
          <w:lang w:eastAsia="en-AU"/>
        </w:rPr>
        <w:t>the link between legal problems and social problems explicitly recognised in local regional planning documents.</w:t>
      </w:r>
      <w:r w:rsidR="0046653D">
        <w:rPr>
          <w:lang w:eastAsia="en-AU"/>
        </w:rPr>
        <w:t xml:space="preserve"> To ensure sustainable and equitable economic development, i</w:t>
      </w:r>
      <w:r>
        <w:rPr>
          <w:lang w:eastAsia="en-AU"/>
        </w:rPr>
        <w:t xml:space="preserve">t is </w:t>
      </w:r>
      <w:r w:rsidR="0046653D">
        <w:rPr>
          <w:lang w:eastAsia="en-AU"/>
        </w:rPr>
        <w:t xml:space="preserve">critical that </w:t>
      </w:r>
      <w:r w:rsidRPr="00422C69">
        <w:rPr>
          <w:lang w:eastAsia="en-AU"/>
        </w:rPr>
        <w:t xml:space="preserve">legal need and access to justice issues </w:t>
      </w:r>
      <w:r w:rsidR="0046653D">
        <w:rPr>
          <w:lang w:eastAsia="en-AU"/>
        </w:rPr>
        <w:t xml:space="preserve">are </w:t>
      </w:r>
      <w:r w:rsidRPr="00422C69">
        <w:rPr>
          <w:lang w:eastAsia="en-AU"/>
        </w:rPr>
        <w:t>accepted as a central part of the focus on economic development and community health and wellbeing in the Latrobe Valley</w:t>
      </w:r>
      <w:r w:rsidR="0046653D">
        <w:rPr>
          <w:lang w:eastAsia="en-AU"/>
        </w:rPr>
        <w:t xml:space="preserve">, including in regional planning documents and priorities. </w:t>
      </w:r>
    </w:p>
    <w:p w14:paraId="1E684BF7" w14:textId="77777777" w:rsidR="00422C69" w:rsidRPr="00422C69" w:rsidRDefault="0046653D" w:rsidP="00422C69">
      <w:pPr>
        <w:rPr>
          <w:lang w:eastAsia="en-AU"/>
        </w:rPr>
      </w:pPr>
      <w:r>
        <w:rPr>
          <w:lang w:eastAsia="en-AU"/>
        </w:rPr>
        <w:t>E</w:t>
      </w:r>
      <w:r w:rsidRPr="00422C69">
        <w:rPr>
          <w:lang w:eastAsia="en-AU"/>
        </w:rPr>
        <w:t>xplicit</w:t>
      </w:r>
      <w:r>
        <w:rPr>
          <w:lang w:eastAsia="en-AU"/>
        </w:rPr>
        <w:t>ly</w:t>
      </w:r>
      <w:r w:rsidRPr="00422C69">
        <w:rPr>
          <w:lang w:eastAsia="en-AU"/>
        </w:rPr>
        <w:t xml:space="preserve"> addressing access to justice</w:t>
      </w:r>
      <w:r>
        <w:rPr>
          <w:lang w:eastAsia="en-AU"/>
        </w:rPr>
        <w:t xml:space="preserve"> needs in g</w:t>
      </w:r>
      <w:r w:rsidR="00422C69" w:rsidRPr="00422C69">
        <w:rPr>
          <w:lang w:eastAsia="en-AU"/>
        </w:rPr>
        <w:t xml:space="preserve">overnment funding and policy decisions for the Latrobe Valley </w:t>
      </w:r>
      <w:r>
        <w:rPr>
          <w:lang w:eastAsia="en-AU"/>
        </w:rPr>
        <w:t xml:space="preserve">will </w:t>
      </w:r>
      <w:r w:rsidRPr="00AC6DF2">
        <w:rPr>
          <w:lang w:eastAsia="en-AU"/>
        </w:rPr>
        <w:t xml:space="preserve">ensure </w:t>
      </w:r>
      <w:r>
        <w:rPr>
          <w:lang w:eastAsia="en-AU"/>
        </w:rPr>
        <w:t>g</w:t>
      </w:r>
      <w:r w:rsidRPr="00AC6DF2">
        <w:rPr>
          <w:lang w:eastAsia="en-AU"/>
        </w:rPr>
        <w:t>overnment is effectively responding to the suite of challenges the community is facing, which are at risk of exacerbation given current economic development challenges.</w:t>
      </w:r>
      <w:r w:rsidR="00422C69" w:rsidRPr="00422C69">
        <w:rPr>
          <w:lang w:eastAsia="en-AU"/>
        </w:rPr>
        <w:t xml:space="preserve"> </w:t>
      </w:r>
    </w:p>
    <w:p w14:paraId="22370AD0" w14:textId="77777777" w:rsidR="00EC3ED3" w:rsidRPr="00EC4450" w:rsidRDefault="0047421A" w:rsidP="00EC4450">
      <w:pPr>
        <w:shd w:val="clear" w:color="auto" w:fill="E7E6E6" w:themeFill="background2"/>
        <w:rPr>
          <w:b/>
          <w:lang w:eastAsia="en-AU"/>
        </w:rPr>
      </w:pPr>
      <w:r w:rsidRPr="00EC4450">
        <w:rPr>
          <w:b/>
          <w:lang w:eastAsia="en-AU"/>
        </w:rPr>
        <w:t>Recommendation:</w:t>
      </w:r>
    </w:p>
    <w:p w14:paraId="34A69D5D" w14:textId="77777777" w:rsidR="00E2650E" w:rsidRDefault="00B70565" w:rsidP="00EC4450">
      <w:pPr>
        <w:shd w:val="clear" w:color="auto" w:fill="E7E6E6" w:themeFill="background2"/>
      </w:pPr>
      <w:r>
        <w:rPr>
          <w:lang w:eastAsia="en-AU"/>
        </w:rPr>
        <w:t xml:space="preserve">Explicitly </w:t>
      </w:r>
      <w:r w:rsidR="0046653D">
        <w:rPr>
          <w:lang w:eastAsia="en-AU"/>
        </w:rPr>
        <w:t xml:space="preserve">include addressing legal need and access to justice issues as </w:t>
      </w:r>
      <w:r w:rsidR="000D7520">
        <w:rPr>
          <w:lang w:eastAsia="en-AU"/>
        </w:rPr>
        <w:t xml:space="preserve">a </w:t>
      </w:r>
      <w:r w:rsidR="0046653D">
        <w:rPr>
          <w:lang w:eastAsia="en-AU"/>
        </w:rPr>
        <w:t>priorit</w:t>
      </w:r>
      <w:r w:rsidR="000D7520">
        <w:rPr>
          <w:lang w:eastAsia="en-AU"/>
        </w:rPr>
        <w:t>y</w:t>
      </w:r>
      <w:r w:rsidR="0046653D">
        <w:rPr>
          <w:lang w:eastAsia="en-AU"/>
        </w:rPr>
        <w:t xml:space="preserve"> in local regional planning documents</w:t>
      </w:r>
      <w:r w:rsidR="000D7520">
        <w:rPr>
          <w:lang w:eastAsia="en-AU"/>
        </w:rPr>
        <w:t xml:space="preserve"> and g</w:t>
      </w:r>
      <w:r w:rsidR="000D7520" w:rsidRPr="00422C69">
        <w:rPr>
          <w:lang w:eastAsia="en-AU"/>
        </w:rPr>
        <w:t>overnment funding and policy decisions</w:t>
      </w:r>
      <w:r w:rsidRPr="008C3DF6">
        <w:rPr>
          <w:lang w:eastAsia="en-AU"/>
        </w:rPr>
        <w:t>.</w:t>
      </w:r>
      <w:r>
        <w:rPr>
          <w:lang w:eastAsia="en-AU"/>
        </w:rPr>
        <w:t xml:space="preserve"> </w:t>
      </w:r>
    </w:p>
    <w:p w14:paraId="76EFBD6B" w14:textId="77777777" w:rsidR="00D2300B" w:rsidRDefault="00D2300B" w:rsidP="00C4249C">
      <w:pPr>
        <w:pStyle w:val="Heading1"/>
      </w:pPr>
      <w:bookmarkStart w:id="26" w:name="_Toc536624526"/>
      <w:r>
        <w:lastRenderedPageBreak/>
        <w:t>Investing in community services to strengthen family and community wellbeing</w:t>
      </w:r>
      <w:bookmarkEnd w:id="26"/>
    </w:p>
    <w:p w14:paraId="66429A65" w14:textId="77777777" w:rsidR="00441B05" w:rsidRDefault="00ED6212" w:rsidP="00EC4450">
      <w:r>
        <w:rPr>
          <w:lang w:eastAsia="en-AU"/>
        </w:rPr>
        <w:t>GLAF members</w:t>
      </w:r>
      <w:r w:rsidR="00482F5E" w:rsidRPr="00AC6DF2">
        <w:rPr>
          <w:lang w:eastAsia="en-AU"/>
        </w:rPr>
        <w:t xml:space="preserve"> </w:t>
      </w:r>
      <w:r w:rsidR="0000225E">
        <w:t xml:space="preserve">provide legal assistance to individuals and families to help them to resolve their legal </w:t>
      </w:r>
      <w:r w:rsidR="007B5D50">
        <w:t>issues</w:t>
      </w:r>
      <w:r w:rsidR="003E6AB3">
        <w:t>. Legal assistance,</w:t>
      </w:r>
      <w:r w:rsidR="007B5D50">
        <w:t xml:space="preserve"> crucially</w:t>
      </w:r>
      <w:r w:rsidR="003E6AB3">
        <w:t>,</w:t>
      </w:r>
      <w:r w:rsidR="007B5D50">
        <w:t xml:space="preserve"> involves l</w:t>
      </w:r>
      <w:r w:rsidR="0000225E">
        <w:t xml:space="preserve">inking </w:t>
      </w:r>
      <w:r w:rsidR="003E6AB3">
        <w:t xml:space="preserve">clients </w:t>
      </w:r>
      <w:r w:rsidR="0000225E">
        <w:t>into non-legal support services</w:t>
      </w:r>
      <w:r w:rsidR="00326BAC">
        <w:t xml:space="preserve"> that help people address the underlying causes of their legal issues</w:t>
      </w:r>
      <w:r w:rsidR="0000225E">
        <w:t>.</w:t>
      </w:r>
      <w:r w:rsidR="007B5D50">
        <w:t xml:space="preserve"> </w:t>
      </w:r>
    </w:p>
    <w:p w14:paraId="2429FD85" w14:textId="77777777" w:rsidR="00441B05" w:rsidRDefault="007B5D50" w:rsidP="00EC4450">
      <w:r>
        <w:t>We are, however,</w:t>
      </w:r>
      <w:r w:rsidR="0000225E" w:rsidRPr="00AC6DF2">
        <w:t xml:space="preserve"> seeing extensive wait times for our clients to access community support services</w:t>
      </w:r>
      <w:r w:rsidRPr="007B5D50">
        <w:t xml:space="preserve"> </w:t>
      </w:r>
      <w:r w:rsidRPr="00AC6DF2">
        <w:t>in the Latrobe Valley</w:t>
      </w:r>
      <w:r w:rsidR="0000225E">
        <w:t>, meaning they cannot</w:t>
      </w:r>
      <w:r w:rsidR="0000225E" w:rsidRPr="00AC6DF2">
        <w:t xml:space="preserve"> address non-legal issues </w:t>
      </w:r>
      <w:r w:rsidR="0002456C">
        <w:t>such as being at risk of, or using, family violence, insecure housing, mental ill-health</w:t>
      </w:r>
      <w:r w:rsidR="00512FDF">
        <w:t>, disability,</w:t>
      </w:r>
      <w:r w:rsidR="0002456C">
        <w:t xml:space="preserve"> or drug or alcohol dependence</w:t>
      </w:r>
      <w:r w:rsidR="0002456C" w:rsidRPr="00AC6DF2">
        <w:t xml:space="preserve"> </w:t>
      </w:r>
      <w:r w:rsidR="0000225E" w:rsidRPr="00AC6DF2">
        <w:t xml:space="preserve">that may be impacting on or exacerbating their legal problems. </w:t>
      </w:r>
    </w:p>
    <w:p w14:paraId="79EF8F36" w14:textId="77777777" w:rsidR="007B5D50" w:rsidRDefault="007B5D50" w:rsidP="00EC4450">
      <w:r>
        <w:t>These issues are</w:t>
      </w:r>
      <w:r w:rsidRPr="009D3DD8">
        <w:t xml:space="preserve"> exacerbated </w:t>
      </w:r>
      <w:r>
        <w:t xml:space="preserve">in the region </w:t>
      </w:r>
      <w:r w:rsidRPr="009D3DD8">
        <w:t xml:space="preserve">by </w:t>
      </w:r>
      <w:r>
        <w:t xml:space="preserve">there also being </w:t>
      </w:r>
      <w:r w:rsidRPr="009D3DD8">
        <w:t>fewer services, transport difficulties, increased social isolation and greater levels of disadvantage.</w:t>
      </w:r>
      <w:r w:rsidRPr="009D3DD8">
        <w:rPr>
          <w:rStyle w:val="FootnoteReference"/>
          <w:sz w:val="22"/>
          <w:szCs w:val="22"/>
        </w:rPr>
        <w:footnoteReference w:id="44"/>
      </w:r>
    </w:p>
    <w:p w14:paraId="7655F7C9" w14:textId="77777777" w:rsidR="007B5D50" w:rsidRDefault="007B5D50" w:rsidP="00EC4450">
      <w:r w:rsidRPr="009D3DD8">
        <w:rPr>
          <w:lang w:eastAsia="en-AU"/>
        </w:rPr>
        <w:t>Early intervention</w:t>
      </w:r>
      <w:r w:rsidR="00A62020">
        <w:rPr>
          <w:lang w:eastAsia="en-AU"/>
        </w:rPr>
        <w:t xml:space="preserve"> service</w:t>
      </w:r>
      <w:r w:rsidRPr="009D3DD8">
        <w:rPr>
          <w:lang w:eastAsia="en-AU"/>
        </w:rPr>
        <w:t>s for families and individuals experiencing vulnerability are cost effective and provide a demonstrable return on investment</w:t>
      </w:r>
      <w:r w:rsidR="00A62020">
        <w:rPr>
          <w:lang w:eastAsia="en-AU"/>
        </w:rPr>
        <w:t>,</w:t>
      </w:r>
      <w:r w:rsidRPr="009D3DD8">
        <w:rPr>
          <w:rStyle w:val="FootnoteReference"/>
          <w:sz w:val="22"/>
          <w:szCs w:val="22"/>
          <w:lang w:eastAsia="en-AU"/>
        </w:rPr>
        <w:footnoteReference w:id="45"/>
      </w:r>
      <w:r w:rsidRPr="009D3DD8">
        <w:rPr>
          <w:lang w:eastAsia="en-AU"/>
        </w:rPr>
        <w:t xml:space="preserve"> </w:t>
      </w:r>
      <w:r w:rsidR="00A62020">
        <w:rPr>
          <w:lang w:eastAsia="en-AU"/>
        </w:rPr>
        <w:t xml:space="preserve">but are currently insufficient to service the level of need in the Latrobe Valley. </w:t>
      </w:r>
      <w:r w:rsidR="00947B93">
        <w:rPr>
          <w:lang w:eastAsia="en-AU"/>
        </w:rPr>
        <w:t xml:space="preserve">Investing in tailored early intervention approaches for particular groups also significantly increases impact and effectiveness, for example Aboriginal </w:t>
      </w:r>
      <w:r w:rsidR="002C554E">
        <w:rPr>
          <w:lang w:eastAsia="en-AU"/>
        </w:rPr>
        <w:t>c</w:t>
      </w:r>
      <w:r w:rsidR="0019746F">
        <w:rPr>
          <w:lang w:eastAsia="en-AU"/>
        </w:rPr>
        <w:t>ommunity-</w:t>
      </w:r>
      <w:r w:rsidR="002C554E">
        <w:rPr>
          <w:lang w:eastAsia="en-AU"/>
        </w:rPr>
        <w:t>c</w:t>
      </w:r>
      <w:r w:rsidR="00947B93">
        <w:rPr>
          <w:lang w:eastAsia="en-AU"/>
        </w:rPr>
        <w:t xml:space="preserve">ontrolled </w:t>
      </w:r>
      <w:r w:rsidR="002C554E">
        <w:rPr>
          <w:lang w:eastAsia="en-AU"/>
        </w:rPr>
        <w:t>o</w:t>
      </w:r>
      <w:r w:rsidR="00947B93">
        <w:rPr>
          <w:lang w:eastAsia="en-AU"/>
        </w:rPr>
        <w:t>rganisations are best placed to address the needs of Aboriginal communities.</w:t>
      </w:r>
    </w:p>
    <w:p w14:paraId="5B0FCCE2" w14:textId="77777777" w:rsidR="002F6A41" w:rsidRDefault="002F6A41" w:rsidP="00C4249C">
      <w:pPr>
        <w:pStyle w:val="Heading2"/>
      </w:pPr>
      <w:bookmarkStart w:id="27" w:name="_Toc536624527"/>
      <w:r>
        <w:t>Increasing demand</w:t>
      </w:r>
      <w:bookmarkEnd w:id="27"/>
    </w:p>
    <w:p w14:paraId="0833E57A" w14:textId="77777777" w:rsidR="00441B05" w:rsidRDefault="003E6E3C" w:rsidP="00EC4450">
      <w:pPr>
        <w:rPr>
          <w:lang w:eastAsia="en-AU"/>
        </w:rPr>
      </w:pPr>
      <w:r>
        <w:rPr>
          <w:lang w:eastAsia="en-AU"/>
        </w:rPr>
        <w:t xml:space="preserve">Child protection notification reports are generated when a child has come to the attention of child protection authorities within the Department of Health and Human Services (DHHS). Substantiated reports are those where reported incidents have been verified. </w:t>
      </w:r>
    </w:p>
    <w:p w14:paraId="49F737F6" w14:textId="77777777" w:rsidR="006B3105" w:rsidRDefault="003E6E3C" w:rsidP="00EC4450">
      <w:pPr>
        <w:rPr>
          <w:lang w:eastAsia="en-AU"/>
        </w:rPr>
      </w:pPr>
      <w:r w:rsidRPr="00AC6DF2">
        <w:rPr>
          <w:lang w:eastAsia="en-AU"/>
        </w:rPr>
        <w:t>The Gippsland region has high rates of substantiated emotional and physical harm, children on a protection order, and children and young people in out-of-home care in Victoria</w:t>
      </w:r>
      <w:r w:rsidR="003E6AB3">
        <w:rPr>
          <w:lang w:eastAsia="en-AU"/>
        </w:rPr>
        <w:t xml:space="preserve"> (see </w:t>
      </w:r>
      <w:hyperlink w:anchor="_Table_4:_Latrobe" w:history="1">
        <w:r w:rsidR="003E6AB3" w:rsidRPr="0023743A">
          <w:rPr>
            <w:rStyle w:val="Hyperlink"/>
            <w:lang w:eastAsia="en-AU"/>
          </w:rPr>
          <w:t xml:space="preserve">Table </w:t>
        </w:r>
        <w:r w:rsidR="00093EB1" w:rsidRPr="0023743A">
          <w:rPr>
            <w:rStyle w:val="Hyperlink"/>
            <w:lang w:eastAsia="en-AU"/>
          </w:rPr>
          <w:t>4</w:t>
        </w:r>
      </w:hyperlink>
      <w:r w:rsidR="003E6AB3">
        <w:rPr>
          <w:lang w:eastAsia="en-AU"/>
        </w:rPr>
        <w:t>)</w:t>
      </w:r>
      <w:r w:rsidRPr="00AC6DF2">
        <w:rPr>
          <w:lang w:eastAsia="en-AU"/>
        </w:rPr>
        <w:t>.</w:t>
      </w:r>
      <w:r w:rsidRPr="00AC6DF2">
        <w:rPr>
          <w:rStyle w:val="FootnoteReference"/>
          <w:sz w:val="22"/>
          <w:szCs w:val="22"/>
          <w:lang w:eastAsia="en-AU"/>
        </w:rPr>
        <w:footnoteReference w:id="46"/>
      </w:r>
      <w:r w:rsidRPr="00AC6DF2">
        <w:rPr>
          <w:lang w:eastAsia="en-AU"/>
        </w:rPr>
        <w:t xml:space="preserve"> </w:t>
      </w:r>
      <w:r w:rsidR="00947B93">
        <w:rPr>
          <w:lang w:eastAsia="en-AU"/>
        </w:rPr>
        <w:t xml:space="preserve">Aboriginal </w:t>
      </w:r>
      <w:r w:rsidR="005A69E4">
        <w:rPr>
          <w:lang w:eastAsia="en-AU"/>
        </w:rPr>
        <w:t>and</w:t>
      </w:r>
      <w:r w:rsidR="00947B93">
        <w:rPr>
          <w:lang w:eastAsia="en-AU"/>
        </w:rPr>
        <w:t xml:space="preserve"> Torres Strait Islander children and young people are overrepresented </w:t>
      </w:r>
      <w:r w:rsidR="005A69E4">
        <w:rPr>
          <w:lang w:eastAsia="en-AU"/>
        </w:rPr>
        <w:t>in the child protection system.</w:t>
      </w:r>
    </w:p>
    <w:p w14:paraId="2C2AAC83" w14:textId="77777777" w:rsidR="00281F2D" w:rsidRDefault="00A62020" w:rsidP="00947B93">
      <w:pPr>
        <w:rPr>
          <w:szCs w:val="22"/>
        </w:rPr>
      </w:pPr>
      <w:r>
        <w:rPr>
          <w:lang w:eastAsia="en-AU"/>
        </w:rPr>
        <w:t xml:space="preserve">Often families in the child protection system experience </w:t>
      </w:r>
      <w:r w:rsidR="0093428C">
        <w:rPr>
          <w:lang w:eastAsia="en-AU"/>
        </w:rPr>
        <w:t>intersecting</w:t>
      </w:r>
      <w:r>
        <w:rPr>
          <w:lang w:eastAsia="en-AU"/>
        </w:rPr>
        <w:t xml:space="preserve"> issues. </w:t>
      </w:r>
      <w:r w:rsidR="00947B93" w:rsidRPr="00177D1A">
        <w:rPr>
          <w:szCs w:val="22"/>
        </w:rPr>
        <w:t>VLA data shows that a small but significant proportion of our clients require assistance with child protection, family law and family violence issues, which often intersect with alcohol and other drug issues</w:t>
      </w:r>
      <w:r w:rsidR="00EE2618">
        <w:rPr>
          <w:szCs w:val="22"/>
        </w:rPr>
        <w:t>, disability,</w:t>
      </w:r>
      <w:r w:rsidR="00947B93" w:rsidRPr="00177D1A">
        <w:rPr>
          <w:szCs w:val="22"/>
        </w:rPr>
        <w:t xml:space="preserve"> and/or mental health issues.</w:t>
      </w:r>
      <w:r w:rsidR="00947B93" w:rsidRPr="00177D1A">
        <w:rPr>
          <w:rStyle w:val="FootnoteReference"/>
          <w:sz w:val="22"/>
          <w:szCs w:val="22"/>
        </w:rPr>
        <w:footnoteReference w:id="47"/>
      </w:r>
      <w:r w:rsidR="00947B93">
        <w:rPr>
          <w:szCs w:val="22"/>
        </w:rPr>
        <w:t xml:space="preserve"> </w:t>
      </w:r>
      <w:r w:rsidR="002C554E">
        <w:rPr>
          <w:szCs w:val="22"/>
        </w:rPr>
        <w:t xml:space="preserve">Djirra data similarly shows that the majority of Aboriginal clients have multiple, complex legal issues across family violence, child protection and/or family law, victims of crime and other civil and criminal law issues, as well as a range of interlocking socio-economic issues such as experiences of racism and discrimination, financial hardship and poverty, unemployment, housing instability or homelessness, </w:t>
      </w:r>
      <w:r w:rsidR="00EE2618">
        <w:rPr>
          <w:szCs w:val="22"/>
        </w:rPr>
        <w:t xml:space="preserve">disability, </w:t>
      </w:r>
      <w:r w:rsidR="002C554E">
        <w:rPr>
          <w:szCs w:val="22"/>
        </w:rPr>
        <w:t xml:space="preserve">mental health issues, alcohol and other drug issues, challenges accessing culturally safe and accessible services and education. </w:t>
      </w:r>
    </w:p>
    <w:p w14:paraId="7C28F6C0" w14:textId="77777777" w:rsidR="00A62020" w:rsidRPr="00281F2D" w:rsidRDefault="00A62020" w:rsidP="00947B93">
      <w:pPr>
        <w:rPr>
          <w:lang w:eastAsia="en-AU"/>
        </w:rPr>
      </w:pPr>
      <w:r w:rsidRPr="00AC6DF2">
        <w:rPr>
          <w:lang w:eastAsia="en-AU"/>
        </w:rPr>
        <w:lastRenderedPageBreak/>
        <w:t>A review of Aboriginal children in out of home care showed that</w:t>
      </w:r>
      <w:r w:rsidRPr="00AC6DF2">
        <w:t xml:space="preserve"> </w:t>
      </w:r>
      <w:r w:rsidRPr="00AC6DF2">
        <w:rPr>
          <w:lang w:eastAsia="en-AU"/>
        </w:rPr>
        <w:t xml:space="preserve">88 per cent of children had experienced family violence and 87 per cent were exposed to parental alcohol and / or substance </w:t>
      </w:r>
      <w:r w:rsidRPr="00177D1A">
        <w:rPr>
          <w:szCs w:val="22"/>
          <w:lang w:eastAsia="en-AU"/>
        </w:rPr>
        <w:t>use.</w:t>
      </w:r>
      <w:r w:rsidRPr="00177D1A">
        <w:rPr>
          <w:rStyle w:val="FootnoteReference"/>
          <w:sz w:val="22"/>
          <w:szCs w:val="22"/>
          <w:lang w:eastAsia="en-AU"/>
        </w:rPr>
        <w:footnoteReference w:id="48"/>
      </w:r>
      <w:r w:rsidRPr="00177D1A">
        <w:rPr>
          <w:szCs w:val="22"/>
          <w:lang w:eastAsia="en-AU"/>
        </w:rPr>
        <w:t xml:space="preserve"> </w:t>
      </w:r>
      <w:r w:rsidR="009A4B9C">
        <w:rPr>
          <w:szCs w:val="22"/>
          <w:lang w:eastAsia="en-AU"/>
        </w:rPr>
        <w:t xml:space="preserve">As detailed earlier, </w:t>
      </w:r>
      <w:r w:rsidR="00281F2D" w:rsidRPr="00C02832">
        <w:rPr>
          <w:lang w:eastAsia="en-AU"/>
        </w:rPr>
        <w:t>Aboriginal children are</w:t>
      </w:r>
      <w:r w:rsidR="00281F2D">
        <w:rPr>
          <w:lang w:eastAsia="en-AU"/>
        </w:rPr>
        <w:t xml:space="preserve"> </w:t>
      </w:r>
      <w:r w:rsidR="009A4B9C">
        <w:rPr>
          <w:lang w:eastAsia="en-AU"/>
        </w:rPr>
        <w:t>significantly over-represented in the child protection system.</w:t>
      </w:r>
      <w:r w:rsidR="009A4B9C" w:rsidDel="009A4B9C">
        <w:rPr>
          <w:rStyle w:val="FootnoteReference"/>
          <w:lang w:eastAsia="en-AU"/>
        </w:rPr>
        <w:t xml:space="preserve"> </w:t>
      </w:r>
    </w:p>
    <w:p w14:paraId="4A8F29CC" w14:textId="77777777" w:rsidR="00A62020" w:rsidRPr="00177D1A" w:rsidRDefault="00A62020" w:rsidP="00A62020">
      <w:pPr>
        <w:rPr>
          <w:rFonts w:ascii="Times New Roman" w:hAnsi="Times New Roman"/>
          <w:lang w:eastAsia="en-AU"/>
        </w:rPr>
      </w:pPr>
      <w:r w:rsidRPr="00177D1A">
        <w:t>Research strongly suggests that experiences of adversity, vulnerability and disadvantage in early childhood can have lifelong consequences for social, emotional and physical health and development.</w:t>
      </w:r>
      <w:r w:rsidRPr="00177D1A">
        <w:rPr>
          <w:rStyle w:val="FootnoteReference"/>
          <w:sz w:val="22"/>
          <w:szCs w:val="22"/>
        </w:rPr>
        <w:footnoteReference w:id="49"/>
      </w:r>
      <w:r w:rsidRPr="00177D1A">
        <w:t xml:space="preserve"> It is now well recognised that the early years of a child’s life is when there is significant opportunity for health, education and support services to make a substantial impact, and that strategies aimed at the early years of a child’s life – and which promote prevention or early intervention – have the most enduring outcomes and are most cost effective.</w:t>
      </w:r>
      <w:r w:rsidRPr="00177D1A">
        <w:rPr>
          <w:rStyle w:val="FootnoteReference"/>
          <w:sz w:val="22"/>
          <w:szCs w:val="22"/>
        </w:rPr>
        <w:footnoteReference w:id="50"/>
      </w:r>
      <w:r w:rsidRPr="00177D1A">
        <w:t xml:space="preserve">  </w:t>
      </w:r>
      <w:r w:rsidRPr="00177D1A">
        <w:rPr>
          <w:rFonts w:ascii="Times New Roman" w:hAnsi="Times New Roman"/>
          <w:lang w:eastAsia="en-AU"/>
        </w:rPr>
        <w:t xml:space="preserve"> </w:t>
      </w:r>
    </w:p>
    <w:p w14:paraId="71434F4C" w14:textId="77777777" w:rsidR="0081570A" w:rsidRPr="00AC6DF2" w:rsidRDefault="00A62020" w:rsidP="00EC4450">
      <w:r w:rsidRPr="00AC6DF2">
        <w:t>Coordinated</w:t>
      </w:r>
      <w:r w:rsidR="00947B93">
        <w:t xml:space="preserve"> and specialised</w:t>
      </w:r>
      <w:r w:rsidRPr="00AC6DF2">
        <w:t xml:space="preserve"> wrap-around supports are </w:t>
      </w:r>
      <w:r w:rsidR="0093428C">
        <w:t xml:space="preserve">also </w:t>
      </w:r>
      <w:r w:rsidRPr="00AC6DF2">
        <w:t xml:space="preserve">crucial to addressing protection concerns given the increasingly complex needs of families, including difficulties caring for their children. </w:t>
      </w:r>
      <w:r w:rsidR="004F524A" w:rsidRPr="00AC6DF2">
        <w:t>We</w:t>
      </w:r>
      <w:r w:rsidR="00B8217F" w:rsidRPr="00AC6DF2">
        <w:t xml:space="preserve"> know that when parents are supported to access services, they are more likely to address child protection concerns and keep their children safely in their home.</w:t>
      </w:r>
      <w:r>
        <w:rPr>
          <w:rStyle w:val="FootnoteReference"/>
        </w:rPr>
        <w:footnoteReference w:id="51"/>
      </w:r>
      <w:r w:rsidR="00B8217F" w:rsidRPr="00AC6DF2">
        <w:t xml:space="preserve"> </w:t>
      </w:r>
      <w:r w:rsidR="00947B93">
        <w:t>In the case of Aboriginal people and families, we know that family violence is the single biggest driver of children being placed in out-of-home care.</w:t>
      </w:r>
      <w:r w:rsidR="00947B93">
        <w:rPr>
          <w:rStyle w:val="FootnoteReference"/>
        </w:rPr>
        <w:footnoteReference w:id="52"/>
      </w:r>
      <w:r w:rsidR="002C554E">
        <w:t xml:space="preserve"> Ensuring Aboriginal victim </w:t>
      </w:r>
      <w:r w:rsidR="00947B93">
        <w:t>survivors of family violence (predominantly women) have access to wrap-around and holistic support from Aboriginal community</w:t>
      </w:r>
      <w:r w:rsidR="0019746F">
        <w:t>-</w:t>
      </w:r>
      <w:r w:rsidR="00947B93">
        <w:t>controlled organisations i</w:t>
      </w:r>
      <w:r w:rsidR="002C554E">
        <w:t xml:space="preserve">s essential to enabling victim </w:t>
      </w:r>
      <w:r w:rsidR="00947B93">
        <w:t xml:space="preserve">survivors to maintain safe care of their children, within family, connected to culture and identity.  </w:t>
      </w:r>
    </w:p>
    <w:p w14:paraId="3E460ECB" w14:textId="77777777" w:rsidR="00441B05" w:rsidRDefault="00B8217F" w:rsidP="00EC4450">
      <w:r w:rsidRPr="00177D1A">
        <w:rPr>
          <w:lang w:eastAsia="en-AU"/>
        </w:rPr>
        <w:t>Reports have continually showed</w:t>
      </w:r>
      <w:r w:rsidR="000B48E0" w:rsidRPr="00177D1A">
        <w:rPr>
          <w:lang w:eastAsia="en-AU"/>
        </w:rPr>
        <w:t>, however,</w:t>
      </w:r>
      <w:r w:rsidRPr="00177D1A">
        <w:rPr>
          <w:lang w:eastAsia="en-AU"/>
        </w:rPr>
        <w:t xml:space="preserve"> the inability </w:t>
      </w:r>
      <w:r w:rsidRPr="00177D1A">
        <w:t>of the child protection system to respond to the level of demand and growing complexity of children</w:t>
      </w:r>
      <w:r w:rsidR="000B48E0" w:rsidRPr="00177D1A">
        <w:t xml:space="preserve"> and families</w:t>
      </w:r>
      <w:r w:rsidRPr="00177D1A">
        <w:t>’ needs.</w:t>
      </w:r>
      <w:r w:rsidRPr="00177D1A">
        <w:rPr>
          <w:rStyle w:val="FootnoteReference"/>
          <w:sz w:val="22"/>
          <w:szCs w:val="22"/>
        </w:rPr>
        <w:footnoteReference w:id="53"/>
      </w:r>
      <w:r w:rsidRPr="00177D1A">
        <w:t xml:space="preserve"> </w:t>
      </w:r>
      <w:r w:rsidR="00771ED2" w:rsidRPr="00177D1A">
        <w:t>Increasing child protection notifications have raised the threshold for service intervention and community services</w:t>
      </w:r>
      <w:r w:rsidR="001851E3" w:rsidRPr="00177D1A">
        <w:t>, including Child</w:t>
      </w:r>
      <w:r w:rsidR="0048072D">
        <w:t xml:space="preserve"> </w:t>
      </w:r>
      <w:r w:rsidR="001851E3" w:rsidRPr="00177D1A">
        <w:t xml:space="preserve">FIRST and Family Services, </w:t>
      </w:r>
      <w:r w:rsidR="00771ED2" w:rsidRPr="00177D1A">
        <w:t xml:space="preserve">are being expected to manage higher risk, more complex cases of child and family vulnerability. </w:t>
      </w:r>
    </w:p>
    <w:p w14:paraId="20B26913" w14:textId="77777777" w:rsidR="00144AA2" w:rsidRDefault="00771ED2" w:rsidP="00EC4450">
      <w:r w:rsidRPr="00177D1A">
        <w:t xml:space="preserve">This has led to children and families who could benefit from early intervention missing out on services as demand overloads the system, leaving them vulnerable to ending up in statutory or tertiary systems which could have been avoided. </w:t>
      </w:r>
    </w:p>
    <w:p w14:paraId="7775C3E2" w14:textId="77777777" w:rsidR="002F6A41" w:rsidRDefault="002F6A41" w:rsidP="00C4249C">
      <w:pPr>
        <w:pStyle w:val="Heading2"/>
      </w:pPr>
      <w:bookmarkStart w:id="28" w:name="_Toc536624528"/>
      <w:r>
        <w:t>Limited access to services</w:t>
      </w:r>
      <w:bookmarkEnd w:id="28"/>
    </w:p>
    <w:p w14:paraId="7BE8A7F7" w14:textId="77777777" w:rsidR="00144AA2" w:rsidRDefault="007B5D50" w:rsidP="00BA0B22">
      <w:r w:rsidRPr="00177D1A">
        <w:t xml:space="preserve">Most concerning is how long wait times and the lack of local human service agencies in the Latrobe Valley can affect child protection justice outcomes. </w:t>
      </w:r>
    </w:p>
    <w:p w14:paraId="27809A1B" w14:textId="77777777" w:rsidR="0026736E" w:rsidRDefault="0026736E" w:rsidP="00BA0B22">
      <w:r>
        <w:lastRenderedPageBreak/>
        <w:t>We are seeing wait times of</w:t>
      </w:r>
      <w:r w:rsidR="00BA0B22">
        <w:t xml:space="preserve"> f</w:t>
      </w:r>
      <w:r>
        <w:t xml:space="preserve">our to six months </w:t>
      </w:r>
      <w:r w:rsidR="00093EB1">
        <w:t xml:space="preserve">for </w:t>
      </w:r>
      <w:r>
        <w:t>intake into residential rehabilitation programs for clients with alcohol and other drug issues</w:t>
      </w:r>
      <w:r w:rsidR="00BA0B22">
        <w:t xml:space="preserve"> and e</w:t>
      </w:r>
      <w:r>
        <w:t>ight weeks for intake into a Therapeutic Day Rehabilitation Program</w:t>
      </w:r>
      <w:r w:rsidR="00144AA2">
        <w:t xml:space="preserve"> in the region</w:t>
      </w:r>
      <w:r w:rsidR="00E7307E">
        <w:t>.</w:t>
      </w:r>
      <w:r w:rsidR="00144AA2">
        <w:t xml:space="preserve"> Combined with t</w:t>
      </w:r>
      <w:r w:rsidR="00144AA2" w:rsidRPr="00177D1A">
        <w:t xml:space="preserve">he strict 12 or 24-month </w:t>
      </w:r>
      <w:r w:rsidR="00144AA2">
        <w:t xml:space="preserve">legislative </w:t>
      </w:r>
      <w:r w:rsidR="00144AA2" w:rsidRPr="00177D1A">
        <w:t>timeframes for parents to address safety concerns before the Children’s Court can no longer reunite children with their parents</w:t>
      </w:r>
      <w:r w:rsidR="00144AA2">
        <w:t>,</w:t>
      </w:r>
      <w:r w:rsidR="00144AA2" w:rsidRPr="00177D1A">
        <w:t xml:space="preserve"> </w:t>
      </w:r>
      <w:r w:rsidR="00144AA2">
        <w:t>these delays are</w:t>
      </w:r>
      <w:r w:rsidR="00144AA2" w:rsidRPr="00177D1A">
        <w:t xml:space="preserve"> working against children safely returning home.</w:t>
      </w:r>
    </w:p>
    <w:p w14:paraId="0BA4BC87" w14:textId="77777777" w:rsidR="00AC2AE3" w:rsidRDefault="0026736E" w:rsidP="0026736E">
      <w:r>
        <w:t>At present there is only one residential rehabilitation program that is in the area</w:t>
      </w:r>
      <w:r w:rsidRPr="00AC6DF2">
        <w:rPr>
          <w:lang w:eastAsia="en-AU"/>
        </w:rPr>
        <w:t xml:space="preserve"> </w:t>
      </w:r>
      <w:r>
        <w:rPr>
          <w:lang w:eastAsia="en-AU"/>
        </w:rPr>
        <w:t xml:space="preserve">for clients with alcohol and other drugs issues. </w:t>
      </w:r>
      <w:r w:rsidRPr="00AC6DF2">
        <w:rPr>
          <w:lang w:eastAsia="en-AU"/>
        </w:rPr>
        <w:t>In addition, parenting support services are often unavailable, and our clients frequently sit on waiting lists for extended periods of time for parenting a</w:t>
      </w:r>
      <w:r>
        <w:rPr>
          <w:lang w:eastAsia="en-AU"/>
        </w:rPr>
        <w:t>ssessment services in Melbourne</w:t>
      </w:r>
      <w:r w:rsidRPr="00315D19">
        <w:rPr>
          <w:lang w:eastAsia="en-AU"/>
        </w:rPr>
        <w:t xml:space="preserve">. </w:t>
      </w:r>
      <w:r>
        <w:rPr>
          <w:lang w:eastAsia="en-AU"/>
        </w:rPr>
        <w:t>Currently the Queen Elizabeth Centre in Melbourne has only</w:t>
      </w:r>
      <w:r w:rsidRPr="00315D19">
        <w:t xml:space="preserve"> </w:t>
      </w:r>
      <w:r w:rsidR="00093EB1">
        <w:t>nine</w:t>
      </w:r>
      <w:r w:rsidRPr="00315D19">
        <w:t xml:space="preserve"> places per year</w:t>
      </w:r>
      <w:r>
        <w:t xml:space="preserve"> allocated to Gippsland for their residential parenting program</w:t>
      </w:r>
      <w:r w:rsidRPr="00315D19">
        <w:t>.</w:t>
      </w:r>
      <w:r w:rsidR="000E2888">
        <w:t xml:space="preserve"> </w:t>
      </w:r>
    </w:p>
    <w:p w14:paraId="49E13BCB" w14:textId="77777777" w:rsidR="002F6A41" w:rsidRPr="00EC4450" w:rsidRDefault="002F6A41" w:rsidP="002F6A41">
      <w:pPr>
        <w:shd w:val="clear" w:color="auto" w:fill="E7E6E6" w:themeFill="background2"/>
        <w:rPr>
          <w:b/>
          <w:lang w:eastAsia="en-AU"/>
        </w:rPr>
      </w:pPr>
      <w:r>
        <w:rPr>
          <w:b/>
          <w:lang w:eastAsia="en-AU"/>
        </w:rPr>
        <w:t>Sarah’s</w:t>
      </w:r>
      <w:r w:rsidRPr="009645AC">
        <w:rPr>
          <w:b/>
          <w:lang w:eastAsia="en-AU"/>
        </w:rPr>
        <w:t xml:space="preserve"> </w:t>
      </w:r>
      <w:r w:rsidRPr="00EC4450">
        <w:rPr>
          <w:b/>
          <w:lang w:eastAsia="en-AU"/>
        </w:rPr>
        <w:t>story</w:t>
      </w:r>
    </w:p>
    <w:p w14:paraId="60BFAFCA" w14:textId="77777777" w:rsidR="002F6A41" w:rsidRPr="00EC4450" w:rsidRDefault="002F6A41" w:rsidP="002F6A41">
      <w:pPr>
        <w:shd w:val="clear" w:color="auto" w:fill="E7E6E6" w:themeFill="background2"/>
      </w:pPr>
      <w:r>
        <w:t>Sarah</w:t>
      </w:r>
      <w:r w:rsidRPr="00EC4450">
        <w:t xml:space="preserve"> is an Aboriginal </w:t>
      </w:r>
      <w:r>
        <w:t>wo</w:t>
      </w:r>
      <w:r w:rsidRPr="00EC4450">
        <w:t xml:space="preserve">man with two young children. </w:t>
      </w:r>
      <w:r>
        <w:t>Sh</w:t>
      </w:r>
      <w:r w:rsidRPr="00EC4450">
        <w:t xml:space="preserve">e has been raising the children on </w:t>
      </w:r>
      <w:r>
        <w:t>her</w:t>
      </w:r>
      <w:r w:rsidRPr="00EC4450">
        <w:t xml:space="preserve"> own.</w:t>
      </w:r>
    </w:p>
    <w:p w14:paraId="34C7B871" w14:textId="77777777" w:rsidR="002F6A41" w:rsidRPr="00EC4450" w:rsidRDefault="002F6A41" w:rsidP="002F6A41">
      <w:pPr>
        <w:shd w:val="clear" w:color="auto" w:fill="E7E6E6" w:themeFill="background2"/>
      </w:pPr>
      <w:r w:rsidRPr="00EC4450">
        <w:t xml:space="preserve">A few years ago, </w:t>
      </w:r>
      <w:r>
        <w:t>Sarah</w:t>
      </w:r>
      <w:r w:rsidRPr="00EC4450">
        <w:t xml:space="preserve"> developed a drug addiction. </w:t>
      </w:r>
      <w:r>
        <w:t>Sh</w:t>
      </w:r>
      <w:r w:rsidRPr="00EC4450">
        <w:t>e lost h</w:t>
      </w:r>
      <w:r>
        <w:t>er</w:t>
      </w:r>
      <w:r w:rsidRPr="00EC4450">
        <w:t xml:space="preserve"> rental accommodation and multiple reports were made to the DHHS. The children were removed from h</w:t>
      </w:r>
      <w:r>
        <w:t>er</w:t>
      </w:r>
      <w:r w:rsidRPr="00EC4450">
        <w:t xml:space="preserve"> care and placed in separate foster care placements. </w:t>
      </w:r>
    </w:p>
    <w:p w14:paraId="6CFB9BA4" w14:textId="77777777" w:rsidR="002F6A41" w:rsidRPr="00EC4450" w:rsidRDefault="002F6A41" w:rsidP="002F6A41">
      <w:pPr>
        <w:shd w:val="clear" w:color="auto" w:fill="E7E6E6" w:themeFill="background2"/>
      </w:pPr>
      <w:r w:rsidRPr="00EC4450">
        <w:t xml:space="preserve">After securing a placement for drug treatment, </w:t>
      </w:r>
      <w:r>
        <w:t>Sarah</w:t>
      </w:r>
      <w:r w:rsidRPr="00EC4450">
        <w:t xml:space="preserve"> completed treatment for h</w:t>
      </w:r>
      <w:r>
        <w:t>er</w:t>
      </w:r>
      <w:r w:rsidRPr="00EC4450">
        <w:t xml:space="preserve"> addiction. The children returned to h</w:t>
      </w:r>
      <w:r>
        <w:t>er</w:t>
      </w:r>
      <w:r w:rsidRPr="00EC4450">
        <w:t xml:space="preserve"> care and the DHHS withdrew with no orders in place. </w:t>
      </w:r>
      <w:r>
        <w:t>Sarah</w:t>
      </w:r>
      <w:r w:rsidRPr="00EC4450">
        <w:t xml:space="preserve"> moved to the Latrobe Valley and connected with social groups in the local Aboriginal community. </w:t>
      </w:r>
    </w:p>
    <w:p w14:paraId="0B8EE58E" w14:textId="77777777" w:rsidR="002F6A41" w:rsidRPr="00EC4450" w:rsidRDefault="002F6A41" w:rsidP="002F6A41">
      <w:pPr>
        <w:shd w:val="clear" w:color="auto" w:fill="E7E6E6" w:themeFill="background2"/>
      </w:pPr>
      <w:r w:rsidRPr="00EC4450">
        <w:t xml:space="preserve">A couple of months after the children had returned to </w:t>
      </w:r>
      <w:r>
        <w:t>Sarah’s</w:t>
      </w:r>
      <w:r w:rsidRPr="00EC4450">
        <w:t xml:space="preserve"> care, the DHHS became concerned that </w:t>
      </w:r>
      <w:r>
        <w:t>Sarah</w:t>
      </w:r>
      <w:r w:rsidRPr="00EC4450">
        <w:t xml:space="preserve"> was using drugs again. When picked up by police, </w:t>
      </w:r>
      <w:r>
        <w:t>s</w:t>
      </w:r>
      <w:r w:rsidRPr="00EC4450">
        <w:t xml:space="preserve">he was not drug tested, nor was </w:t>
      </w:r>
      <w:r>
        <w:t>s</w:t>
      </w:r>
      <w:r w:rsidRPr="00EC4450">
        <w:t xml:space="preserve">he found to be in possession of any illicit substances at the time. </w:t>
      </w:r>
      <w:r>
        <w:t>Sarah</w:t>
      </w:r>
      <w:r w:rsidRPr="00EC4450">
        <w:t xml:space="preserve"> had started a new course of prescription medication that day and was concerned about an adverse reaction. </w:t>
      </w:r>
    </w:p>
    <w:p w14:paraId="04093F8C" w14:textId="77777777" w:rsidR="002F6A41" w:rsidRPr="00EC4450" w:rsidRDefault="002F6A41" w:rsidP="002F6A41">
      <w:pPr>
        <w:shd w:val="clear" w:color="auto" w:fill="E7E6E6" w:themeFill="background2"/>
      </w:pPr>
      <w:r w:rsidRPr="00EC4450">
        <w:t xml:space="preserve">The children were again removed by the DHHS. Neither of the carers were Aboriginal. </w:t>
      </w:r>
      <w:r>
        <w:t>Sarah</w:t>
      </w:r>
      <w:r w:rsidRPr="00EC4450">
        <w:t xml:space="preserve"> nominated a relative to care for the children, however the DHHS said they deemed the relative unsuitable. </w:t>
      </w:r>
      <w:r>
        <w:t>Sarah’s</w:t>
      </w:r>
      <w:r w:rsidRPr="00EC4450">
        <w:t xml:space="preserve"> relative states they had not been contacted by the DHHS for any assessment. </w:t>
      </w:r>
    </w:p>
    <w:p w14:paraId="71D791DB" w14:textId="77777777" w:rsidR="002F6A41" w:rsidRPr="00EC4450" w:rsidRDefault="002F6A41" w:rsidP="002F6A41">
      <w:pPr>
        <w:shd w:val="clear" w:color="auto" w:fill="E7E6E6" w:themeFill="background2"/>
      </w:pPr>
      <w:r>
        <w:t>Sarah</w:t>
      </w:r>
      <w:r w:rsidRPr="00EC4450">
        <w:t xml:space="preserve"> was allowed one supervised visit per week. The children were placed in new schools and were having no contact with any Aboriginal family or community activities. </w:t>
      </w:r>
      <w:r>
        <w:t>Sarah</w:t>
      </w:r>
      <w:r w:rsidRPr="00EC4450">
        <w:t xml:space="preserve"> was concerned that the children were becoming withdrawn. </w:t>
      </w:r>
    </w:p>
    <w:p w14:paraId="76038101" w14:textId="77777777" w:rsidR="002F6A41" w:rsidRPr="00EC4450" w:rsidRDefault="002F6A41" w:rsidP="002F6A41">
      <w:pPr>
        <w:shd w:val="clear" w:color="auto" w:fill="E7E6E6" w:themeFill="background2"/>
      </w:pPr>
      <w:r w:rsidRPr="00EC4450">
        <w:t xml:space="preserve">The DHHS did not support reunification and were seeking permanent care orders for the children on the basis that </w:t>
      </w:r>
      <w:r>
        <w:t>Sarah</w:t>
      </w:r>
      <w:r w:rsidRPr="00EC4450">
        <w:t xml:space="preserve"> had not addressed </w:t>
      </w:r>
      <w:r>
        <w:t>her</w:t>
      </w:r>
      <w:r w:rsidRPr="00EC4450">
        <w:t xml:space="preserve"> addiction issues. This is even though </w:t>
      </w:r>
      <w:r>
        <w:t>Sarah</w:t>
      </w:r>
      <w:r w:rsidRPr="00EC4450">
        <w:t xml:space="preserve"> completed several drug screens requested by the DHHS. </w:t>
      </w:r>
      <w:r>
        <w:t>No</w:t>
      </w:r>
      <w:r w:rsidRPr="00EC4450">
        <w:t xml:space="preserve"> drug and alcohol support</w:t>
      </w:r>
      <w:r>
        <w:t xml:space="preserve"> service</w:t>
      </w:r>
      <w:r w:rsidRPr="00EC4450">
        <w:t xml:space="preserve">s for </w:t>
      </w:r>
      <w:r>
        <w:t>Sarah were proposed or arranged</w:t>
      </w:r>
      <w:r w:rsidRPr="00EC4450">
        <w:t xml:space="preserve">. </w:t>
      </w:r>
    </w:p>
    <w:p w14:paraId="7F790CB4" w14:textId="77777777" w:rsidR="002F6A41" w:rsidRPr="00EC4450" w:rsidRDefault="002F6A41" w:rsidP="002F6A41">
      <w:pPr>
        <w:shd w:val="clear" w:color="auto" w:fill="E7E6E6" w:themeFill="background2"/>
      </w:pPr>
      <w:r>
        <w:t>Sarah’s</w:t>
      </w:r>
      <w:r w:rsidRPr="00EC4450">
        <w:t xml:space="preserve"> lawyer asked the DHHS to provide information outlining their efforts to place the children with Aboriginal carers and continue the children’s contact with the community. This information </w:t>
      </w:r>
      <w:r>
        <w:t>was</w:t>
      </w:r>
      <w:r w:rsidRPr="00EC4450">
        <w:t xml:space="preserve"> not provided, despite the children </w:t>
      </w:r>
      <w:r>
        <w:t>being</w:t>
      </w:r>
      <w:r w:rsidRPr="00EC4450">
        <w:t xml:space="preserve"> in out of home care for several months. Neither child </w:t>
      </w:r>
      <w:r>
        <w:t>was</w:t>
      </w:r>
      <w:r w:rsidRPr="00EC4450">
        <w:t xml:space="preserve"> provided with a Cultural Support Plan by the DHHS.</w:t>
      </w:r>
    </w:p>
    <w:p w14:paraId="61E953A5" w14:textId="77777777" w:rsidR="002F6A41" w:rsidRPr="00177D1A" w:rsidRDefault="002F6A41" w:rsidP="002F6A41">
      <w:pPr>
        <w:rPr>
          <w:lang w:eastAsia="en-AU"/>
        </w:rPr>
      </w:pPr>
      <w:r>
        <w:rPr>
          <w:lang w:eastAsia="en-AU"/>
        </w:rPr>
        <w:t>T</w:t>
      </w:r>
      <w:r w:rsidRPr="00177D1A">
        <w:rPr>
          <w:lang w:eastAsia="en-AU"/>
        </w:rPr>
        <w:t>he lack of access to support services is exacerbated</w:t>
      </w:r>
      <w:r>
        <w:rPr>
          <w:lang w:eastAsia="en-AU"/>
        </w:rPr>
        <w:t xml:space="preserve"> for Aboriginal and/or Torres Strait Islander children and families</w:t>
      </w:r>
      <w:r w:rsidRPr="00177D1A">
        <w:rPr>
          <w:lang w:eastAsia="en-AU"/>
        </w:rPr>
        <w:t xml:space="preserve"> by poor compliance with the legislated Aboriginal Child Placement Principle (ACPP)</w:t>
      </w:r>
      <w:r>
        <w:rPr>
          <w:lang w:eastAsia="en-AU"/>
        </w:rPr>
        <w:t xml:space="preserve"> and other key processes such as meaningful Cultural Support Plans for children and – as outlined above – strong referral pathways and protocols to specialist Aboriginal community-</w:t>
      </w:r>
      <w:r>
        <w:rPr>
          <w:lang w:eastAsia="en-AU"/>
        </w:rPr>
        <w:lastRenderedPageBreak/>
        <w:t>controlled legal assistance services or other culturally competent services to enable families to obtain early, culturally safe and preventative legal advice</w:t>
      </w:r>
      <w:r w:rsidRPr="00177D1A">
        <w:rPr>
          <w:lang w:eastAsia="en-AU"/>
        </w:rPr>
        <w:t>.</w:t>
      </w:r>
      <w:r w:rsidRPr="00177D1A">
        <w:rPr>
          <w:rStyle w:val="FootnoteReference"/>
          <w:sz w:val="22"/>
          <w:szCs w:val="22"/>
          <w:lang w:eastAsia="en-AU"/>
        </w:rPr>
        <w:footnoteReference w:id="54"/>
      </w:r>
      <w:r w:rsidRPr="00177D1A">
        <w:rPr>
          <w:lang w:eastAsia="en-AU"/>
        </w:rPr>
        <w:t xml:space="preserve"> </w:t>
      </w:r>
    </w:p>
    <w:p w14:paraId="4F3ABD54" w14:textId="77777777" w:rsidR="002F6A41" w:rsidRDefault="002F6A41" w:rsidP="002F6A41">
      <w:pPr>
        <w:rPr>
          <w:szCs w:val="22"/>
          <w:lang w:eastAsia="en-AU"/>
        </w:rPr>
      </w:pPr>
      <w:r>
        <w:rPr>
          <w:lang w:eastAsia="en-AU"/>
        </w:rPr>
        <w:t>We</w:t>
      </w:r>
      <w:r w:rsidRPr="00177D1A">
        <w:rPr>
          <w:lang w:eastAsia="en-AU"/>
        </w:rPr>
        <w:t xml:space="preserve"> </w:t>
      </w:r>
      <w:r>
        <w:rPr>
          <w:lang w:eastAsia="en-AU"/>
        </w:rPr>
        <w:t>continue</w:t>
      </w:r>
      <w:r w:rsidRPr="00177D1A">
        <w:rPr>
          <w:lang w:eastAsia="en-AU"/>
        </w:rPr>
        <w:t xml:space="preserve"> to see how Aboriginal children and families in the Latrobe Valley struggle to access culturally appropriate services that address intergenerational trauma and prevent the exacerbation of legal problems. </w:t>
      </w:r>
      <w:r>
        <w:rPr>
          <w:lang w:eastAsia="en-AU"/>
        </w:rPr>
        <w:t>Appropriate resourcing is one part of this picture, strong partnerships and referral protocols are another.</w:t>
      </w:r>
      <w:r w:rsidRPr="00281F2D">
        <w:rPr>
          <w:szCs w:val="22"/>
          <w:lang w:eastAsia="en-AU"/>
        </w:rPr>
        <w:t xml:space="preserve"> </w:t>
      </w:r>
      <w:r>
        <w:rPr>
          <w:szCs w:val="22"/>
          <w:lang w:eastAsia="en-AU"/>
        </w:rPr>
        <w:t xml:space="preserve">For example, </w:t>
      </w:r>
      <w:r w:rsidRPr="00177D1A">
        <w:rPr>
          <w:lang w:eastAsia="en-AU"/>
        </w:rPr>
        <w:t>VLA</w:t>
      </w:r>
      <w:r>
        <w:rPr>
          <w:lang w:eastAsia="en-AU"/>
        </w:rPr>
        <w:t>’s</w:t>
      </w:r>
      <w:r w:rsidRPr="00177D1A">
        <w:rPr>
          <w:lang w:eastAsia="en-AU"/>
        </w:rPr>
        <w:t xml:space="preserve"> recently appointed Aboriginal Community Engagement (ACE) Officer</w:t>
      </w:r>
      <w:r>
        <w:rPr>
          <w:lang w:eastAsia="en-AU"/>
        </w:rPr>
        <w:t xml:space="preserve"> </w:t>
      </w:r>
      <w:r w:rsidRPr="00177D1A">
        <w:rPr>
          <w:lang w:eastAsia="en-AU"/>
        </w:rPr>
        <w:t xml:space="preserve">in the Gippsland region </w:t>
      </w:r>
      <w:r>
        <w:rPr>
          <w:szCs w:val="22"/>
          <w:lang w:eastAsia="en-AU"/>
        </w:rPr>
        <w:t>refers clients to Aboriginal community-controlled organisations to provide legal services to Aboriginal and Torres Strait Islander community members.</w:t>
      </w:r>
    </w:p>
    <w:p w14:paraId="1B7E17EF" w14:textId="77777777" w:rsidR="002F6A41" w:rsidRPr="00177D1A" w:rsidRDefault="002F6A41" w:rsidP="002F6A41">
      <w:pPr>
        <w:rPr>
          <w:lang w:eastAsia="en-AU"/>
        </w:rPr>
      </w:pPr>
      <w:r>
        <w:rPr>
          <w:lang w:eastAsia="en-AU"/>
        </w:rPr>
        <w:t xml:space="preserve">The ACE Officer also </w:t>
      </w:r>
      <w:r w:rsidRPr="00177D1A">
        <w:rPr>
          <w:lang w:eastAsia="en-AU"/>
        </w:rPr>
        <w:t>support</w:t>
      </w:r>
      <w:r>
        <w:rPr>
          <w:lang w:eastAsia="en-AU"/>
        </w:rPr>
        <w:t>s</w:t>
      </w:r>
      <w:r w:rsidRPr="00177D1A">
        <w:rPr>
          <w:lang w:eastAsia="en-AU"/>
        </w:rPr>
        <w:t xml:space="preserve"> VLA to deliver culturally safe service provision, improve engagement and support members of the community </w:t>
      </w:r>
      <w:r w:rsidRPr="00177D1A">
        <w:t>who may not know when or how to seek legal assistance</w:t>
      </w:r>
      <w:r>
        <w:t>,</w:t>
      </w:r>
      <w:r w:rsidRPr="00177D1A">
        <w:t xml:space="preserve"> and achieve positive outcomes for the client that reduce the likelihood of legal problems escalating.</w:t>
      </w:r>
    </w:p>
    <w:p w14:paraId="4F68EC30" w14:textId="77777777" w:rsidR="002F6A41" w:rsidRDefault="002F6A41" w:rsidP="00C4249C">
      <w:pPr>
        <w:pStyle w:val="Heading2"/>
      </w:pPr>
      <w:bookmarkStart w:id="29" w:name="_Toc536624529"/>
      <w:r>
        <w:t>Looking forward</w:t>
      </w:r>
      <w:bookmarkEnd w:id="29"/>
      <w:r>
        <w:t xml:space="preserve"> </w:t>
      </w:r>
    </w:p>
    <w:p w14:paraId="0739C867" w14:textId="77777777" w:rsidR="00E41031" w:rsidRDefault="00B8217F" w:rsidP="00281F2D">
      <w:r w:rsidRPr="00177D1A">
        <w:t xml:space="preserve">The </w:t>
      </w:r>
      <w:bookmarkStart w:id="30" w:name="_Hlk536618453"/>
      <w:r w:rsidRPr="00177D1A">
        <w:t xml:space="preserve">government’s </w:t>
      </w:r>
      <w:r w:rsidRPr="00177D1A">
        <w:rPr>
          <w:i/>
        </w:rPr>
        <w:t>Roadmap for Reform</w:t>
      </w:r>
      <w:r w:rsidRPr="00177D1A">
        <w:t xml:space="preserve"> has been crucial to improving system operation and supports for children and families</w:t>
      </w:r>
      <w:bookmarkEnd w:id="30"/>
      <w:r w:rsidRPr="00177D1A">
        <w:t xml:space="preserve">. </w:t>
      </w:r>
      <w:r w:rsidR="00465EE1">
        <w:t xml:space="preserve">There </w:t>
      </w:r>
      <w:r w:rsidR="009B12E5">
        <w:t>w</w:t>
      </w:r>
      <w:r w:rsidR="00465EE1">
        <w:t xml:space="preserve">as welcome </w:t>
      </w:r>
      <w:bookmarkStart w:id="31" w:name="_Hlk536618462"/>
      <w:r w:rsidR="00465EE1">
        <w:t xml:space="preserve">investment in community and social services in the Latrobe Valley </w:t>
      </w:r>
      <w:r w:rsidR="009B12E5">
        <w:t>in 2018</w:t>
      </w:r>
      <w:r w:rsidR="00465EE1">
        <w:t>, including to improve the response to child protection demand</w:t>
      </w:r>
      <w:bookmarkEnd w:id="31"/>
      <w:r w:rsidR="00465EE1">
        <w:t xml:space="preserve">. It is, however, important that investment in the region </w:t>
      </w:r>
      <w:r w:rsidR="00E41031">
        <w:t xml:space="preserve">also </w:t>
      </w:r>
      <w:r w:rsidR="00465EE1">
        <w:t>specifically includes a focus on access to justice issues. S</w:t>
      </w:r>
      <w:r w:rsidRPr="00177D1A">
        <w:t>ervices operating over</w:t>
      </w:r>
      <w:r w:rsidR="008331EA">
        <w:t xml:space="preserve"> </w:t>
      </w:r>
      <w:r w:rsidRPr="00177D1A">
        <w:t>capacity</w:t>
      </w:r>
      <w:r w:rsidR="000621E6" w:rsidRPr="00177D1A">
        <w:t>, long wait times</w:t>
      </w:r>
      <w:r w:rsidRPr="00177D1A">
        <w:t xml:space="preserve"> and families being unable to access timely </w:t>
      </w:r>
      <w:r w:rsidR="00947B93">
        <w:t xml:space="preserve">and appropriate </w:t>
      </w:r>
      <w:r w:rsidRPr="00177D1A">
        <w:t xml:space="preserve">supports </w:t>
      </w:r>
      <w:r w:rsidR="00465EE1">
        <w:t xml:space="preserve">impede on access to justice </w:t>
      </w:r>
      <w:r w:rsidRPr="00177D1A">
        <w:t xml:space="preserve">in the Latrobe Valley. </w:t>
      </w:r>
    </w:p>
    <w:p w14:paraId="4EC9DE86" w14:textId="77777777" w:rsidR="002F6A41" w:rsidRDefault="005A69E4" w:rsidP="00281F2D">
      <w:r>
        <w:t>GLAF members</w:t>
      </w:r>
      <w:r w:rsidRPr="00177D1A">
        <w:t xml:space="preserve"> </w:t>
      </w:r>
      <w:r>
        <w:t>are</w:t>
      </w:r>
      <w:r w:rsidR="0073394C" w:rsidRPr="00177D1A">
        <w:t xml:space="preserve"> seeing </w:t>
      </w:r>
      <w:r w:rsidR="003E6AB3" w:rsidRPr="00177D1A">
        <w:t xml:space="preserve">the </w:t>
      </w:r>
      <w:r w:rsidR="000621E6" w:rsidRPr="00177D1A">
        <w:t xml:space="preserve">detrimental </w:t>
      </w:r>
      <w:r w:rsidR="0073394C" w:rsidRPr="00177D1A">
        <w:t xml:space="preserve">impact on </w:t>
      </w:r>
      <w:r w:rsidR="000621E6" w:rsidRPr="00177D1A">
        <w:t>children</w:t>
      </w:r>
      <w:r w:rsidR="0073394C" w:rsidRPr="00177D1A">
        <w:t xml:space="preserve"> and families</w:t>
      </w:r>
      <w:r w:rsidR="003E5B52">
        <w:t xml:space="preserve"> and </w:t>
      </w:r>
      <w:r w:rsidR="002670B0">
        <w:t>are</w:t>
      </w:r>
      <w:r w:rsidR="003E5B52" w:rsidRPr="003E5B52">
        <w:t xml:space="preserve"> concerned that existing issues will be exacerbated if the response to regional and service planning does not </w:t>
      </w:r>
      <w:r w:rsidR="0048072D" w:rsidRPr="003E5B52">
        <w:t>consider</w:t>
      </w:r>
      <w:r w:rsidR="003E5B52" w:rsidRPr="003E5B52">
        <w:t xml:space="preserve"> child and family vulnerability and service demand. </w:t>
      </w:r>
      <w:bookmarkStart w:id="32" w:name="_Hlk536618549"/>
      <w:r w:rsidR="00281F2D">
        <w:t xml:space="preserve">We suggest that </w:t>
      </w:r>
      <w:r w:rsidR="00281F2D" w:rsidRPr="00281F2D">
        <w:t xml:space="preserve">a map of service demand and gaps in the region </w:t>
      </w:r>
      <w:r w:rsidR="00281F2D">
        <w:t>could</w:t>
      </w:r>
      <w:r w:rsidR="00281F2D" w:rsidRPr="00281F2D">
        <w:t xml:space="preserve"> inform a focused response to address waitlists, provide funding to services to intervene earlier, and ensure timely support is available</w:t>
      </w:r>
      <w:bookmarkEnd w:id="32"/>
      <w:r w:rsidR="00281F2D" w:rsidRPr="00281F2D">
        <w:t>.</w:t>
      </w:r>
      <w:r w:rsidR="002F6A41" w:rsidRPr="002F6A41">
        <w:t xml:space="preserve"> </w:t>
      </w:r>
    </w:p>
    <w:p w14:paraId="316AA2FB" w14:textId="77777777" w:rsidR="00281F2D" w:rsidRPr="00281F2D" w:rsidRDefault="002F6A41" w:rsidP="00281F2D">
      <w:r>
        <w:t>We also see significant opportunities to strengthen referral pathways to culturally safe and specialist supports to ensure timely connection of Aboriginal and/or Torres Strait Islander people – particularly Aboriginal victim survivors of family violence – with trusted Aboriginal community-controlled organisations, including early preventative legal advice and assistance.</w:t>
      </w:r>
    </w:p>
    <w:p w14:paraId="62FB4B07" w14:textId="77777777" w:rsidR="00C924AB" w:rsidRDefault="00281F2D" w:rsidP="00281F2D">
      <w:pPr>
        <w:rPr>
          <w:lang w:eastAsia="en-AU"/>
        </w:rPr>
      </w:pPr>
      <w:r>
        <w:rPr>
          <w:szCs w:val="22"/>
          <w:lang w:eastAsia="en-AU"/>
        </w:rPr>
        <w:t>A</w:t>
      </w:r>
      <w:r w:rsidRPr="00281F2D">
        <w:rPr>
          <w:lang w:eastAsia="en-AU"/>
        </w:rPr>
        <w:t>s a priority</w:t>
      </w:r>
      <w:r>
        <w:rPr>
          <w:lang w:eastAsia="en-AU"/>
        </w:rPr>
        <w:t>,</w:t>
      </w:r>
      <w:r>
        <w:rPr>
          <w:szCs w:val="22"/>
          <w:lang w:eastAsia="en-AU"/>
        </w:rPr>
        <w:t xml:space="preserve"> GLAF members </w:t>
      </w:r>
      <w:bookmarkStart w:id="33" w:name="_Hlk536618531"/>
      <w:r>
        <w:rPr>
          <w:szCs w:val="22"/>
          <w:lang w:eastAsia="en-AU"/>
        </w:rPr>
        <w:t>would like to see greater i</w:t>
      </w:r>
      <w:r w:rsidRPr="00281F2D">
        <w:rPr>
          <w:lang w:eastAsia="en-AU"/>
        </w:rPr>
        <w:t>nvest</w:t>
      </w:r>
      <w:r>
        <w:rPr>
          <w:lang w:eastAsia="en-AU"/>
        </w:rPr>
        <w:t>ment</w:t>
      </w:r>
      <w:r w:rsidRPr="00281F2D">
        <w:rPr>
          <w:lang w:eastAsia="en-AU"/>
        </w:rPr>
        <w:t xml:space="preserve"> in culturally safe and specialist Aboriginal legal assistance providers and specialist support services</w:t>
      </w:r>
      <w:bookmarkEnd w:id="33"/>
      <w:r w:rsidRPr="00281F2D">
        <w:rPr>
          <w:lang w:eastAsia="en-AU"/>
        </w:rPr>
        <w:t xml:space="preserve">, in recognition of the right to self-determination of Aboriginal communities, to deliver more legal and support services and outreach to the Aboriginal community in the Latrobe Valley, including early intervention services to prevent legal problems from escalating. </w:t>
      </w:r>
    </w:p>
    <w:p w14:paraId="5D7A2F32" w14:textId="77777777" w:rsidR="00281F2D" w:rsidRPr="00281F2D" w:rsidRDefault="00281F2D" w:rsidP="00281F2D">
      <w:pPr>
        <w:rPr>
          <w:lang w:eastAsia="en-AU"/>
        </w:rPr>
      </w:pPr>
      <w:bookmarkStart w:id="34" w:name="_Hlk536618541"/>
      <w:r>
        <w:rPr>
          <w:lang w:eastAsia="en-AU"/>
        </w:rPr>
        <w:t xml:space="preserve">We would also like to see a greater focus on </w:t>
      </w:r>
      <w:r w:rsidRPr="00281F2D">
        <w:rPr>
          <w:lang w:eastAsia="en-AU"/>
        </w:rPr>
        <w:t>training and professional development to improve the cultural competency of all practitioners in the community service and justice sector delivering services in the Latrobe Valley</w:t>
      </w:r>
      <w:bookmarkEnd w:id="34"/>
      <w:r w:rsidRPr="00281F2D">
        <w:rPr>
          <w:lang w:eastAsia="en-AU"/>
        </w:rPr>
        <w:t xml:space="preserve">. </w:t>
      </w:r>
    </w:p>
    <w:p w14:paraId="33718155" w14:textId="77777777" w:rsidR="0093593E" w:rsidRPr="00177D1A" w:rsidRDefault="009D3DD8" w:rsidP="001F0B9D">
      <w:pPr>
        <w:pStyle w:val="Shadedtext"/>
        <w:shd w:val="clear" w:color="auto" w:fill="E7E6E6" w:themeFill="background2"/>
        <w:rPr>
          <w:b/>
          <w:szCs w:val="22"/>
        </w:rPr>
      </w:pPr>
      <w:r w:rsidRPr="00177D1A">
        <w:rPr>
          <w:b/>
          <w:szCs w:val="22"/>
        </w:rPr>
        <w:t>Recommendation</w:t>
      </w:r>
      <w:r w:rsidR="00EC4450">
        <w:rPr>
          <w:b/>
          <w:szCs w:val="22"/>
        </w:rPr>
        <w:t>s</w:t>
      </w:r>
    </w:p>
    <w:p w14:paraId="247B707F" w14:textId="77777777" w:rsidR="00281F2D" w:rsidRDefault="00281F2D" w:rsidP="00B70565">
      <w:pPr>
        <w:pStyle w:val="Shadedtext"/>
        <w:shd w:val="clear" w:color="auto" w:fill="E7E6E6" w:themeFill="background2"/>
      </w:pPr>
      <w:r>
        <w:t xml:space="preserve">Complete </w:t>
      </w:r>
      <w:r w:rsidRPr="00281F2D">
        <w:t xml:space="preserve">a map of service demand and gaps in the region </w:t>
      </w:r>
      <w:r w:rsidR="003C7034">
        <w:t>to</w:t>
      </w:r>
      <w:r w:rsidR="003C7034" w:rsidRPr="00281F2D">
        <w:t xml:space="preserve"> </w:t>
      </w:r>
      <w:r w:rsidRPr="00281F2D">
        <w:t xml:space="preserve">inform a focused response to address </w:t>
      </w:r>
      <w:r w:rsidR="003C7034">
        <w:t xml:space="preserve">service </w:t>
      </w:r>
      <w:r w:rsidRPr="00281F2D">
        <w:t>waitlists, provide funding to services to intervene earlier, and ensure timely support is available</w:t>
      </w:r>
      <w:r>
        <w:t>.</w:t>
      </w:r>
    </w:p>
    <w:p w14:paraId="2E979114" w14:textId="77777777" w:rsidR="00B70565" w:rsidRPr="00B70565" w:rsidRDefault="002C554E" w:rsidP="00B70565">
      <w:pPr>
        <w:pStyle w:val="Shadedtext"/>
        <w:shd w:val="clear" w:color="auto" w:fill="E7E6E6" w:themeFill="background2"/>
        <w:rPr>
          <w:szCs w:val="22"/>
          <w:lang w:eastAsia="en-AU"/>
        </w:rPr>
      </w:pPr>
      <w:r w:rsidRPr="00B70565">
        <w:rPr>
          <w:szCs w:val="22"/>
          <w:lang w:eastAsia="en-AU"/>
        </w:rPr>
        <w:lastRenderedPageBreak/>
        <w:t>Invest in</w:t>
      </w:r>
      <w:r>
        <w:rPr>
          <w:szCs w:val="22"/>
          <w:lang w:eastAsia="en-AU"/>
        </w:rPr>
        <w:t xml:space="preserve"> </w:t>
      </w:r>
      <w:r w:rsidRPr="0089565B">
        <w:rPr>
          <w:lang w:eastAsia="en-AU"/>
        </w:rPr>
        <w:t>culturally safe and specialist Aboriginal</w:t>
      </w:r>
      <w:r w:rsidRPr="00B70565">
        <w:rPr>
          <w:szCs w:val="22"/>
          <w:lang w:eastAsia="en-AU"/>
        </w:rPr>
        <w:t xml:space="preserve"> legal assistance providers </w:t>
      </w:r>
      <w:r>
        <w:rPr>
          <w:szCs w:val="22"/>
          <w:lang w:eastAsia="en-AU"/>
        </w:rPr>
        <w:t xml:space="preserve">and specialist support services </w:t>
      </w:r>
      <w:r w:rsidRPr="00B70565">
        <w:rPr>
          <w:szCs w:val="22"/>
          <w:lang w:eastAsia="en-AU"/>
        </w:rPr>
        <w:t xml:space="preserve">to deliver more legal </w:t>
      </w:r>
      <w:r>
        <w:rPr>
          <w:szCs w:val="22"/>
          <w:lang w:eastAsia="en-AU"/>
        </w:rPr>
        <w:t xml:space="preserve">and support </w:t>
      </w:r>
      <w:r w:rsidR="00B70565" w:rsidRPr="00B70565">
        <w:rPr>
          <w:szCs w:val="22"/>
          <w:lang w:eastAsia="en-AU"/>
        </w:rPr>
        <w:t xml:space="preserve">services and outreach to the Aboriginal community in the Latrobe Valley, including early intervention services to prevent legal problems from escalating. </w:t>
      </w:r>
    </w:p>
    <w:p w14:paraId="07A5770C" w14:textId="77777777" w:rsidR="002C554E" w:rsidRPr="00B70565" w:rsidRDefault="002C554E" w:rsidP="002C554E">
      <w:pPr>
        <w:pStyle w:val="Shadedtext"/>
        <w:shd w:val="clear" w:color="auto" w:fill="E7E6E6" w:themeFill="background2"/>
        <w:rPr>
          <w:szCs w:val="22"/>
          <w:lang w:eastAsia="en-AU"/>
        </w:rPr>
      </w:pPr>
      <w:r w:rsidRPr="00B70565">
        <w:rPr>
          <w:szCs w:val="22"/>
          <w:lang w:eastAsia="en-AU"/>
        </w:rPr>
        <w:t xml:space="preserve">Provide training and professional development to improve the cultural competency of all practitioners in the community service and justice sector delivering services in the Latrobe Valley. </w:t>
      </w:r>
    </w:p>
    <w:p w14:paraId="71D4C579" w14:textId="77777777" w:rsidR="00DC07B8" w:rsidRDefault="00DC07B8">
      <w:pPr>
        <w:spacing w:after="0" w:line="240" w:lineRule="auto"/>
        <w:rPr>
          <w:rFonts w:cs="Arial"/>
          <w:b/>
          <w:bCs/>
          <w:color w:val="971A4B"/>
          <w:kern w:val="32"/>
          <w:sz w:val="32"/>
          <w:szCs w:val="32"/>
          <w:lang w:eastAsia="en-AU"/>
        </w:rPr>
      </w:pPr>
      <w:r>
        <w:br w:type="page"/>
      </w:r>
    </w:p>
    <w:p w14:paraId="0AA8A30E" w14:textId="77777777" w:rsidR="00D43897" w:rsidRPr="00703688" w:rsidRDefault="00D43897" w:rsidP="00C4249C">
      <w:pPr>
        <w:pStyle w:val="Heading1"/>
      </w:pPr>
      <w:bookmarkStart w:id="35" w:name="_Toc536624530"/>
      <w:bookmarkStart w:id="36" w:name="_Hlk532565157"/>
      <w:r>
        <w:lastRenderedPageBreak/>
        <w:t>Responding to family violence</w:t>
      </w:r>
      <w:bookmarkEnd w:id="35"/>
    </w:p>
    <w:p w14:paraId="0283F960" w14:textId="77777777" w:rsidR="00567B1F" w:rsidRDefault="0084725E" w:rsidP="00EC4450">
      <w:pPr>
        <w:rPr>
          <w:lang w:eastAsia="en-AU"/>
        </w:rPr>
      </w:pPr>
      <w:r w:rsidRPr="00AC6DF2">
        <w:rPr>
          <w:lang w:eastAsia="en-AU"/>
        </w:rPr>
        <w:t xml:space="preserve">The Latrobe LGA has the highest rate of family violence incidents per population in </w:t>
      </w:r>
      <w:r w:rsidR="002C554E">
        <w:rPr>
          <w:lang w:eastAsia="en-AU"/>
        </w:rPr>
        <w:t>Victoria</w:t>
      </w:r>
      <w:r w:rsidRPr="00AC6DF2">
        <w:rPr>
          <w:lang w:eastAsia="en-AU"/>
        </w:rPr>
        <w:t xml:space="preserve"> (3</w:t>
      </w:r>
      <w:r w:rsidR="00E543DA">
        <w:rPr>
          <w:lang w:eastAsia="en-AU"/>
        </w:rPr>
        <w:t>482.4</w:t>
      </w:r>
      <w:r w:rsidRPr="00AC6DF2">
        <w:rPr>
          <w:lang w:eastAsia="en-AU"/>
        </w:rPr>
        <w:t xml:space="preserve"> per 100,000 population). In 2017</w:t>
      </w:r>
      <w:r w:rsidR="00E543DA">
        <w:rPr>
          <w:lang w:eastAsia="en-AU"/>
        </w:rPr>
        <w:t>-18</w:t>
      </w:r>
      <w:r w:rsidRPr="00AC6DF2">
        <w:rPr>
          <w:lang w:eastAsia="en-AU"/>
        </w:rPr>
        <w:t xml:space="preserve">, the Latrobe Valley (including the Baw Baw and Wellington LGAs) recorded </w:t>
      </w:r>
      <w:r w:rsidR="002670B0">
        <w:rPr>
          <w:lang w:eastAsia="en-AU"/>
        </w:rPr>
        <w:t>4,271</w:t>
      </w:r>
      <w:r w:rsidRPr="00AC6DF2">
        <w:rPr>
          <w:lang w:eastAsia="en-AU"/>
        </w:rPr>
        <w:t xml:space="preserve"> family </w:t>
      </w:r>
      <w:r w:rsidR="00583468">
        <w:rPr>
          <w:lang w:eastAsia="en-AU"/>
        </w:rPr>
        <w:t xml:space="preserve">violence </w:t>
      </w:r>
      <w:r w:rsidRPr="00AC6DF2">
        <w:rPr>
          <w:lang w:eastAsia="en-AU"/>
        </w:rPr>
        <w:t>incidents.</w:t>
      </w:r>
      <w:r w:rsidRPr="00AC6DF2">
        <w:rPr>
          <w:rStyle w:val="FootnoteReference"/>
          <w:sz w:val="22"/>
          <w:szCs w:val="22"/>
          <w:lang w:eastAsia="en-AU"/>
        </w:rPr>
        <w:footnoteReference w:id="55"/>
      </w:r>
      <w:r w:rsidRPr="00AC6DF2">
        <w:rPr>
          <w:lang w:eastAsia="en-AU"/>
        </w:rPr>
        <w:t xml:space="preserve"> </w:t>
      </w:r>
    </w:p>
    <w:p w14:paraId="1C028E93" w14:textId="77777777" w:rsidR="00567B1F" w:rsidRDefault="00CB6E71" w:rsidP="00401147">
      <w:r>
        <w:t>In addition, t</w:t>
      </w:r>
      <w:r w:rsidR="00567B1F">
        <w:t>he number of family violence incidents at which at least one child was recorded as presen</w:t>
      </w:r>
      <w:r w:rsidR="002C554E">
        <w:t xml:space="preserve">t </w:t>
      </w:r>
      <w:r w:rsidR="00277CDC">
        <w:t xml:space="preserve">has also </w:t>
      </w:r>
      <w:r w:rsidR="002C554E">
        <w:t>increased</w:t>
      </w:r>
      <w:r w:rsidR="00277CDC">
        <w:t>, by</w:t>
      </w:r>
      <w:r w:rsidR="002C554E">
        <w:t xml:space="preserve"> approximately 66 per</w:t>
      </w:r>
      <w:r w:rsidR="00704167">
        <w:t xml:space="preserve"> </w:t>
      </w:r>
      <w:r w:rsidR="00567B1F">
        <w:t>cent between July 2008 a</w:t>
      </w:r>
      <w:r w:rsidR="00EC07FD">
        <w:t>nd June 2014, from 424 to 704</w:t>
      </w:r>
      <w:r w:rsidR="00567B1F">
        <w:t>.</w:t>
      </w:r>
      <w:r w:rsidR="00C02832">
        <w:rPr>
          <w:rStyle w:val="FootnoteReference"/>
        </w:rPr>
        <w:footnoteReference w:id="56"/>
      </w:r>
    </w:p>
    <w:p w14:paraId="292467CF" w14:textId="77777777" w:rsidR="0084725E" w:rsidRDefault="008B15F5" w:rsidP="00401147">
      <w:pPr>
        <w:rPr>
          <w:lang w:eastAsia="en-AU"/>
        </w:rPr>
      </w:pPr>
      <w:r>
        <w:rPr>
          <w:lang w:eastAsia="en-AU"/>
        </w:rPr>
        <w:t xml:space="preserve">VLA data of family violence services, including grants of </w:t>
      </w:r>
      <w:r w:rsidR="00274EE8">
        <w:rPr>
          <w:lang w:eastAsia="en-AU"/>
        </w:rPr>
        <w:t xml:space="preserve">legal </w:t>
      </w:r>
      <w:r>
        <w:rPr>
          <w:lang w:eastAsia="en-AU"/>
        </w:rPr>
        <w:t>assistance</w:t>
      </w:r>
      <w:r w:rsidR="00274EE8">
        <w:rPr>
          <w:lang w:eastAsia="en-AU"/>
        </w:rPr>
        <w:t>, shows that there were 72</w:t>
      </w:r>
      <w:r w:rsidR="00590BEC">
        <w:rPr>
          <w:lang w:eastAsia="en-AU"/>
        </w:rPr>
        <w:t>0</w:t>
      </w:r>
      <w:r w:rsidR="00274EE8">
        <w:rPr>
          <w:lang w:eastAsia="en-AU"/>
        </w:rPr>
        <w:t xml:space="preserve"> services provided in 2017-18.</w:t>
      </w:r>
      <w:r>
        <w:rPr>
          <w:lang w:eastAsia="en-AU"/>
        </w:rPr>
        <w:t xml:space="preserve"> </w:t>
      </w:r>
      <w:r w:rsidR="007370AF">
        <w:rPr>
          <w:lang w:eastAsia="en-AU"/>
        </w:rPr>
        <w:t xml:space="preserve">The graph </w:t>
      </w:r>
      <w:r w:rsidR="00200E27">
        <w:rPr>
          <w:lang w:eastAsia="en-AU"/>
        </w:rPr>
        <w:t xml:space="preserve">at </w:t>
      </w:r>
      <w:hyperlink w:anchor="_Figure_3:_Total" w:history="1">
        <w:r w:rsidR="00200E27" w:rsidRPr="00200E27">
          <w:rPr>
            <w:rStyle w:val="Hyperlink"/>
            <w:lang w:eastAsia="en-AU"/>
          </w:rPr>
          <w:t>Figure 3</w:t>
        </w:r>
      </w:hyperlink>
      <w:r w:rsidR="007370AF">
        <w:rPr>
          <w:lang w:eastAsia="en-AU"/>
        </w:rPr>
        <w:t xml:space="preserve"> shows that the number of </w:t>
      </w:r>
      <w:r w:rsidR="00274EE8">
        <w:rPr>
          <w:lang w:eastAsia="en-AU"/>
        </w:rPr>
        <w:t xml:space="preserve">legal aid </w:t>
      </w:r>
      <w:r w:rsidR="007370AF">
        <w:rPr>
          <w:lang w:eastAsia="en-AU"/>
        </w:rPr>
        <w:t>family violence intervention order services provided to young people aged 10</w:t>
      </w:r>
      <w:r w:rsidR="00401147">
        <w:rPr>
          <w:lang w:eastAsia="en-AU"/>
        </w:rPr>
        <w:t xml:space="preserve"> to </w:t>
      </w:r>
      <w:r w:rsidR="007370AF">
        <w:rPr>
          <w:lang w:eastAsia="en-AU"/>
        </w:rPr>
        <w:t>17 years per 1</w:t>
      </w:r>
      <w:r w:rsidR="002670B0">
        <w:rPr>
          <w:lang w:eastAsia="en-AU"/>
        </w:rPr>
        <w:t>,</w:t>
      </w:r>
      <w:r w:rsidR="007370AF">
        <w:rPr>
          <w:lang w:eastAsia="en-AU"/>
        </w:rPr>
        <w:t>000 young people</w:t>
      </w:r>
      <w:r w:rsidR="00CB6E71">
        <w:rPr>
          <w:lang w:eastAsia="en-AU"/>
        </w:rPr>
        <w:t xml:space="preserve"> (4.27 services)</w:t>
      </w:r>
      <w:r w:rsidR="007370AF">
        <w:rPr>
          <w:lang w:eastAsia="en-AU"/>
        </w:rPr>
        <w:t xml:space="preserve"> </w:t>
      </w:r>
      <w:r w:rsidR="00277CDC">
        <w:rPr>
          <w:lang w:eastAsia="en-AU"/>
        </w:rPr>
        <w:t>is</w:t>
      </w:r>
      <w:r w:rsidR="007370AF">
        <w:rPr>
          <w:lang w:eastAsia="en-AU"/>
        </w:rPr>
        <w:t xml:space="preserve"> much higher in Gippsland (Morwell/Bairnsdale) than the Victorian average, which is 1.8 services per 1</w:t>
      </w:r>
      <w:r w:rsidR="002670B0">
        <w:rPr>
          <w:lang w:eastAsia="en-AU"/>
        </w:rPr>
        <w:t>,</w:t>
      </w:r>
      <w:r w:rsidR="007370AF">
        <w:rPr>
          <w:lang w:eastAsia="en-AU"/>
        </w:rPr>
        <w:t xml:space="preserve">000 young </w:t>
      </w:r>
      <w:r w:rsidR="00E16DDC">
        <w:rPr>
          <w:lang w:eastAsia="en-AU"/>
        </w:rPr>
        <w:t>people</w:t>
      </w:r>
      <w:r w:rsidR="007370AF">
        <w:rPr>
          <w:lang w:eastAsia="en-AU"/>
        </w:rPr>
        <w:t>.</w:t>
      </w:r>
    </w:p>
    <w:p w14:paraId="74AF48D6" w14:textId="77777777" w:rsidR="00200E27" w:rsidRPr="00200E27" w:rsidRDefault="00200E27" w:rsidP="00200E27">
      <w:pPr>
        <w:pStyle w:val="Heading2"/>
        <w:rPr>
          <w:sz w:val="20"/>
          <w:szCs w:val="20"/>
        </w:rPr>
      </w:pPr>
      <w:bookmarkStart w:id="37" w:name="_Figure_3:_Total"/>
      <w:bookmarkEnd w:id="37"/>
      <w:r w:rsidRPr="00200E27">
        <w:rPr>
          <w:sz w:val="20"/>
          <w:szCs w:val="20"/>
        </w:rPr>
        <w:t xml:space="preserve">Figure </w:t>
      </w:r>
      <w:r w:rsidRPr="00200E27">
        <w:rPr>
          <w:noProof/>
          <w:sz w:val="20"/>
          <w:szCs w:val="20"/>
        </w:rPr>
        <w:fldChar w:fldCharType="begin"/>
      </w:r>
      <w:r w:rsidRPr="00200E27">
        <w:rPr>
          <w:noProof/>
          <w:sz w:val="20"/>
          <w:szCs w:val="20"/>
        </w:rPr>
        <w:instrText xml:space="preserve"> SEQ Figure \* ARABIC </w:instrText>
      </w:r>
      <w:r w:rsidRPr="00200E27">
        <w:rPr>
          <w:noProof/>
          <w:sz w:val="20"/>
          <w:szCs w:val="20"/>
        </w:rPr>
        <w:fldChar w:fldCharType="separate"/>
      </w:r>
      <w:r w:rsidRPr="00200E27">
        <w:rPr>
          <w:noProof/>
          <w:sz w:val="20"/>
          <w:szCs w:val="20"/>
        </w:rPr>
        <w:t>3</w:t>
      </w:r>
      <w:r w:rsidRPr="00200E27">
        <w:rPr>
          <w:noProof/>
          <w:sz w:val="20"/>
          <w:szCs w:val="20"/>
        </w:rPr>
        <w:fldChar w:fldCharType="end"/>
      </w:r>
      <w:r w:rsidRPr="00200E27">
        <w:rPr>
          <w:sz w:val="20"/>
          <w:szCs w:val="20"/>
        </w:rPr>
        <w:t>: Total VLA Family Violence Intervention Order services provided per 1000 young people aged 10-17 years, 2016-17, by VLA office catchment area</w:t>
      </w:r>
    </w:p>
    <w:p w14:paraId="038A3561" w14:textId="77777777" w:rsidR="002670B0" w:rsidRDefault="007E5F02" w:rsidP="002670B0">
      <w:pPr>
        <w:keepNext/>
      </w:pPr>
      <w:r>
        <w:rPr>
          <w:noProof/>
          <w:lang w:eastAsia="en-AU"/>
        </w:rPr>
        <w:drawing>
          <wp:inline distT="0" distB="0" distL="0" distR="0" wp14:anchorId="20EA1FC2" wp14:editId="50D11517">
            <wp:extent cx="6217920" cy="2286000"/>
            <wp:effectExtent l="19050" t="19050" r="11430" b="19050"/>
            <wp:docPr id="27" name="Picture 27" descr="A bar graph showing total family violence intervention order services provided by VLA per 1000 young people aged between 10 and 17 years. The figures are from 2016-17 and are represented by VLA catchment areas. The lowest figure is 0.71 services per 1000 people in Mildura, and the highest is 4.27 per 1000 people in Morwell and Bairnsd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17920" cy="2286000"/>
                    </a:xfrm>
                    <a:prstGeom prst="rect">
                      <a:avLst/>
                    </a:prstGeom>
                    <a:noFill/>
                    <a:ln>
                      <a:solidFill>
                        <a:schemeClr val="bg2"/>
                      </a:solidFill>
                    </a:ln>
                  </pic:spPr>
                </pic:pic>
              </a:graphicData>
            </a:graphic>
          </wp:inline>
        </w:drawing>
      </w:r>
    </w:p>
    <w:p w14:paraId="682E729F" w14:textId="77777777" w:rsidR="00007FB5" w:rsidRDefault="00BD3DB7" w:rsidP="00617D06">
      <w:r>
        <w:t xml:space="preserve">We are also seeing higher numbers </w:t>
      </w:r>
      <w:r w:rsidR="004222C1">
        <w:t>of family violence intervention orders being taken out against children in the Latrobe Valley law courts</w:t>
      </w:r>
      <w:r w:rsidR="00617D06" w:rsidRPr="00617D06">
        <w:t xml:space="preserve"> </w:t>
      </w:r>
      <w:r w:rsidR="00617D06">
        <w:t>and higher numbers of children being charged for breaching family violence intervention orders; higher than Melbourne</w:t>
      </w:r>
      <w:r w:rsidR="004222C1">
        <w:t xml:space="preserve">. </w:t>
      </w:r>
    </w:p>
    <w:p w14:paraId="58F03A4B" w14:textId="77777777" w:rsidR="00583468" w:rsidRDefault="00583468" w:rsidP="00583468">
      <w:r>
        <w:t>The Department of Justice and Regulation has also reported that between 2008–09 and 2013–14</w:t>
      </w:r>
      <w:r w:rsidR="00DE1C01">
        <w:t xml:space="preserve"> in Victoria</w:t>
      </w:r>
      <w:r>
        <w:t xml:space="preserve">, the number of police family violence incidents </w:t>
      </w:r>
      <w:r w:rsidR="00DE1C01">
        <w:t xml:space="preserve">across the state </w:t>
      </w:r>
      <w:r>
        <w:t>relating to those identifying as Aboriginal doubled from 1</w:t>
      </w:r>
      <w:r w:rsidR="002670B0">
        <w:t>,</w:t>
      </w:r>
      <w:r>
        <w:t>064 to 2</w:t>
      </w:r>
      <w:r w:rsidR="002670B0">
        <w:t>,</w:t>
      </w:r>
      <w:r>
        <w:t>135, an increase of 100.6 per cent, compared to a 53.6 per cent increase in non-Aboriginal family violence incident reports.</w:t>
      </w:r>
      <w:r>
        <w:rPr>
          <w:rStyle w:val="FootnoteReference"/>
        </w:rPr>
        <w:footnoteReference w:id="57"/>
      </w:r>
    </w:p>
    <w:p w14:paraId="12F924BE" w14:textId="77777777" w:rsidR="00583468" w:rsidRDefault="00583468" w:rsidP="00583468">
      <w:r>
        <w:t>Further, of the 2</w:t>
      </w:r>
      <w:r w:rsidR="002670B0">
        <w:t>,</w:t>
      </w:r>
      <w:r>
        <w:t>135 family incident reports made by Aboriginal people in 2013–14, around a third (704 reports) had children recorded as present. The number of family violence-related assaults involving an Aboriginal or Torres Strait Islander person as the offender increased by 243 per cent from 2008-9 to 2013-14.</w:t>
      </w:r>
    </w:p>
    <w:p w14:paraId="7B034A29" w14:textId="77777777" w:rsidR="00DE1C01" w:rsidRDefault="00DE1C01" w:rsidP="00DE1C01">
      <w:pPr>
        <w:rPr>
          <w:lang w:eastAsia="en-AU"/>
        </w:rPr>
      </w:pPr>
      <w:r w:rsidRPr="00DE1C01">
        <w:rPr>
          <w:lang w:eastAsia="en-AU"/>
        </w:rPr>
        <w:lastRenderedPageBreak/>
        <w:t>GLAF members’ practice experience shows that these issues are prevalent in the Latrobe Valley, where we see high</w:t>
      </w:r>
      <w:r>
        <w:rPr>
          <w:lang w:eastAsia="en-AU"/>
        </w:rPr>
        <w:t xml:space="preserve"> </w:t>
      </w:r>
      <w:r w:rsidRPr="00DE1C01">
        <w:rPr>
          <w:lang w:eastAsia="en-AU"/>
        </w:rPr>
        <w:t>levels of family violence legal need amongst the Aboriginal communities.</w:t>
      </w:r>
    </w:p>
    <w:p w14:paraId="48410F7D" w14:textId="77777777" w:rsidR="00EC243D" w:rsidRPr="00AC6DF2" w:rsidRDefault="00A123F0" w:rsidP="00C4249C">
      <w:pPr>
        <w:pStyle w:val="Heading2"/>
      </w:pPr>
      <w:bookmarkStart w:id="38" w:name="_Toc536624531"/>
      <w:r>
        <w:t>Current response</w:t>
      </w:r>
      <w:bookmarkEnd w:id="38"/>
    </w:p>
    <w:p w14:paraId="02FC0D59" w14:textId="77777777" w:rsidR="00CB6E71" w:rsidRDefault="00CB6E71" w:rsidP="00CB6E71">
      <w:r w:rsidRPr="00AC6DF2">
        <w:t>Improving community service coordination and engagement is particularly relevant for our clients using or experiencing family violence in the Latrobe Valley, who are typically facing a range of problems (often combined with alcohol/drug use, mental health problems and intergenerational trauma) that cross over multiple legal jurisdictions (child protection, family</w:t>
      </w:r>
      <w:r w:rsidR="002670B0">
        <w:t xml:space="preserve"> law</w:t>
      </w:r>
      <w:r w:rsidRPr="00AC6DF2">
        <w:t xml:space="preserve">, family violence, criminal and tenancy law). </w:t>
      </w:r>
      <w:r>
        <w:t>Women experiencing family violence can also struggle to access legal assistance for their divorce or family law property matters, as these are usually not available through legally aided services.</w:t>
      </w:r>
    </w:p>
    <w:p w14:paraId="1A98C821" w14:textId="77777777" w:rsidR="00CB6E71" w:rsidRDefault="00CB6E71" w:rsidP="00CB6E71">
      <w:r>
        <w:rPr>
          <w:lang w:eastAsia="en-AU"/>
        </w:rPr>
        <w:t>O</w:t>
      </w:r>
      <w:r w:rsidRPr="00AC6DF2">
        <w:rPr>
          <w:lang w:eastAsia="en-AU"/>
        </w:rPr>
        <w:t xml:space="preserve">ur clients using or experiencing family violence have limited options for accessing support. High levels of demand, limited resources and an inadequate number of services </w:t>
      </w:r>
      <w:r>
        <w:rPr>
          <w:lang w:eastAsia="en-AU"/>
        </w:rPr>
        <w:t xml:space="preserve">(including culturally safe and specialist services) </w:t>
      </w:r>
      <w:r w:rsidRPr="00AC6DF2">
        <w:rPr>
          <w:lang w:eastAsia="en-AU"/>
        </w:rPr>
        <w:t xml:space="preserve">mean that </w:t>
      </w:r>
      <w:r>
        <w:rPr>
          <w:lang w:eastAsia="en-AU"/>
        </w:rPr>
        <w:t>our</w:t>
      </w:r>
      <w:r w:rsidRPr="00AC6DF2">
        <w:rPr>
          <w:lang w:eastAsia="en-AU"/>
        </w:rPr>
        <w:t xml:space="preserve"> clients cannot access local community services to address their needs or resolve their own legal problems. </w:t>
      </w:r>
      <w:r>
        <w:rPr>
          <w:lang w:eastAsia="en-AU"/>
        </w:rPr>
        <w:t>We are seeing wait times of six to twelve months for clients to access Men’s Behaviour Change programs and a dearth of culturally tailored programs for men.</w:t>
      </w:r>
      <w:r w:rsidRPr="00502DB2">
        <w:t xml:space="preserve"> </w:t>
      </w:r>
      <w:r>
        <w:rPr>
          <w:lang w:eastAsia="en-AU"/>
        </w:rPr>
        <w:t>There are</w:t>
      </w:r>
      <w:r w:rsidR="00583468">
        <w:rPr>
          <w:lang w:eastAsia="en-AU"/>
        </w:rPr>
        <w:t xml:space="preserve"> also</w:t>
      </w:r>
      <w:r>
        <w:rPr>
          <w:lang w:eastAsia="en-AU"/>
        </w:rPr>
        <w:t xml:space="preserve"> no services in the region specifically for children and young people accused of using family violence in the home.  </w:t>
      </w:r>
    </w:p>
    <w:p w14:paraId="724267B0" w14:textId="77777777" w:rsidR="00CB6E71" w:rsidRDefault="00CB6E71" w:rsidP="00CB6E71">
      <w:pPr>
        <w:rPr>
          <w:lang w:eastAsia="en-AU"/>
        </w:rPr>
      </w:pPr>
      <w:r>
        <w:rPr>
          <w:lang w:eastAsia="en-AU"/>
        </w:rPr>
        <w:t xml:space="preserve">Aboriginal women experiencing family violence face additional compounding barriers to accessing legal assistance and allied supports, including fear of child removal and mistrust of police and the legal system due to the history of colonisation and ongoing systemic discrimination and over-representations in the criminal justice and child protection systems. </w:t>
      </w:r>
    </w:p>
    <w:p w14:paraId="7890C9A3" w14:textId="77777777" w:rsidR="00013C42" w:rsidRPr="00AC6DF2" w:rsidRDefault="00013C42" w:rsidP="00EC4450">
      <w:pPr>
        <w:rPr>
          <w:lang w:eastAsia="en-AU"/>
        </w:rPr>
      </w:pPr>
      <w:r w:rsidRPr="00AC6DF2">
        <w:rPr>
          <w:lang w:eastAsia="en-AU"/>
        </w:rPr>
        <w:t>VLA is responding to demand for family violence legal assistance</w:t>
      </w:r>
      <w:r w:rsidR="006B569D">
        <w:rPr>
          <w:lang w:eastAsia="en-AU"/>
        </w:rPr>
        <w:t xml:space="preserve"> </w:t>
      </w:r>
      <w:r w:rsidR="00B7104D">
        <w:rPr>
          <w:lang w:eastAsia="en-AU"/>
        </w:rPr>
        <w:t>by adding</w:t>
      </w:r>
      <w:r w:rsidRPr="00AC6DF2">
        <w:rPr>
          <w:lang w:eastAsia="en-AU"/>
        </w:rPr>
        <w:t xml:space="preserve"> family violence lawyer</w:t>
      </w:r>
      <w:r w:rsidR="00B7104D">
        <w:rPr>
          <w:lang w:eastAsia="en-AU"/>
        </w:rPr>
        <w:t>s</w:t>
      </w:r>
      <w:r w:rsidRPr="00AC6DF2">
        <w:rPr>
          <w:lang w:eastAsia="en-AU"/>
        </w:rPr>
        <w:t xml:space="preserve"> to</w:t>
      </w:r>
      <w:r w:rsidR="00B7104D">
        <w:rPr>
          <w:lang w:eastAsia="en-AU"/>
        </w:rPr>
        <w:t xml:space="preserve"> the local teams to</w:t>
      </w:r>
      <w:r w:rsidRPr="00AC6DF2">
        <w:rPr>
          <w:lang w:eastAsia="en-AU"/>
        </w:rPr>
        <w:t xml:space="preserve"> assist those affected by family violence in Gippsland. </w:t>
      </w:r>
      <w:r w:rsidR="003A15A5">
        <w:rPr>
          <w:lang w:eastAsia="en-AU"/>
        </w:rPr>
        <w:t>Specialist family</w:t>
      </w:r>
      <w:r w:rsidR="009038D9">
        <w:rPr>
          <w:lang w:eastAsia="en-AU"/>
        </w:rPr>
        <w:t xml:space="preserve"> violence Aboriginal community-controlled legal assistance providers are best placed to respond to these needs and build the trust necessary to provide effective outcomes for Aboriginal women experiencing violence. </w:t>
      </w:r>
      <w:r w:rsidR="00E16DDC">
        <w:rPr>
          <w:lang w:eastAsia="en-AU"/>
        </w:rPr>
        <w:t>Djirra is responding by establishing a new, permanent presence in Morwell with a lawyer and paralegal support worker embedded in community to provide culturally safe, specialist and holistic support to Aboriginal victims/survivors of family violence.</w:t>
      </w:r>
    </w:p>
    <w:p w14:paraId="65947869" w14:textId="77777777" w:rsidR="00013C42" w:rsidRPr="00AC6DF2" w:rsidRDefault="00013C42" w:rsidP="00EC4450">
      <w:r w:rsidRPr="00AC6DF2">
        <w:rPr>
          <w:lang w:eastAsia="en-AU"/>
        </w:rPr>
        <w:t>However, t</w:t>
      </w:r>
      <w:r w:rsidRPr="00AC6DF2">
        <w:t xml:space="preserve">he family violence response in the Latrobe Valley needs a significant injection of resources to reduce system congestion and improve the availability of legal and non-legal support services. Improving service accessibility will also be essential </w:t>
      </w:r>
      <w:r>
        <w:t xml:space="preserve">if </w:t>
      </w:r>
      <w:r w:rsidRPr="00AC6DF2">
        <w:t xml:space="preserve">clients are to navigate the different parts of the system, access the right intervention at the right time, </w:t>
      </w:r>
      <w:r w:rsidR="00B7104D">
        <w:t xml:space="preserve">and </w:t>
      </w:r>
      <w:r w:rsidRPr="00AC6DF2">
        <w:t>identify pathways to other service providers. This will ultimately achieve better outcomes for victims of family violence.</w:t>
      </w:r>
    </w:p>
    <w:p w14:paraId="0BDC3A46" w14:textId="77777777" w:rsidR="00B7104D" w:rsidRPr="005950DD" w:rsidRDefault="00476710" w:rsidP="00EC4450">
      <w:r w:rsidRPr="005950DD">
        <w:t xml:space="preserve">The establishment of </w:t>
      </w:r>
      <w:r w:rsidR="000F02FE" w:rsidRPr="005950DD">
        <w:t>T</w:t>
      </w:r>
      <w:r w:rsidR="003E5B52" w:rsidRPr="005950DD">
        <w:t xml:space="preserve">he </w:t>
      </w:r>
      <w:r w:rsidR="00C87C8C" w:rsidRPr="005950DD">
        <w:t>Orange Door</w:t>
      </w:r>
      <w:r w:rsidR="003E5B52" w:rsidRPr="005950DD">
        <w:t xml:space="preserve"> </w:t>
      </w:r>
      <w:r w:rsidRPr="005950DD">
        <w:t xml:space="preserve">in the Inner Gippsland region </w:t>
      </w:r>
      <w:r w:rsidR="0084725E" w:rsidRPr="005950DD">
        <w:t xml:space="preserve">is a welcomed </w:t>
      </w:r>
      <w:r w:rsidR="00104327" w:rsidRPr="005950DD">
        <w:t xml:space="preserve">addition </w:t>
      </w:r>
      <w:r w:rsidR="0084725E" w:rsidRPr="005950DD">
        <w:t xml:space="preserve">and </w:t>
      </w:r>
      <w:r w:rsidR="00104327" w:rsidRPr="005950DD">
        <w:t xml:space="preserve">while tasked with </w:t>
      </w:r>
      <w:r w:rsidRPr="005950DD">
        <w:t>improv</w:t>
      </w:r>
      <w:r w:rsidR="00104327" w:rsidRPr="005950DD">
        <w:t>ing</w:t>
      </w:r>
      <w:r w:rsidRPr="005950DD">
        <w:t xml:space="preserve"> coordination of community services and the response to family </w:t>
      </w:r>
      <w:r w:rsidR="00013C42" w:rsidRPr="005950DD">
        <w:t>violence</w:t>
      </w:r>
      <w:r w:rsidR="00175A53" w:rsidRPr="005950DD">
        <w:t>,</w:t>
      </w:r>
      <w:r w:rsidR="00013C42" w:rsidRPr="005950DD">
        <w:t xml:space="preserve"> </w:t>
      </w:r>
      <w:r w:rsidR="00104327" w:rsidRPr="005950DD">
        <w:t xml:space="preserve">it </w:t>
      </w:r>
      <w:r w:rsidRPr="005950DD">
        <w:t xml:space="preserve">may also serve to exacerbate levels of demand as </w:t>
      </w:r>
      <w:r w:rsidR="000F02FE" w:rsidRPr="005950DD">
        <w:t>T</w:t>
      </w:r>
      <w:r w:rsidRPr="005950DD">
        <w:t xml:space="preserve">he </w:t>
      </w:r>
      <w:r w:rsidR="00C87C8C" w:rsidRPr="005950DD">
        <w:t xml:space="preserve">Orange Door </w:t>
      </w:r>
      <w:r w:rsidRPr="005950DD">
        <w:t xml:space="preserve">provides a visible touch point for services in the community. </w:t>
      </w:r>
    </w:p>
    <w:p w14:paraId="1AB45903" w14:textId="77777777" w:rsidR="003A15A5" w:rsidRPr="005950DD" w:rsidRDefault="003A15A5" w:rsidP="00C4249C">
      <w:pPr>
        <w:pStyle w:val="Heading2"/>
      </w:pPr>
      <w:bookmarkStart w:id="39" w:name="_Toc536624532"/>
      <w:r w:rsidRPr="005950DD">
        <w:t>Looking forward</w:t>
      </w:r>
      <w:bookmarkEnd w:id="39"/>
      <w:r w:rsidRPr="005950DD">
        <w:t xml:space="preserve"> </w:t>
      </w:r>
    </w:p>
    <w:p w14:paraId="13C789CE" w14:textId="77777777" w:rsidR="00417DD3" w:rsidRPr="005950DD" w:rsidRDefault="00013C42" w:rsidP="005A69E4">
      <w:r w:rsidRPr="005950DD">
        <w:t xml:space="preserve">Connecting legal assistance services to </w:t>
      </w:r>
      <w:r w:rsidR="000F02FE" w:rsidRPr="005950DD">
        <w:t>T</w:t>
      </w:r>
      <w:r w:rsidRPr="005950DD">
        <w:t xml:space="preserve">he </w:t>
      </w:r>
      <w:r w:rsidR="00C87C8C" w:rsidRPr="005950DD">
        <w:t>Orange Door</w:t>
      </w:r>
      <w:r w:rsidRPr="005950DD">
        <w:t xml:space="preserve"> is one way that legal problems could be identified and addressed early and in conjunction with non-legal problems</w:t>
      </w:r>
      <w:r w:rsidR="00B7104D" w:rsidRPr="005950DD">
        <w:t xml:space="preserve">. </w:t>
      </w:r>
      <w:r w:rsidRPr="005950DD">
        <w:t xml:space="preserve">As the major entry point for family violence enquiries, and a consolidation of local services, </w:t>
      </w:r>
      <w:r w:rsidR="004244B9" w:rsidRPr="005950DD">
        <w:t>i</w:t>
      </w:r>
      <w:r w:rsidRPr="005950DD">
        <w:t xml:space="preserve">mproving the early identification in </w:t>
      </w:r>
      <w:r w:rsidR="000F02FE" w:rsidRPr="005950DD">
        <w:t>T</w:t>
      </w:r>
      <w:r w:rsidR="00417DD3" w:rsidRPr="005950DD">
        <w:t xml:space="preserve">he </w:t>
      </w:r>
      <w:r w:rsidR="00C87C8C" w:rsidRPr="005950DD">
        <w:t xml:space="preserve">Orange Door </w:t>
      </w:r>
      <w:r w:rsidR="004244B9" w:rsidRPr="005950DD">
        <w:t xml:space="preserve">of the need for legal triage </w:t>
      </w:r>
      <w:r w:rsidRPr="005950DD">
        <w:t xml:space="preserve">will assist clients to get the help they need at the earliest possible opportunity, and better link the legal and community sectors. </w:t>
      </w:r>
      <w:r w:rsidR="003A15A5" w:rsidRPr="005950DD">
        <w:t xml:space="preserve">The provision of legal </w:t>
      </w:r>
      <w:r w:rsidR="003A15A5" w:rsidRPr="005950DD">
        <w:lastRenderedPageBreak/>
        <w:t xml:space="preserve">advice through </w:t>
      </w:r>
      <w:r w:rsidR="00590BEC" w:rsidRPr="005950DD">
        <w:t>appropriate referral from</w:t>
      </w:r>
      <w:r w:rsidR="003A15A5" w:rsidRPr="005950DD">
        <w:t xml:space="preserve"> The Orange Door is important for early intervention and resolution of legal disputes, de-escalation of violence, awareness of legal obligations for perpetrators of family violence and to reduce future offending.</w:t>
      </w:r>
    </w:p>
    <w:p w14:paraId="68FE62C6" w14:textId="77777777" w:rsidR="00417DD3" w:rsidRPr="005950DD" w:rsidRDefault="00417DD3" w:rsidP="00417DD3">
      <w:r w:rsidRPr="005950DD">
        <w:t xml:space="preserve">Many </w:t>
      </w:r>
      <w:r w:rsidR="00F67652" w:rsidRPr="005950DD">
        <w:t xml:space="preserve">of our clients </w:t>
      </w:r>
      <w:r w:rsidRPr="005950DD">
        <w:t xml:space="preserve">have limited understanding of legal rights and processes and may not describe their issues in a way that allows for easy identification of legal avenues </w:t>
      </w:r>
      <w:r w:rsidR="00F67652" w:rsidRPr="005950DD">
        <w:t>to resolve their</w:t>
      </w:r>
      <w:r w:rsidRPr="005950DD">
        <w:t xml:space="preserve"> problem</w:t>
      </w:r>
      <w:r w:rsidR="00F67652" w:rsidRPr="005950DD">
        <w:t>s</w:t>
      </w:r>
      <w:r w:rsidRPr="005950DD">
        <w:t xml:space="preserve">. For example, child protection </w:t>
      </w:r>
      <w:r w:rsidR="00520031" w:rsidRPr="005950DD">
        <w:t xml:space="preserve">involvement </w:t>
      </w:r>
      <w:r w:rsidRPr="005950DD">
        <w:t xml:space="preserve">is often not understood (by clients, as well as non-legal professionals) to be a legal issue until it is </w:t>
      </w:r>
      <w:r w:rsidR="00175A53" w:rsidRPr="005950DD">
        <w:t>very</w:t>
      </w:r>
      <w:r w:rsidRPr="005950DD">
        <w:t xml:space="preserve"> late</w:t>
      </w:r>
      <w:r w:rsidR="00175A53" w:rsidRPr="005950DD">
        <w:t xml:space="preserve"> in the process of child protection involvement </w:t>
      </w:r>
      <w:r w:rsidR="00181548" w:rsidRPr="005950DD">
        <w:t>and</w:t>
      </w:r>
      <w:r w:rsidR="00175A53" w:rsidRPr="005950DD">
        <w:t xml:space="preserve"> Children’s Court proceedings have been started to remove a child from their family</w:t>
      </w:r>
      <w:r w:rsidRPr="005950DD">
        <w:t xml:space="preserve">. </w:t>
      </w:r>
    </w:p>
    <w:p w14:paraId="022035F4" w14:textId="77777777" w:rsidR="0079760B" w:rsidRPr="005950DD" w:rsidRDefault="00013C42" w:rsidP="005A69E4">
      <w:pPr>
        <w:rPr>
          <w:lang w:eastAsia="en-AU"/>
        </w:rPr>
      </w:pPr>
      <w:r w:rsidRPr="005950DD">
        <w:t>Instances of family violence will also often trigger several immediate and emerging legal issues, both related to and beyond family law (tenancy, civil debt,</w:t>
      </w:r>
      <w:r w:rsidR="00B7104D" w:rsidRPr="005950DD">
        <w:t xml:space="preserve"> and</w:t>
      </w:r>
      <w:r w:rsidRPr="005950DD">
        <w:t xml:space="preserve"> criminal charges are examples of this). </w:t>
      </w:r>
      <w:r w:rsidR="0079760B" w:rsidRPr="005950DD">
        <w:rPr>
          <w:lang w:eastAsia="en-AU"/>
        </w:rPr>
        <w:t xml:space="preserve">By facilitating connections with </w:t>
      </w:r>
      <w:r w:rsidR="000F02FE" w:rsidRPr="005950DD">
        <w:rPr>
          <w:lang w:eastAsia="en-AU"/>
        </w:rPr>
        <w:t>T</w:t>
      </w:r>
      <w:r w:rsidRPr="005950DD">
        <w:rPr>
          <w:lang w:eastAsia="en-AU"/>
        </w:rPr>
        <w:t xml:space="preserve">he </w:t>
      </w:r>
      <w:r w:rsidR="004C7542" w:rsidRPr="005950DD">
        <w:rPr>
          <w:lang w:eastAsia="en-AU"/>
        </w:rPr>
        <w:t>Orange Door</w:t>
      </w:r>
      <w:r w:rsidR="0079760B" w:rsidRPr="005950DD">
        <w:rPr>
          <w:lang w:eastAsia="en-AU"/>
        </w:rPr>
        <w:t xml:space="preserve">, </w:t>
      </w:r>
      <w:r w:rsidRPr="005950DD">
        <w:rPr>
          <w:lang w:eastAsia="en-AU"/>
        </w:rPr>
        <w:t>a</w:t>
      </w:r>
      <w:r w:rsidR="0079760B" w:rsidRPr="005950DD">
        <w:rPr>
          <w:lang w:eastAsia="en-AU"/>
        </w:rPr>
        <w:t xml:space="preserve"> legal response</w:t>
      </w:r>
      <w:r w:rsidRPr="005950DD">
        <w:rPr>
          <w:lang w:eastAsia="en-AU"/>
        </w:rPr>
        <w:t xml:space="preserve"> could </w:t>
      </w:r>
      <w:r w:rsidR="00E543DA" w:rsidRPr="005950DD">
        <w:rPr>
          <w:lang w:eastAsia="en-AU"/>
        </w:rPr>
        <w:t xml:space="preserve">enhance </w:t>
      </w:r>
      <w:r w:rsidR="0079760B" w:rsidRPr="005950DD">
        <w:rPr>
          <w:lang w:eastAsia="en-AU"/>
        </w:rPr>
        <w:t xml:space="preserve">safety and longer-term preventative outcomes. </w:t>
      </w:r>
    </w:p>
    <w:p w14:paraId="28C273F6" w14:textId="77777777" w:rsidR="002670B0" w:rsidRDefault="002670B0" w:rsidP="00097272">
      <w:pPr>
        <w:rPr>
          <w:lang w:eastAsia="en-AU"/>
        </w:rPr>
      </w:pPr>
      <w:r w:rsidRPr="005950DD">
        <w:rPr>
          <w:lang w:eastAsia="en-AU"/>
        </w:rPr>
        <w:t xml:space="preserve">As noted above, fear of child removal is a profound deterrent for Aboriginal people – particularly women – to report family violence and access supports, with family violence being the single greatest driver of Aboriginal children being placed into out-of-home care. The Orange Door model, with co-location of community-based child protection and perpetrator services, and shared client database and broad information sharing procedures, runs the risk of alienating Aboriginal women experiencing violence, putting Aboriginal women and children at greater risk. </w:t>
      </w:r>
    </w:p>
    <w:p w14:paraId="46E75F30" w14:textId="77777777" w:rsidR="00921A73" w:rsidRPr="005950DD" w:rsidRDefault="00097272" w:rsidP="002670B0">
      <w:pPr>
        <w:rPr>
          <w:lang w:eastAsia="en-AU"/>
        </w:rPr>
      </w:pPr>
      <w:r w:rsidRPr="005950DD">
        <w:rPr>
          <w:lang w:eastAsia="en-AU"/>
        </w:rPr>
        <w:t xml:space="preserve">For Aboriginal people engaging with </w:t>
      </w:r>
      <w:r w:rsidR="000F02FE" w:rsidRPr="005950DD">
        <w:rPr>
          <w:lang w:eastAsia="en-AU"/>
        </w:rPr>
        <w:t>T</w:t>
      </w:r>
      <w:r w:rsidR="004C7542" w:rsidRPr="005950DD">
        <w:rPr>
          <w:lang w:eastAsia="en-AU"/>
        </w:rPr>
        <w:t>he Orange Door</w:t>
      </w:r>
      <w:r w:rsidRPr="005950DD">
        <w:rPr>
          <w:lang w:eastAsia="en-AU"/>
        </w:rPr>
        <w:t>,</w:t>
      </w:r>
      <w:r w:rsidR="002670B0" w:rsidRPr="002670B0">
        <w:rPr>
          <w:rFonts w:ascii="GothamNarrow-Book" w:hAnsi="GothamNarrow-Book" w:cs="GothamNarrow-Book"/>
          <w:sz w:val="18"/>
          <w:szCs w:val="18"/>
          <w:lang w:eastAsia="en-AU"/>
        </w:rPr>
        <w:t xml:space="preserve"> </w:t>
      </w:r>
      <w:r w:rsidR="002670B0" w:rsidRPr="002670B0">
        <w:rPr>
          <w:lang w:eastAsia="en-AU"/>
        </w:rPr>
        <w:t>it is imperative that they have early access to culturally safe</w:t>
      </w:r>
      <w:r w:rsidR="002670B0">
        <w:rPr>
          <w:lang w:eastAsia="en-AU"/>
        </w:rPr>
        <w:t xml:space="preserve"> </w:t>
      </w:r>
      <w:r w:rsidR="002670B0" w:rsidRPr="002670B0">
        <w:rPr>
          <w:lang w:eastAsia="en-AU"/>
        </w:rPr>
        <w:t>and specialist legal assistance from Aboriginal community-controlled organisations given the risk of non-engagement</w:t>
      </w:r>
      <w:r w:rsidR="002670B0">
        <w:rPr>
          <w:lang w:eastAsia="en-AU"/>
        </w:rPr>
        <w:t xml:space="preserve"> </w:t>
      </w:r>
      <w:r w:rsidR="002670B0" w:rsidRPr="002670B0">
        <w:rPr>
          <w:lang w:eastAsia="en-AU"/>
        </w:rPr>
        <w:t>with services creating unintended, adverse impacts for Aboriginal people, families and communities.</w:t>
      </w:r>
      <w:r w:rsidRPr="005950DD">
        <w:rPr>
          <w:lang w:eastAsia="en-AU"/>
        </w:rPr>
        <w:t xml:space="preserve"> </w:t>
      </w:r>
    </w:p>
    <w:p w14:paraId="353B9578" w14:textId="77777777" w:rsidR="00097272" w:rsidRPr="005950DD" w:rsidRDefault="00097272" w:rsidP="002670B0">
      <w:pPr>
        <w:rPr>
          <w:lang w:eastAsia="en-AU"/>
        </w:rPr>
      </w:pPr>
      <w:r w:rsidRPr="005950DD">
        <w:rPr>
          <w:lang w:eastAsia="en-AU"/>
        </w:rPr>
        <w:t xml:space="preserve">We commend the Victorian </w:t>
      </w:r>
      <w:r w:rsidR="0004703C" w:rsidRPr="005950DD">
        <w:rPr>
          <w:lang w:eastAsia="en-AU"/>
        </w:rPr>
        <w:t>g</w:t>
      </w:r>
      <w:r w:rsidRPr="005950DD">
        <w:rPr>
          <w:lang w:eastAsia="en-AU"/>
        </w:rPr>
        <w:t xml:space="preserve">overnment for incorporating Aboriginal positions and organisations within </w:t>
      </w:r>
      <w:r w:rsidR="00DF77EE" w:rsidRPr="005950DD">
        <w:rPr>
          <w:lang w:eastAsia="en-AU"/>
        </w:rPr>
        <w:t>T</w:t>
      </w:r>
      <w:r w:rsidRPr="005950DD">
        <w:rPr>
          <w:lang w:eastAsia="en-AU"/>
        </w:rPr>
        <w:t xml:space="preserve">he </w:t>
      </w:r>
      <w:r w:rsidR="0004703C" w:rsidRPr="005950DD">
        <w:rPr>
          <w:lang w:eastAsia="en-AU"/>
        </w:rPr>
        <w:t>Orange Door</w:t>
      </w:r>
      <w:r w:rsidRPr="005950DD">
        <w:rPr>
          <w:lang w:eastAsia="en-AU"/>
        </w:rPr>
        <w:t xml:space="preserve"> and </w:t>
      </w:r>
      <w:r w:rsidR="0004703C" w:rsidRPr="005950DD">
        <w:rPr>
          <w:lang w:eastAsia="en-AU"/>
        </w:rPr>
        <w:t xml:space="preserve">carefully </w:t>
      </w:r>
      <w:r w:rsidRPr="005950DD">
        <w:rPr>
          <w:lang w:eastAsia="en-AU"/>
        </w:rPr>
        <w:t>consider</w:t>
      </w:r>
      <w:r w:rsidR="0004703C" w:rsidRPr="005950DD">
        <w:rPr>
          <w:lang w:eastAsia="en-AU"/>
        </w:rPr>
        <w:t>ing</w:t>
      </w:r>
      <w:r w:rsidRPr="005950DD">
        <w:rPr>
          <w:lang w:eastAsia="en-AU"/>
        </w:rPr>
        <w:t xml:space="preserve"> cultural safety within hub design.</w:t>
      </w:r>
      <w:r w:rsidR="005E0A8E" w:rsidRPr="005950DD">
        <w:rPr>
          <w:lang w:eastAsia="en-AU"/>
        </w:rPr>
        <w:t xml:space="preserve"> </w:t>
      </w:r>
      <w:r w:rsidR="002670B0" w:rsidRPr="002670B0">
        <w:rPr>
          <w:lang w:eastAsia="en-AU"/>
        </w:rPr>
        <w:t>The Orange Door must be grounded in self</w:t>
      </w:r>
      <w:r w:rsidR="002670B0">
        <w:rPr>
          <w:lang w:eastAsia="en-AU"/>
        </w:rPr>
        <w:t>-</w:t>
      </w:r>
      <w:r w:rsidR="002670B0" w:rsidRPr="002670B0">
        <w:rPr>
          <w:lang w:eastAsia="en-AU"/>
        </w:rPr>
        <w:t>determination</w:t>
      </w:r>
      <w:r w:rsidR="002670B0">
        <w:rPr>
          <w:lang w:eastAsia="en-AU"/>
        </w:rPr>
        <w:t xml:space="preserve"> </w:t>
      </w:r>
      <w:r w:rsidR="002670B0" w:rsidRPr="002670B0">
        <w:rPr>
          <w:lang w:eastAsia="en-AU"/>
        </w:rPr>
        <w:t>for Aboriginal and/or Torres Strait Islander peoples, which the Government has already embraced</w:t>
      </w:r>
      <w:r w:rsidR="002670B0">
        <w:rPr>
          <w:lang w:eastAsia="en-AU"/>
        </w:rPr>
        <w:t xml:space="preserve"> </w:t>
      </w:r>
      <w:r w:rsidR="002670B0" w:rsidRPr="002670B0">
        <w:rPr>
          <w:lang w:eastAsia="en-AU"/>
        </w:rPr>
        <w:t xml:space="preserve">as a design principle, but which must be implemented in practice. </w:t>
      </w:r>
      <w:r w:rsidR="005E0A8E" w:rsidRPr="005950DD">
        <w:rPr>
          <w:lang w:eastAsia="en-AU"/>
        </w:rPr>
        <w:t>We also note that ongoing resourcing for complimentary, culturally specific entry points to the family violence system will remain essential for a ‘no wrong door’ approach to supporting the safety of Aboriginal women and children and other groups who may be less likely to approach a ‘mainstream’ hub model.</w:t>
      </w:r>
      <w:r w:rsidRPr="005950DD">
        <w:rPr>
          <w:lang w:eastAsia="en-AU"/>
        </w:rPr>
        <w:t xml:space="preserve">  </w:t>
      </w:r>
      <w:r w:rsidR="002670B0" w:rsidRPr="002670B0">
        <w:rPr>
          <w:lang w:eastAsia="en-AU"/>
        </w:rPr>
        <w:t>Multiple access points for Aboriginal people experiencing family violence are</w:t>
      </w:r>
      <w:r w:rsidR="002670B0">
        <w:rPr>
          <w:lang w:eastAsia="en-AU"/>
        </w:rPr>
        <w:t xml:space="preserve"> </w:t>
      </w:r>
      <w:r w:rsidR="002670B0" w:rsidRPr="002670B0">
        <w:rPr>
          <w:lang w:eastAsia="en-AU"/>
        </w:rPr>
        <w:t>crucial given the difficulties they can have accessing services described above.</w:t>
      </w:r>
    </w:p>
    <w:p w14:paraId="49E1FF0D" w14:textId="77777777" w:rsidR="00C02832" w:rsidRPr="00AC6DF2" w:rsidRDefault="00097272" w:rsidP="00EC4450">
      <w:pPr>
        <w:rPr>
          <w:lang w:eastAsia="en-AU"/>
        </w:rPr>
      </w:pPr>
      <w:r w:rsidRPr="005950DD">
        <w:rPr>
          <w:lang w:eastAsia="en-AU"/>
        </w:rPr>
        <w:t>Additional fundin</w:t>
      </w:r>
      <w:r w:rsidR="0019746F" w:rsidRPr="005950DD">
        <w:rPr>
          <w:lang w:eastAsia="en-AU"/>
        </w:rPr>
        <w:t>g to local Aboriginal community-</w:t>
      </w:r>
      <w:r w:rsidRPr="005950DD">
        <w:rPr>
          <w:lang w:eastAsia="en-AU"/>
        </w:rPr>
        <w:t xml:space="preserve">controlled organisations and services </w:t>
      </w:r>
      <w:r w:rsidRPr="005950DD">
        <w:t>that provide assistance to Aboriginal and/or Torres Strait Islander people experiencing family violence would also make sure there are options for victims, perpetrators and their families to access culturally appropriate assistance at different venues</w:t>
      </w:r>
      <w:r w:rsidR="00B24C02" w:rsidRPr="005950DD">
        <w:t xml:space="preserve"> according to their preference</w:t>
      </w:r>
      <w:r w:rsidRPr="005950DD">
        <w:t>.</w:t>
      </w:r>
    </w:p>
    <w:p w14:paraId="7E02631F" w14:textId="77777777" w:rsidR="006A6013" w:rsidRPr="00EC4450" w:rsidRDefault="004E6F41" w:rsidP="00EC4450">
      <w:pPr>
        <w:shd w:val="clear" w:color="auto" w:fill="E7E6E6" w:themeFill="background2"/>
        <w:rPr>
          <w:b/>
          <w:lang w:eastAsia="en-AU"/>
        </w:rPr>
      </w:pPr>
      <w:r w:rsidRPr="00EC4450">
        <w:rPr>
          <w:b/>
          <w:lang w:eastAsia="en-AU"/>
        </w:rPr>
        <w:t>Recommendations</w:t>
      </w:r>
    </w:p>
    <w:p w14:paraId="3CA18E74" w14:textId="77777777" w:rsidR="00B24C02" w:rsidRPr="00B24C02" w:rsidRDefault="00B24C02" w:rsidP="00B24C02">
      <w:pPr>
        <w:shd w:val="clear" w:color="auto" w:fill="E7E6E6" w:themeFill="background2"/>
        <w:rPr>
          <w:lang w:eastAsia="en-AU"/>
        </w:rPr>
      </w:pPr>
      <w:r w:rsidRPr="00B24C02">
        <w:rPr>
          <w:lang w:eastAsia="en-AU"/>
        </w:rPr>
        <w:t>Establish a clear legal intake, triage and referral process in The Orange Door (including to culturally safe and community-controlled legal services).</w:t>
      </w:r>
    </w:p>
    <w:p w14:paraId="1CE2CB17" w14:textId="77777777" w:rsidR="00C02832" w:rsidRPr="00B70565" w:rsidRDefault="00C02832" w:rsidP="00B70565">
      <w:pPr>
        <w:shd w:val="clear" w:color="auto" w:fill="E7E6E6" w:themeFill="background2"/>
        <w:rPr>
          <w:b/>
          <w:lang w:eastAsia="en-AU"/>
        </w:rPr>
      </w:pPr>
      <w:r>
        <w:rPr>
          <w:lang w:eastAsia="en-AU"/>
        </w:rPr>
        <w:t>Fund Aboriginal community</w:t>
      </w:r>
      <w:r w:rsidR="0019746F">
        <w:rPr>
          <w:lang w:eastAsia="en-AU"/>
        </w:rPr>
        <w:t>-</w:t>
      </w:r>
      <w:r>
        <w:rPr>
          <w:lang w:eastAsia="en-AU"/>
        </w:rPr>
        <w:t>controlled organisations and</w:t>
      </w:r>
      <w:r w:rsidR="00A52AAF">
        <w:rPr>
          <w:lang w:eastAsia="en-AU"/>
        </w:rPr>
        <w:t xml:space="preserve"> cooperatives to increase their </w:t>
      </w:r>
      <w:r w:rsidR="00C0672A">
        <w:rPr>
          <w:lang w:eastAsia="en-AU"/>
        </w:rPr>
        <w:t xml:space="preserve">family violence </w:t>
      </w:r>
      <w:r w:rsidR="00A52AAF">
        <w:rPr>
          <w:lang w:eastAsia="en-AU"/>
        </w:rPr>
        <w:t>service</w:t>
      </w:r>
      <w:r w:rsidR="00C0672A">
        <w:rPr>
          <w:lang w:eastAsia="en-AU"/>
        </w:rPr>
        <w:t xml:space="preserve"> and support</w:t>
      </w:r>
      <w:r w:rsidR="00A52AAF">
        <w:rPr>
          <w:lang w:eastAsia="en-AU"/>
        </w:rPr>
        <w:t xml:space="preserve"> delivery to the Aboriginal community in the Latrobe Valley</w:t>
      </w:r>
      <w:r w:rsidR="00583468">
        <w:rPr>
          <w:lang w:eastAsia="en-AU"/>
        </w:rPr>
        <w:t xml:space="preserve"> and recognise the right f</w:t>
      </w:r>
      <w:r w:rsidR="00583468" w:rsidRPr="00B24C02">
        <w:rPr>
          <w:lang w:eastAsia="en-AU"/>
        </w:rPr>
        <w:t>or Aboriginal victim survivors to access services from Aboriginal community-controlled legal services</w:t>
      </w:r>
      <w:r w:rsidR="00A52AAF">
        <w:rPr>
          <w:lang w:eastAsia="en-AU"/>
        </w:rPr>
        <w:t>.</w:t>
      </w:r>
    </w:p>
    <w:p w14:paraId="4395E7C1" w14:textId="77777777" w:rsidR="000059F7" w:rsidRPr="00AC6DF2" w:rsidRDefault="000059F7" w:rsidP="00EC4450">
      <w:pPr>
        <w:rPr>
          <w:rFonts w:cs="Arial"/>
          <w:color w:val="971A4B"/>
          <w:kern w:val="32"/>
          <w:lang w:eastAsia="en-AU"/>
        </w:rPr>
      </w:pPr>
      <w:r w:rsidRPr="00AC6DF2">
        <w:br w:type="page"/>
      </w:r>
    </w:p>
    <w:p w14:paraId="68E8AC01" w14:textId="77777777" w:rsidR="00D2300B" w:rsidRDefault="00D2300B" w:rsidP="00C4249C">
      <w:pPr>
        <w:pStyle w:val="Heading1"/>
      </w:pPr>
      <w:bookmarkStart w:id="40" w:name="_Toc536624533"/>
      <w:bookmarkStart w:id="41" w:name="_Hlk531859977"/>
      <w:bookmarkEnd w:id="36"/>
      <w:r>
        <w:lastRenderedPageBreak/>
        <w:t>Supporting access to safe, affordable, quality housing</w:t>
      </w:r>
      <w:bookmarkEnd w:id="40"/>
    </w:p>
    <w:p w14:paraId="411B9AD9" w14:textId="77777777" w:rsidR="003C4B28" w:rsidRDefault="0025280B" w:rsidP="0025280B">
      <w:r>
        <w:t xml:space="preserve">GLAF members provide legal assistance and representation to tenants at the Victorian Civil and Administrative Tribunal’s (VCAT) Morwell venue - </w:t>
      </w:r>
      <w:r w:rsidRPr="00B46484">
        <w:t xml:space="preserve">mostly seeking to prevent evictions where there </w:t>
      </w:r>
      <w:r>
        <w:t>i</w:t>
      </w:r>
      <w:r w:rsidRPr="00B46484">
        <w:t xml:space="preserve">s a real risk of </w:t>
      </w:r>
      <w:r>
        <w:t xml:space="preserve">homelessness. We prioritise tenants who are at risk of eviction, living with disability (including mental illness), or who are otherwise socially and economically disadvantaged. </w:t>
      </w:r>
    </w:p>
    <w:p w14:paraId="5B1053AB" w14:textId="77777777" w:rsidR="0025280B" w:rsidRDefault="0025280B" w:rsidP="0025280B">
      <w:r>
        <w:t xml:space="preserve">Tenancy issues that occur state-wide are more prevalent in the Latrobe Valley due to the high concentration of social and economic disadvantage. </w:t>
      </w:r>
    </w:p>
    <w:p w14:paraId="1C66A2FC" w14:textId="77777777" w:rsidR="003C4B28" w:rsidRDefault="0025280B" w:rsidP="0025280B">
      <w:r>
        <w:t>There is significant unmet legal need for tenancy issues.</w:t>
      </w:r>
      <w:r>
        <w:rPr>
          <w:rStyle w:val="FootnoteReference"/>
        </w:rPr>
        <w:footnoteReference w:id="58"/>
      </w:r>
      <w:r>
        <w:t xml:space="preserve"> Many tenants do not seek timely legal advice when they face a tenancy issue, often because they lack legal knowledge, or are unaware they have rights as tenants or that there is a legal solution to their problem.</w:t>
      </w:r>
      <w:r>
        <w:rPr>
          <w:rStyle w:val="FootnoteReference"/>
        </w:rPr>
        <w:footnoteReference w:id="59"/>
      </w:r>
      <w:r>
        <w:t xml:space="preserve"> </w:t>
      </w:r>
    </w:p>
    <w:p w14:paraId="28876B8D" w14:textId="77777777" w:rsidR="003C4B28" w:rsidRDefault="0025280B" w:rsidP="0025280B">
      <w:r>
        <w:t>Tenancy issues can be caused by, or exacerbate, related legal and non-legal issues.</w:t>
      </w:r>
      <w:r w:rsidRPr="001770A7">
        <w:rPr>
          <w:lang w:eastAsia="en-AU"/>
        </w:rPr>
        <w:t xml:space="preserve"> </w:t>
      </w:r>
      <w:r>
        <w:rPr>
          <w:lang w:eastAsia="en-AU"/>
        </w:rPr>
        <w:t>We are</w:t>
      </w:r>
      <w:r w:rsidRPr="00177D1A">
        <w:rPr>
          <w:lang w:eastAsia="en-AU"/>
        </w:rPr>
        <w:t xml:space="preserve"> seeing seemingly minor legal issues escalating when individuals experience risk of </w:t>
      </w:r>
      <w:r>
        <w:rPr>
          <w:lang w:eastAsia="en-AU"/>
        </w:rPr>
        <w:t xml:space="preserve">or actual </w:t>
      </w:r>
      <w:r w:rsidRPr="00177D1A">
        <w:rPr>
          <w:lang w:eastAsia="en-AU"/>
        </w:rPr>
        <w:t>homelessness and/or</w:t>
      </w:r>
      <w:r>
        <w:rPr>
          <w:lang w:eastAsia="en-AU"/>
        </w:rPr>
        <w:t xml:space="preserve"> other</w:t>
      </w:r>
      <w:r w:rsidRPr="00177D1A">
        <w:rPr>
          <w:lang w:eastAsia="en-AU"/>
        </w:rPr>
        <w:t xml:space="preserve"> tenancy problems.</w:t>
      </w:r>
      <w:r w:rsidRPr="00BF1F13">
        <w:t xml:space="preserve"> </w:t>
      </w:r>
    </w:p>
    <w:p w14:paraId="6E35B711" w14:textId="77777777" w:rsidR="0025280B" w:rsidRDefault="0025280B" w:rsidP="0025280B">
      <w:r>
        <w:t>Supporting tenants to know their rights and seek legal advice at earlier stages would significantly help prevent the exacerbation of legal and non-legal problems, including through timely referral to appropriate services.</w:t>
      </w:r>
    </w:p>
    <w:p w14:paraId="1DBD05E2" w14:textId="77777777" w:rsidR="0025280B" w:rsidRDefault="0025280B" w:rsidP="0025280B">
      <w:r>
        <w:t>If we are to achieve access to justice for tenants, particularly vulnerable individuals and families wanting to live in safe, secure and affordable housing, improvements are needed to:</w:t>
      </w:r>
    </w:p>
    <w:p w14:paraId="77976892" w14:textId="77777777" w:rsidR="0025280B" w:rsidRDefault="0025280B" w:rsidP="0025280B">
      <w:pPr>
        <w:pStyle w:val="ListParagraph"/>
        <w:numPr>
          <w:ilvl w:val="0"/>
          <w:numId w:val="53"/>
        </w:numPr>
      </w:pPr>
      <w:r>
        <w:t>Ensure access to safe, suitable housing;</w:t>
      </w:r>
      <w:r w:rsidR="00E101CF">
        <w:t xml:space="preserve"> and</w:t>
      </w:r>
    </w:p>
    <w:p w14:paraId="06938F18" w14:textId="77777777" w:rsidR="0025280B" w:rsidRDefault="0025280B" w:rsidP="00E543DA">
      <w:pPr>
        <w:pStyle w:val="ListParagraph"/>
        <w:numPr>
          <w:ilvl w:val="0"/>
          <w:numId w:val="53"/>
        </w:numPr>
      </w:pPr>
      <w:r>
        <w:t>Protect tenants’</w:t>
      </w:r>
      <w:r w:rsidRPr="001770A7">
        <w:t xml:space="preserve"> </w:t>
      </w:r>
      <w:r>
        <w:t>existing rights.</w:t>
      </w:r>
    </w:p>
    <w:p w14:paraId="65E54E7A" w14:textId="77777777" w:rsidR="0025280B" w:rsidRPr="005F0743" w:rsidRDefault="002F6A41" w:rsidP="00C4249C">
      <w:pPr>
        <w:pStyle w:val="Heading2"/>
      </w:pPr>
      <w:bookmarkStart w:id="42" w:name="_Toc536624534"/>
      <w:r>
        <w:t>Limited</w:t>
      </w:r>
      <w:r w:rsidR="0025280B" w:rsidRPr="005F0743">
        <w:t xml:space="preserve"> access </w:t>
      </w:r>
      <w:r w:rsidR="0025280B">
        <w:t xml:space="preserve">to social and quality </w:t>
      </w:r>
      <w:r w:rsidR="0025280B" w:rsidRPr="005F0743">
        <w:t>housing</w:t>
      </w:r>
      <w:bookmarkEnd w:id="42"/>
    </w:p>
    <w:p w14:paraId="29009875" w14:textId="77777777" w:rsidR="0025280B" w:rsidRPr="00177D1A" w:rsidRDefault="0025280B" w:rsidP="0025280B">
      <w:pPr>
        <w:rPr>
          <w:lang w:eastAsia="en-AU"/>
        </w:rPr>
      </w:pPr>
      <w:r w:rsidRPr="00177D1A">
        <w:rPr>
          <w:lang w:eastAsia="en-AU"/>
        </w:rPr>
        <w:t>There are 2,164 social housing dwellings</w:t>
      </w:r>
      <w:r w:rsidRPr="00177D1A" w:rsidDel="00C91D6C">
        <w:rPr>
          <w:lang w:eastAsia="en-AU"/>
        </w:rPr>
        <w:t xml:space="preserve"> </w:t>
      </w:r>
      <w:r w:rsidRPr="00177D1A">
        <w:rPr>
          <w:lang w:eastAsia="en-AU"/>
        </w:rPr>
        <w:t>and 1,310 social housing applicants waiting on the Victorian Housing Register for Inner Gippsland (Morwell).</w:t>
      </w:r>
      <w:r w:rsidRPr="00177D1A">
        <w:rPr>
          <w:rStyle w:val="FootnoteReference"/>
          <w:szCs w:val="22"/>
          <w:lang w:eastAsia="en-AU"/>
        </w:rPr>
        <w:footnoteReference w:id="60"/>
      </w:r>
      <w:r w:rsidRPr="00177D1A">
        <w:rPr>
          <w:lang w:eastAsia="en-AU"/>
        </w:rPr>
        <w:t xml:space="preserve"> DHHS data shows that 79.3 per</w:t>
      </w:r>
      <w:r w:rsidR="00704167">
        <w:rPr>
          <w:lang w:eastAsia="en-AU"/>
        </w:rPr>
        <w:t xml:space="preserve"> </w:t>
      </w:r>
      <w:r w:rsidRPr="00177D1A">
        <w:rPr>
          <w:lang w:eastAsia="en-AU"/>
        </w:rPr>
        <w:t>cent of rental housing in the Latrobe Valley is categorised as affordable; however, 28.9 per</w:t>
      </w:r>
      <w:r w:rsidR="00704167">
        <w:rPr>
          <w:lang w:eastAsia="en-AU"/>
        </w:rPr>
        <w:t xml:space="preserve"> </w:t>
      </w:r>
      <w:r w:rsidRPr="00177D1A">
        <w:rPr>
          <w:lang w:eastAsia="en-AU"/>
        </w:rPr>
        <w:t>cent of households experience rental stress.</w:t>
      </w:r>
      <w:r w:rsidRPr="00177D1A">
        <w:rPr>
          <w:rStyle w:val="FootnoteReference"/>
          <w:szCs w:val="22"/>
          <w:lang w:eastAsia="en-AU"/>
        </w:rPr>
        <w:footnoteReference w:id="61"/>
      </w:r>
      <w:r w:rsidRPr="00177D1A">
        <w:rPr>
          <w:lang w:eastAsia="en-AU"/>
        </w:rPr>
        <w:t xml:space="preserve"> </w:t>
      </w:r>
    </w:p>
    <w:p w14:paraId="16E576D4" w14:textId="77777777" w:rsidR="0025280B" w:rsidRPr="00177D1A" w:rsidRDefault="0025280B" w:rsidP="0025280B">
      <w:pPr>
        <w:rPr>
          <w:lang w:eastAsia="en-AU"/>
        </w:rPr>
      </w:pPr>
      <w:r w:rsidRPr="00177D1A">
        <w:rPr>
          <w:lang w:eastAsia="en-AU"/>
        </w:rPr>
        <w:t>Access to safe, affordable and secure housing can positively affect many aspects of individuals’ lives. The positive flow-on effects of secure housing for health and wellbeing are becoming recognised.</w:t>
      </w:r>
      <w:r w:rsidRPr="00177D1A">
        <w:t xml:space="preserve"> Secu</w:t>
      </w:r>
      <w:r w:rsidRPr="00177D1A">
        <w:rPr>
          <w:lang w:eastAsia="en-AU"/>
        </w:rPr>
        <w:t>rity of housing tenure is linked to less residential mobility and increased workforce participation, which in turn leads to residents feeling more in control, more settled and less stressed, and able to focus on things such as relationships, career progression or their children's education.</w:t>
      </w:r>
      <w:r w:rsidRPr="00177D1A">
        <w:rPr>
          <w:rStyle w:val="FootnoteReference"/>
          <w:szCs w:val="22"/>
          <w:lang w:eastAsia="en-AU"/>
        </w:rPr>
        <w:footnoteReference w:id="62"/>
      </w:r>
      <w:r w:rsidRPr="00177D1A">
        <w:rPr>
          <w:lang w:eastAsia="en-AU"/>
        </w:rPr>
        <w:t xml:space="preserve"> </w:t>
      </w:r>
    </w:p>
    <w:p w14:paraId="7C0C70F0" w14:textId="77777777" w:rsidR="0025280B" w:rsidRDefault="0025280B" w:rsidP="0025280B">
      <w:pPr>
        <w:rPr>
          <w:lang w:eastAsia="en-AU"/>
        </w:rPr>
      </w:pPr>
      <w:r w:rsidRPr="00177D1A">
        <w:rPr>
          <w:lang w:eastAsia="en-AU"/>
        </w:rPr>
        <w:t xml:space="preserve">However, these benefits </w:t>
      </w:r>
      <w:r>
        <w:rPr>
          <w:lang w:eastAsia="en-AU"/>
        </w:rPr>
        <w:t>of secure housing also depend on the quality of the housing</w:t>
      </w:r>
      <w:r w:rsidRPr="00177D1A">
        <w:rPr>
          <w:lang w:eastAsia="en-AU"/>
        </w:rPr>
        <w:t>. Housing needs to be secure, safe, clean and functional.</w:t>
      </w:r>
      <w:r w:rsidRPr="00177D1A">
        <w:rPr>
          <w:rStyle w:val="FootnoteReference"/>
          <w:szCs w:val="22"/>
          <w:lang w:eastAsia="en-AU"/>
        </w:rPr>
        <w:footnoteReference w:id="63"/>
      </w:r>
      <w:r w:rsidRPr="00177D1A">
        <w:rPr>
          <w:lang w:eastAsia="en-AU"/>
        </w:rPr>
        <w:t xml:space="preserve"> Conversely, limited access to safe, affordable and quality housing can contribute to chronic stress, child neglect, social exclusion and financial </w:t>
      </w:r>
      <w:r w:rsidRPr="00177D1A">
        <w:rPr>
          <w:lang w:eastAsia="en-AU"/>
        </w:rPr>
        <w:lastRenderedPageBreak/>
        <w:t>hardship.</w:t>
      </w:r>
      <w:r w:rsidRPr="00177D1A">
        <w:rPr>
          <w:rStyle w:val="FootnoteReference"/>
          <w:szCs w:val="22"/>
          <w:lang w:eastAsia="en-AU"/>
        </w:rPr>
        <w:footnoteReference w:id="64"/>
      </w:r>
      <w:r w:rsidRPr="00177D1A">
        <w:rPr>
          <w:lang w:eastAsia="en-AU"/>
        </w:rPr>
        <w:t xml:space="preserve"> This can exacerbate legal problems for families with complex needs or experiencing disadvantage. </w:t>
      </w:r>
    </w:p>
    <w:p w14:paraId="0455A3CC" w14:textId="77777777" w:rsidR="0025280B" w:rsidRPr="00177D1A" w:rsidRDefault="0025280B" w:rsidP="0025280B">
      <w:pPr>
        <w:rPr>
          <w:i/>
          <w:lang w:eastAsia="en-AU"/>
        </w:rPr>
      </w:pPr>
      <w:r>
        <w:rPr>
          <w:lang w:eastAsia="en-AU"/>
        </w:rPr>
        <w:t>Improving the social housing stock and crisis accommodation options in the Latrobe Valley would significantly support clients at risk of or experiencing homelessness. T</w:t>
      </w:r>
      <w:r w:rsidRPr="00177D1A">
        <w:rPr>
          <w:lang w:eastAsia="en-AU"/>
        </w:rPr>
        <w:t xml:space="preserve">he lack of availability of accommodation in the Latrobe Valley can, for example, increase homelessness or impact on compliance with bail conditions if our clients are experiencing homelessness. It can also have negative implications for clients who have experienced, or are experiencing, family violence and are unable to access appropriate housing. </w:t>
      </w:r>
    </w:p>
    <w:p w14:paraId="64797F48" w14:textId="77777777" w:rsidR="0025280B" w:rsidRPr="00EC4450" w:rsidRDefault="0025280B" w:rsidP="0025280B">
      <w:pPr>
        <w:shd w:val="clear" w:color="auto" w:fill="E7E6E6" w:themeFill="background2"/>
        <w:rPr>
          <w:b/>
          <w:lang w:eastAsia="en-AU"/>
        </w:rPr>
      </w:pPr>
      <w:r w:rsidRPr="00EC4450">
        <w:rPr>
          <w:b/>
          <w:lang w:eastAsia="en-AU"/>
        </w:rPr>
        <w:t>Ben’s story</w:t>
      </w:r>
    </w:p>
    <w:p w14:paraId="2414D383" w14:textId="77777777" w:rsidR="0025280B" w:rsidRPr="00177D1A" w:rsidRDefault="0025280B" w:rsidP="0025280B">
      <w:pPr>
        <w:shd w:val="clear" w:color="auto" w:fill="E7E6E6" w:themeFill="background2"/>
        <w:rPr>
          <w:lang w:eastAsia="en-AU"/>
        </w:rPr>
      </w:pPr>
      <w:r w:rsidRPr="00177D1A">
        <w:rPr>
          <w:lang w:eastAsia="en-AU"/>
        </w:rPr>
        <w:t xml:space="preserve">Ben was a VLA client with serious mental health issues who had trouble </w:t>
      </w:r>
      <w:r>
        <w:rPr>
          <w:lang w:eastAsia="en-AU"/>
        </w:rPr>
        <w:t>when he went off his medication</w:t>
      </w:r>
      <w:r w:rsidRPr="00177D1A">
        <w:rPr>
          <w:lang w:eastAsia="en-AU"/>
        </w:rPr>
        <w:t xml:space="preserve"> on the advice of his local doctor. His mental health seriously deteriorated and resulted in behaviours that damaged his own properties. While unwell he drove his car erratically, causing a number of accidents. </w:t>
      </w:r>
    </w:p>
    <w:p w14:paraId="4E0300B6" w14:textId="77777777" w:rsidR="0025280B" w:rsidRPr="00177D1A" w:rsidRDefault="0025280B" w:rsidP="0025280B">
      <w:pPr>
        <w:shd w:val="clear" w:color="auto" w:fill="E7E6E6" w:themeFill="background2"/>
        <w:rPr>
          <w:lang w:eastAsia="en-AU"/>
        </w:rPr>
      </w:pPr>
      <w:r w:rsidRPr="00177D1A">
        <w:rPr>
          <w:lang w:eastAsia="en-AU"/>
        </w:rPr>
        <w:t>Ben was charged and placed on remand. He was unable to get bail as he had no accommodation and no accommodation was available to him. Ben is now back on his medication. His mental health has improved</w:t>
      </w:r>
      <w:r>
        <w:rPr>
          <w:lang w:eastAsia="en-AU"/>
        </w:rPr>
        <w:t>,</w:t>
      </w:r>
      <w:r w:rsidRPr="00177D1A">
        <w:rPr>
          <w:lang w:eastAsia="en-AU"/>
        </w:rPr>
        <w:t xml:space="preserve"> and he poses no threat. However, court delays and the lack of housing option</w:t>
      </w:r>
      <w:r>
        <w:rPr>
          <w:lang w:eastAsia="en-AU"/>
        </w:rPr>
        <w:t>s</w:t>
      </w:r>
      <w:r w:rsidRPr="00177D1A">
        <w:rPr>
          <w:lang w:eastAsia="en-AU"/>
        </w:rPr>
        <w:t xml:space="preserve"> mean he will continue to spend extended time on remand.</w:t>
      </w:r>
    </w:p>
    <w:p w14:paraId="643F21D4" w14:textId="77777777" w:rsidR="0025280B" w:rsidRDefault="0025280B" w:rsidP="0025280B">
      <w:pPr>
        <w:rPr>
          <w:lang w:val="en-US"/>
        </w:rPr>
      </w:pPr>
      <w:r>
        <w:rPr>
          <w:lang w:val="en-US"/>
        </w:rPr>
        <w:t>T</w:t>
      </w:r>
      <w:r w:rsidRPr="00177D1A">
        <w:rPr>
          <w:lang w:val="en-US"/>
        </w:rPr>
        <w:t xml:space="preserve">he lack of alternative affordable accommodation </w:t>
      </w:r>
      <w:r>
        <w:rPr>
          <w:lang w:val="en-US"/>
        </w:rPr>
        <w:t xml:space="preserve">in the Latrobe Valley </w:t>
      </w:r>
      <w:r w:rsidRPr="00177D1A">
        <w:rPr>
          <w:lang w:val="en-US"/>
        </w:rPr>
        <w:t xml:space="preserve">also </w:t>
      </w:r>
      <w:r>
        <w:rPr>
          <w:lang w:val="en-US"/>
        </w:rPr>
        <w:t>contributes to</w:t>
      </w:r>
      <w:r w:rsidRPr="00177D1A">
        <w:rPr>
          <w:lang w:val="en-US"/>
        </w:rPr>
        <w:t xml:space="preserve"> tenants agree</w:t>
      </w:r>
      <w:r>
        <w:rPr>
          <w:lang w:val="en-US"/>
        </w:rPr>
        <w:t>ing</w:t>
      </w:r>
      <w:r w:rsidRPr="00177D1A">
        <w:rPr>
          <w:lang w:val="en-US"/>
        </w:rPr>
        <w:t xml:space="preserve"> to poor quality housing for fear of homelessness. </w:t>
      </w:r>
      <w:r>
        <w:rPr>
          <w:lang w:val="en-US"/>
        </w:rPr>
        <w:t>Our practice experience indicates that</w:t>
      </w:r>
      <w:r w:rsidRPr="00C9334E">
        <w:rPr>
          <w:lang w:val="en-US"/>
        </w:rPr>
        <w:t xml:space="preserve"> tenants rarely assert their legal rights for fear of being evicted</w:t>
      </w:r>
      <w:r w:rsidRPr="00C9334E">
        <w:t xml:space="preserve"> </w:t>
      </w:r>
      <w:r w:rsidRPr="00EE1254">
        <w:t>if they raise their concerns with their landlords</w:t>
      </w:r>
      <w:r w:rsidRPr="00C9334E">
        <w:rPr>
          <w:lang w:val="en-US"/>
        </w:rPr>
        <w:t>.</w:t>
      </w:r>
      <w:r>
        <w:rPr>
          <w:rStyle w:val="FootnoteReference"/>
          <w:lang w:val="en-US"/>
        </w:rPr>
        <w:footnoteReference w:id="65"/>
      </w:r>
      <w:r>
        <w:rPr>
          <w:lang w:val="en-US"/>
        </w:rPr>
        <w:t xml:space="preserve"> </w:t>
      </w:r>
      <w:r w:rsidRPr="00C9334E">
        <w:rPr>
          <w:lang w:val="en-US"/>
        </w:rPr>
        <w:t>For many tenants this means living in housing that is sub-standard, insecure and unsafe, or having to wait far longer than they should for an essential repair.</w:t>
      </w:r>
      <w:r>
        <w:rPr>
          <w:lang w:val="en-US"/>
        </w:rPr>
        <w:t xml:space="preserve"> </w:t>
      </w:r>
    </w:p>
    <w:p w14:paraId="6501A871" w14:textId="77777777" w:rsidR="0025280B" w:rsidRDefault="0025280B" w:rsidP="00C4249C">
      <w:pPr>
        <w:pStyle w:val="Heading2"/>
        <w:rPr>
          <w:lang w:val="en-US"/>
        </w:rPr>
      </w:pPr>
      <w:bookmarkStart w:id="43" w:name="_Toc536624535"/>
      <w:r>
        <w:rPr>
          <w:lang w:val="en-US"/>
        </w:rPr>
        <w:t>Protecting tenants’ rights</w:t>
      </w:r>
      <w:bookmarkEnd w:id="43"/>
    </w:p>
    <w:p w14:paraId="0BA7DC82" w14:textId="77777777" w:rsidR="00467778" w:rsidRDefault="0025280B" w:rsidP="0025280B">
      <w:pPr>
        <w:rPr>
          <w:lang w:val="en-US"/>
        </w:rPr>
      </w:pPr>
      <w:r w:rsidRPr="00B137AF">
        <w:rPr>
          <w:lang w:val="en-US"/>
        </w:rPr>
        <w:t xml:space="preserve">GLAF members are aware of several concerning issues that impinge on the rights of our clients to live in safe and well-maintained homes in the Latrobe Valley, including poor practices by both private landlords and public housing providers. </w:t>
      </w:r>
    </w:p>
    <w:p w14:paraId="41C31874" w14:textId="77777777" w:rsidR="0025280B" w:rsidRDefault="0025280B" w:rsidP="0025280B">
      <w:pPr>
        <w:rPr>
          <w:lang w:val="en-US"/>
        </w:rPr>
      </w:pPr>
      <w:r w:rsidRPr="00B137AF">
        <w:rPr>
          <w:lang w:val="en-US"/>
        </w:rPr>
        <w:t xml:space="preserve">Poor quality rental housing, lack of social housing and poorly regulated rooming houses are some of the key issues we are seeing. </w:t>
      </w:r>
      <w:r>
        <w:rPr>
          <w:lang w:val="en-US"/>
        </w:rPr>
        <w:t>GLAF members</w:t>
      </w:r>
      <w:r w:rsidRPr="00177D1A">
        <w:rPr>
          <w:lang w:val="en-US"/>
        </w:rPr>
        <w:t xml:space="preserve"> frequently assist tenants </w:t>
      </w:r>
      <w:r>
        <w:rPr>
          <w:lang w:val="en-US"/>
        </w:rPr>
        <w:t>who</w:t>
      </w:r>
      <w:r w:rsidRPr="00177D1A">
        <w:rPr>
          <w:lang w:val="en-US"/>
        </w:rPr>
        <w:t xml:space="preserve"> have signed fixed term tenancy agreements for properties with structural repair issues they are unaware of, or that have been promised to be repaired, such as mould and ventilation problems and malfunctioning appliances such as heaters, air conditioners or hot water systems. </w:t>
      </w:r>
    </w:p>
    <w:p w14:paraId="748E00F0" w14:textId="77777777" w:rsidR="00253193" w:rsidRDefault="0025280B" w:rsidP="0025280B">
      <w:pPr>
        <w:rPr>
          <w:lang w:val="en-US"/>
        </w:rPr>
      </w:pPr>
      <w:r w:rsidRPr="00177D1A">
        <w:rPr>
          <w:lang w:val="en-US"/>
        </w:rPr>
        <w:t>Once the tenancy begins</w:t>
      </w:r>
      <w:r w:rsidR="00467778">
        <w:rPr>
          <w:lang w:val="en-US"/>
        </w:rPr>
        <w:t>,</w:t>
      </w:r>
      <w:r w:rsidRPr="00177D1A">
        <w:rPr>
          <w:lang w:val="en-US"/>
        </w:rPr>
        <w:t xml:space="preserve"> </w:t>
      </w:r>
      <w:r>
        <w:rPr>
          <w:lang w:val="en-US"/>
        </w:rPr>
        <w:t>individuals</w:t>
      </w:r>
      <w:r w:rsidRPr="00177D1A">
        <w:rPr>
          <w:lang w:val="en-US"/>
        </w:rPr>
        <w:t xml:space="preserve"> are bound to the agreement for the duration of the fixed term. </w:t>
      </w:r>
      <w:r>
        <w:rPr>
          <w:lang w:val="en-US"/>
        </w:rPr>
        <w:t>T</w:t>
      </w:r>
      <w:r w:rsidRPr="00A05966">
        <w:rPr>
          <w:lang w:val="en-US"/>
        </w:rPr>
        <w:t>he</w:t>
      </w:r>
      <w:r>
        <w:rPr>
          <w:lang w:val="en-US"/>
        </w:rPr>
        <w:t xml:space="preserve"> obligation on landlords to maintain properties in ‘good repair’</w:t>
      </w:r>
      <w:r w:rsidRPr="00177D1A">
        <w:rPr>
          <w:rStyle w:val="FootnoteReference"/>
          <w:szCs w:val="22"/>
          <w:lang w:val="en-US"/>
        </w:rPr>
        <w:footnoteReference w:id="66"/>
      </w:r>
      <w:r>
        <w:rPr>
          <w:lang w:val="en-US"/>
        </w:rPr>
        <w:t xml:space="preserve"> </w:t>
      </w:r>
      <w:r w:rsidRPr="00A05966">
        <w:rPr>
          <w:lang w:val="en-US"/>
        </w:rPr>
        <w:t xml:space="preserve">can be </w:t>
      </w:r>
      <w:r>
        <w:rPr>
          <w:lang w:val="en-US"/>
        </w:rPr>
        <w:t>influenced by</w:t>
      </w:r>
      <w:r w:rsidRPr="00A05966">
        <w:rPr>
          <w:lang w:val="en-US"/>
        </w:rPr>
        <w:t xml:space="preserve"> the state of the property at the time the agreement is entered into</w:t>
      </w:r>
      <w:r>
        <w:rPr>
          <w:lang w:val="en-US"/>
        </w:rPr>
        <w:t>.</w:t>
      </w:r>
      <w:r w:rsidRPr="00177D1A">
        <w:rPr>
          <w:lang w:val="en-US"/>
        </w:rPr>
        <w:t xml:space="preserve"> We have seen that when this happens, </w:t>
      </w:r>
      <w:r w:rsidRPr="00177D1A">
        <w:t>requests for maintenance and repairs can be refused on tenuous grounds which leaves tenants in unsafe and poor-quality housing.</w:t>
      </w:r>
      <w:r w:rsidRPr="00177D1A">
        <w:rPr>
          <w:lang w:val="en-US"/>
        </w:rPr>
        <w:t xml:space="preserve"> </w:t>
      </w:r>
      <w:r>
        <w:rPr>
          <w:lang w:val="en-US"/>
        </w:rPr>
        <w:t>T</w:t>
      </w:r>
      <w:r w:rsidRPr="00177D1A">
        <w:rPr>
          <w:lang w:val="en-US"/>
        </w:rPr>
        <w:t xml:space="preserve">he duty on a landlord to </w:t>
      </w:r>
      <w:r w:rsidRPr="00FF5781">
        <w:rPr>
          <w:i/>
          <w:lang w:val="en-US"/>
        </w:rPr>
        <w:t>begin</w:t>
      </w:r>
      <w:r>
        <w:rPr>
          <w:lang w:val="en-US"/>
        </w:rPr>
        <w:t xml:space="preserve"> and </w:t>
      </w:r>
      <w:r w:rsidRPr="00FF5781">
        <w:rPr>
          <w:i/>
          <w:lang w:val="en-US"/>
        </w:rPr>
        <w:t>maintain</w:t>
      </w:r>
      <w:r>
        <w:rPr>
          <w:lang w:val="en-US"/>
        </w:rPr>
        <w:t xml:space="preserve"> the premises in good repair</w:t>
      </w:r>
      <w:r w:rsidRPr="00177D1A">
        <w:rPr>
          <w:lang w:val="en-US"/>
        </w:rPr>
        <w:t xml:space="preserve"> is fundamental. </w:t>
      </w:r>
    </w:p>
    <w:p w14:paraId="06C6FF7C" w14:textId="77777777" w:rsidR="002F6A41" w:rsidRPr="00EE1254" w:rsidRDefault="002F6A41" w:rsidP="002F6A41">
      <w:r w:rsidRPr="00EE1254">
        <w:lastRenderedPageBreak/>
        <w:t xml:space="preserve">Under </w:t>
      </w:r>
      <w:r>
        <w:t>Victorian law</w:t>
      </w:r>
      <w:r w:rsidRPr="00EE1254">
        <w:t xml:space="preserve"> a landlord may also seek compensation from a tenant for any financial loss incurred as a direct result of a breach of the </w:t>
      </w:r>
      <w:r>
        <w:t>law</w:t>
      </w:r>
      <w:r w:rsidRPr="00EE1254">
        <w:t xml:space="preserve"> or the tenancy agreement. Tenants may be liable to repay costs incurred by a landlord when they have failed to take reasonable care to avoid damaging the property,</w:t>
      </w:r>
      <w:r w:rsidRPr="00EE1254">
        <w:rPr>
          <w:rStyle w:val="FootnoteReference"/>
          <w:szCs w:val="22"/>
        </w:rPr>
        <w:footnoteReference w:id="67"/>
      </w:r>
      <w:r w:rsidRPr="00EE1254">
        <w:t xml:space="preserve"> not left the premises in a reasonably clean condition,</w:t>
      </w:r>
      <w:r w:rsidRPr="00EE1254">
        <w:rPr>
          <w:rStyle w:val="FootnoteReference"/>
          <w:szCs w:val="22"/>
        </w:rPr>
        <w:footnoteReference w:id="68"/>
      </w:r>
      <w:r w:rsidRPr="00EE1254">
        <w:t xml:space="preserve"> or installed fixtures without the consent of the landlord.</w:t>
      </w:r>
      <w:r w:rsidRPr="00EE1254">
        <w:rPr>
          <w:rStyle w:val="FootnoteReference"/>
          <w:szCs w:val="22"/>
        </w:rPr>
        <w:footnoteReference w:id="69"/>
      </w:r>
      <w:r w:rsidRPr="00EE1254">
        <w:t xml:space="preserve"> </w:t>
      </w:r>
      <w:r>
        <w:t>O</w:t>
      </w:r>
      <w:r w:rsidRPr="00EE1254">
        <w:t xml:space="preserve">ur lawyers in the Latrobe Valley report multiple instances of unfair </w:t>
      </w:r>
      <w:r>
        <w:t xml:space="preserve">claims for </w:t>
      </w:r>
      <w:r w:rsidRPr="00EE1254">
        <w:t xml:space="preserve">compensation </w:t>
      </w:r>
      <w:r>
        <w:t>purported under these laws when repairs have previously been requested by the tenant but have not been carried out.</w:t>
      </w:r>
      <w:r w:rsidRPr="00EE1254">
        <w:t xml:space="preserve"> </w:t>
      </w:r>
    </w:p>
    <w:p w14:paraId="1B43FB1C" w14:textId="77777777" w:rsidR="002F6A41" w:rsidRPr="00EE1254" w:rsidRDefault="002F6A41" w:rsidP="002F6A41">
      <w:pPr>
        <w:rPr>
          <w:lang w:val="en-US"/>
        </w:rPr>
      </w:pPr>
      <w:r w:rsidRPr="00EE1254">
        <w:t>Th</w:t>
      </w:r>
      <w:r w:rsidR="00200E27">
        <w:t>is</w:t>
      </w:r>
      <w:r w:rsidRPr="00EE1254">
        <w:t xml:space="preserve"> c</w:t>
      </w:r>
      <w:r>
        <w:t>ase study demonstrates the</w:t>
      </w:r>
      <w:r w:rsidRPr="00EE1254">
        <w:t>s</w:t>
      </w:r>
      <w:r>
        <w:t>e</w:t>
      </w:r>
      <w:r w:rsidRPr="00EE1254">
        <w:t xml:space="preserve"> issue</w:t>
      </w:r>
      <w:r>
        <w:t>s</w:t>
      </w:r>
      <w:r w:rsidRPr="00EE1254">
        <w:t xml:space="preserve"> and the</w:t>
      </w:r>
      <w:r>
        <w:t>ir</w:t>
      </w:r>
      <w:r w:rsidRPr="00EE1254">
        <w:t xml:space="preserve"> impact on one of our clients.</w:t>
      </w:r>
    </w:p>
    <w:p w14:paraId="1A052A74" w14:textId="77777777" w:rsidR="002F6A41" w:rsidRPr="00EC4450" w:rsidRDefault="002F6A41" w:rsidP="002F6A41">
      <w:pPr>
        <w:shd w:val="clear" w:color="auto" w:fill="E7E6E6" w:themeFill="background2"/>
        <w:rPr>
          <w:b/>
        </w:rPr>
      </w:pPr>
      <w:r w:rsidRPr="00EC4450">
        <w:rPr>
          <w:b/>
        </w:rPr>
        <w:t>Jessie’s story</w:t>
      </w:r>
    </w:p>
    <w:p w14:paraId="533A7058" w14:textId="77777777" w:rsidR="002F6A41" w:rsidRDefault="002F6A41" w:rsidP="002F6A41">
      <w:pPr>
        <w:shd w:val="clear" w:color="auto" w:fill="E7E6E6" w:themeFill="background2"/>
      </w:pPr>
      <w:r>
        <w:t xml:space="preserve">Jessie and her partner requested maintenance to the house they were renting which the landlord did not carry out. Around the same time, they were given a new lease which they believed included unfair terms. Jessie did not want to sign the lease as it was drafted, and the landlord served them with an eviction notice (with no reason) with 60 days’ notice.  By that time, the lease had become periodic, so according to law the tenants should have had 120 days’ notice. The notice to vacate therefore did not comply with the legislative requirements. </w:t>
      </w:r>
    </w:p>
    <w:p w14:paraId="03F4AF66" w14:textId="77777777" w:rsidR="002F6A41" w:rsidRDefault="002F6A41" w:rsidP="002F6A41">
      <w:pPr>
        <w:shd w:val="clear" w:color="auto" w:fill="E7E6E6" w:themeFill="background2"/>
      </w:pPr>
      <w:r>
        <w:t>During the process of eviction, Jessie and her partner discussed with the real estate agent the cost of cleaning and some minor repairs they agreed they were responsible for. They agreed to pay $600 out of their bond. However, the landlord dismissed the agent and brought a compensation application to VCAT against the tenants for $4,000 alleging major damage to the property. The technical requirements of the legislation were confusing for Jessie; however, Jessie’s lawyer contested the claim and made counter application to say the landlord did not make the repairs which Jessie had previously requested.</w:t>
      </w:r>
    </w:p>
    <w:p w14:paraId="5CF97DD9" w14:textId="77777777" w:rsidR="002F6A41" w:rsidRPr="0041369C" w:rsidRDefault="002F6A41" w:rsidP="002F6A41">
      <w:pPr>
        <w:shd w:val="clear" w:color="auto" w:fill="E7E6E6" w:themeFill="background2"/>
      </w:pPr>
      <w:r>
        <w:t>Jessie and her partner ended up paying only $400 out of their bond - less than they would have had the agent not been dismissed.</w:t>
      </w:r>
    </w:p>
    <w:p w14:paraId="6A5DC499" w14:textId="77777777" w:rsidR="002F6A41" w:rsidRDefault="002F6A41" w:rsidP="002F6A41">
      <w:r>
        <w:t xml:space="preserve">GLAF members also provide assistance to clients in the Latrobe Valley who are evicted for non-payment of rent. Late payments are commonly </w:t>
      </w:r>
      <w:r w:rsidRPr="00EE2F88">
        <w:t xml:space="preserve">caused by a person experiencing a temporary crisis or financial difficulty and can often be resolved through referral to appropriate supports, with a sensible degree of flexibility to make up payments. </w:t>
      </w:r>
      <w:r>
        <w:t>We know that referrals to services and supports (such as Tenancy Plus) are also far more cost effective compared with the cost of a tenant being evicted and entering the homelessness transitional/crisis support sector, which has been estimated by the DHHS at $34,000.</w:t>
      </w:r>
      <w:r>
        <w:rPr>
          <w:rStyle w:val="FootnoteReference"/>
        </w:rPr>
        <w:footnoteReference w:id="70"/>
      </w:r>
      <w:r>
        <w:t xml:space="preserve"> Yet </w:t>
      </w:r>
      <w:r w:rsidRPr="005A6D89">
        <w:t xml:space="preserve">these </w:t>
      </w:r>
      <w:r>
        <w:t>services</w:t>
      </w:r>
      <w:r w:rsidRPr="005A6D89">
        <w:t xml:space="preserve"> are </w:t>
      </w:r>
      <w:r>
        <w:t xml:space="preserve">often </w:t>
      </w:r>
      <w:r w:rsidRPr="005A6D89">
        <w:t>unable to meet demand. For this reason, among others, the assistance a tenant may receive varies greatly depending on their location and tenure type.</w:t>
      </w:r>
      <w:r w:rsidRPr="00E74D79">
        <w:t xml:space="preserve"> </w:t>
      </w:r>
    </w:p>
    <w:p w14:paraId="2A4C0876" w14:textId="77777777" w:rsidR="002F6A41" w:rsidRDefault="002F6A41" w:rsidP="00C4249C">
      <w:pPr>
        <w:pStyle w:val="Heading2"/>
        <w:rPr>
          <w:lang w:val="en-US"/>
        </w:rPr>
      </w:pPr>
      <w:bookmarkStart w:id="44" w:name="_Toc536624536"/>
      <w:r>
        <w:rPr>
          <w:lang w:val="en-US"/>
        </w:rPr>
        <w:t>Looking forward</w:t>
      </w:r>
      <w:bookmarkEnd w:id="44"/>
    </w:p>
    <w:p w14:paraId="41ED5967" w14:textId="77777777" w:rsidR="0025280B" w:rsidRDefault="0025280B" w:rsidP="0025280B">
      <w:r>
        <w:rPr>
          <w:lang w:val="en-US"/>
        </w:rPr>
        <w:t>We are pleased to note the Government’s passing of legislation that includes the introduction of minimum standards for rental properties and</w:t>
      </w:r>
      <w:r w:rsidRPr="00B137AF">
        <w:rPr>
          <w:rFonts w:cs="Arial"/>
          <w:color w:val="666666"/>
          <w:sz w:val="18"/>
          <w:szCs w:val="18"/>
          <w:shd w:val="clear" w:color="auto" w:fill="FFFFFF"/>
        </w:rPr>
        <w:t xml:space="preserve"> </w:t>
      </w:r>
      <w:r w:rsidRPr="00B137AF">
        <w:t>look forward to working with the State Government to develop the forthcoming regulations pertaining to th</w:t>
      </w:r>
      <w:r>
        <w:t>e standards.</w:t>
      </w:r>
      <w:r w:rsidRPr="00B137AF">
        <w:t xml:space="preserve"> </w:t>
      </w:r>
      <w:r>
        <w:t>These should include provisions relating to:</w:t>
      </w:r>
    </w:p>
    <w:p w14:paraId="498BA9A5" w14:textId="77777777" w:rsidR="0025280B" w:rsidRDefault="0025280B" w:rsidP="0025280B">
      <w:pPr>
        <w:pStyle w:val="ListParagraph"/>
        <w:numPr>
          <w:ilvl w:val="0"/>
          <w:numId w:val="76"/>
        </w:numPr>
      </w:pPr>
      <w:bookmarkStart w:id="45" w:name="_Hlk532509719"/>
      <w:r>
        <w:lastRenderedPageBreak/>
        <w:t>health and safety (including weather and vermin proof, adequate lighting and ventilation, electricity connections, and hot and cold water);</w:t>
      </w:r>
    </w:p>
    <w:p w14:paraId="0DF807FF" w14:textId="77777777" w:rsidR="0025280B" w:rsidRDefault="0025280B" w:rsidP="0025280B">
      <w:pPr>
        <w:pStyle w:val="ListParagraph"/>
        <w:numPr>
          <w:ilvl w:val="0"/>
          <w:numId w:val="76"/>
        </w:numPr>
      </w:pPr>
      <w:r>
        <w:t>security and privacy (including locks and curtains);</w:t>
      </w:r>
    </w:p>
    <w:p w14:paraId="7F576812" w14:textId="77777777" w:rsidR="0025280B" w:rsidRPr="0074170B" w:rsidRDefault="0025280B" w:rsidP="0025280B">
      <w:pPr>
        <w:pStyle w:val="ListParagraph"/>
        <w:numPr>
          <w:ilvl w:val="0"/>
          <w:numId w:val="76"/>
        </w:numPr>
        <w:rPr>
          <w:lang w:val="en-US"/>
        </w:rPr>
      </w:pPr>
      <w:r>
        <w:t>energy efficiency and environmental impact (including appropriate insulation and heating and cooling</w:t>
      </w:r>
      <w:bookmarkEnd w:id="45"/>
      <w:r>
        <w:t>).</w:t>
      </w:r>
    </w:p>
    <w:p w14:paraId="574081B5" w14:textId="77777777" w:rsidR="0025280B" w:rsidRDefault="0025280B" w:rsidP="0025280B">
      <w:pPr>
        <w:rPr>
          <w:lang w:eastAsia="en-AU"/>
        </w:rPr>
      </w:pPr>
      <w:r>
        <w:rPr>
          <w:lang w:eastAsia="en-AU"/>
        </w:rPr>
        <w:t>In addition, improving a</w:t>
      </w:r>
      <w:r w:rsidRPr="00F135AD">
        <w:rPr>
          <w:lang w:eastAsia="en-AU"/>
        </w:rPr>
        <w:t xml:space="preserve">dherence to current regulations and standards where they exist </w:t>
      </w:r>
      <w:r>
        <w:rPr>
          <w:lang w:eastAsia="en-AU"/>
        </w:rPr>
        <w:t xml:space="preserve">is critical to ensure that vulnerable individuals and families in the Latrobe Valley can access suitable housing. For example, GLAF members want to see </w:t>
      </w:r>
      <w:r w:rsidRPr="00F135AD">
        <w:rPr>
          <w:lang w:eastAsia="en-AU"/>
        </w:rPr>
        <w:t>improve</w:t>
      </w:r>
      <w:r>
        <w:rPr>
          <w:lang w:eastAsia="en-AU"/>
        </w:rPr>
        <w:t>d</w:t>
      </w:r>
      <w:r w:rsidRPr="00F135AD">
        <w:rPr>
          <w:lang w:eastAsia="en-AU"/>
        </w:rPr>
        <w:t xml:space="preserve"> </w:t>
      </w:r>
      <w:r>
        <w:rPr>
          <w:lang w:eastAsia="en-AU"/>
        </w:rPr>
        <w:t xml:space="preserve">compliance with rooming house </w:t>
      </w:r>
      <w:r w:rsidRPr="00F135AD">
        <w:rPr>
          <w:lang w:eastAsia="en-AU"/>
        </w:rPr>
        <w:t xml:space="preserve">registration </w:t>
      </w:r>
      <w:r>
        <w:rPr>
          <w:lang w:eastAsia="en-AU"/>
        </w:rPr>
        <w:t xml:space="preserve">requirements, including registration </w:t>
      </w:r>
      <w:r w:rsidRPr="00F135AD">
        <w:rPr>
          <w:lang w:eastAsia="en-AU"/>
        </w:rPr>
        <w:t>of unregistered rooming houses</w:t>
      </w:r>
      <w:r>
        <w:rPr>
          <w:lang w:eastAsia="en-AU"/>
        </w:rPr>
        <w:t>,</w:t>
      </w:r>
      <w:r w:rsidRPr="00F135AD">
        <w:rPr>
          <w:lang w:eastAsia="en-AU"/>
        </w:rPr>
        <w:t xml:space="preserve"> </w:t>
      </w:r>
      <w:r>
        <w:rPr>
          <w:lang w:eastAsia="en-AU"/>
        </w:rPr>
        <w:t>to</w:t>
      </w:r>
      <w:r w:rsidRPr="00F135AD">
        <w:rPr>
          <w:lang w:eastAsia="en-AU"/>
        </w:rPr>
        <w:t xml:space="preserve"> make sure the regulatio</w:t>
      </w:r>
      <w:r>
        <w:rPr>
          <w:lang w:eastAsia="en-AU"/>
        </w:rPr>
        <w:t>ns are operating as they should.</w:t>
      </w:r>
    </w:p>
    <w:p w14:paraId="60BCF0AB" w14:textId="77777777" w:rsidR="002F6A41" w:rsidRDefault="002F6A41" w:rsidP="0025280B">
      <w:r>
        <w:t>Better coordination of tenancy services, and the removal of the service distinction between private and public tenant type, would enable more timely and effective housing support for vulnerable tenants.</w:t>
      </w:r>
    </w:p>
    <w:p w14:paraId="4B69A9E3" w14:textId="77777777" w:rsidR="0025280B" w:rsidRDefault="0025280B" w:rsidP="0025280B">
      <w:r>
        <w:t xml:space="preserve">The adoption of these recommendations across Victoria would have significant benefit for individuals and families experiencing multiple and intersecting forms of disadvantage in the Latrobe Valley. Considering the economic development challenges facing the region, ensuring access to safe and suitable housing and affording tenants greater protections when they face financial hardship will reduce the likelihood of legal problems accumulating for families. </w:t>
      </w:r>
    </w:p>
    <w:p w14:paraId="2FA7342B" w14:textId="77777777" w:rsidR="0025280B" w:rsidRPr="00EC4450" w:rsidRDefault="0025280B" w:rsidP="0025280B">
      <w:pPr>
        <w:shd w:val="clear" w:color="auto" w:fill="E7E6E6" w:themeFill="background2"/>
        <w:rPr>
          <w:b/>
        </w:rPr>
      </w:pPr>
      <w:r w:rsidRPr="00EC4450">
        <w:rPr>
          <w:b/>
        </w:rPr>
        <w:t>Recommendations</w:t>
      </w:r>
    </w:p>
    <w:p w14:paraId="3C893322" w14:textId="77777777" w:rsidR="0025280B" w:rsidRDefault="0025280B" w:rsidP="0025280B">
      <w:pPr>
        <w:shd w:val="clear" w:color="auto" w:fill="E7E6E6" w:themeFill="background2"/>
      </w:pPr>
      <w:r w:rsidRPr="00B70565">
        <w:t>Include an explicit focus in the Latrobe Valley economic development agenda on addressing affordable housing issues in the Latrobe Valley, including planning for future accommodation needs and increasing the social housing stock.</w:t>
      </w:r>
    </w:p>
    <w:p w14:paraId="767B6D33" w14:textId="77777777" w:rsidR="0025280B" w:rsidRPr="00B70565" w:rsidRDefault="0025280B" w:rsidP="0025280B">
      <w:pPr>
        <w:shd w:val="clear" w:color="auto" w:fill="E7E6E6" w:themeFill="background2"/>
      </w:pPr>
      <w:r>
        <w:rPr>
          <w:lang w:eastAsia="en-AU"/>
        </w:rPr>
        <w:t>Improve</w:t>
      </w:r>
      <w:r w:rsidRPr="00F135AD">
        <w:rPr>
          <w:lang w:eastAsia="en-AU"/>
        </w:rPr>
        <w:t xml:space="preserve"> </w:t>
      </w:r>
      <w:r>
        <w:rPr>
          <w:lang w:eastAsia="en-AU"/>
        </w:rPr>
        <w:t xml:space="preserve">compliance with rooming house </w:t>
      </w:r>
      <w:r w:rsidRPr="00F135AD">
        <w:rPr>
          <w:lang w:eastAsia="en-AU"/>
        </w:rPr>
        <w:t xml:space="preserve">registration </w:t>
      </w:r>
      <w:r>
        <w:rPr>
          <w:lang w:eastAsia="en-AU"/>
        </w:rPr>
        <w:t xml:space="preserve">requirements, including registration </w:t>
      </w:r>
      <w:r w:rsidRPr="00F135AD">
        <w:rPr>
          <w:lang w:eastAsia="en-AU"/>
        </w:rPr>
        <w:t>of unregistered rooming houses</w:t>
      </w:r>
      <w:r>
        <w:rPr>
          <w:lang w:eastAsia="en-AU"/>
        </w:rPr>
        <w:t>,</w:t>
      </w:r>
      <w:r w:rsidRPr="00F135AD">
        <w:rPr>
          <w:lang w:eastAsia="en-AU"/>
        </w:rPr>
        <w:t xml:space="preserve"> </w:t>
      </w:r>
      <w:r>
        <w:rPr>
          <w:lang w:eastAsia="en-AU"/>
        </w:rPr>
        <w:t>to</w:t>
      </w:r>
      <w:r w:rsidRPr="00F135AD">
        <w:rPr>
          <w:lang w:eastAsia="en-AU"/>
        </w:rPr>
        <w:t xml:space="preserve"> make sure the regulatio</w:t>
      </w:r>
      <w:r>
        <w:rPr>
          <w:lang w:eastAsia="en-AU"/>
        </w:rPr>
        <w:t>ns are operating as they should.</w:t>
      </w:r>
    </w:p>
    <w:p w14:paraId="78193329" w14:textId="77777777" w:rsidR="0025280B" w:rsidRPr="00177D1A" w:rsidRDefault="0025280B" w:rsidP="0025280B">
      <w:pPr>
        <w:shd w:val="clear" w:color="auto" w:fill="E7E6E6" w:themeFill="background2"/>
      </w:pPr>
      <w:r w:rsidRPr="00B70565">
        <w:t xml:space="preserve">Introduce </w:t>
      </w:r>
      <w:r w:rsidR="00253193">
        <w:t>clear requirements under the new Victorian laws for minimum rental property standards, covering health and safety, security and privacy and energy efficiency</w:t>
      </w:r>
      <w:r w:rsidRPr="00B70565">
        <w:t xml:space="preserve">.  </w:t>
      </w:r>
      <w:r>
        <w:t xml:space="preserve">  </w:t>
      </w:r>
    </w:p>
    <w:p w14:paraId="79CCB2FD" w14:textId="77777777" w:rsidR="0025280B" w:rsidRDefault="0025280B" w:rsidP="0025280B">
      <w:pPr>
        <w:rPr>
          <w:rFonts w:cs="Arial"/>
          <w:color w:val="971A4B"/>
          <w:kern w:val="32"/>
          <w:sz w:val="32"/>
          <w:szCs w:val="32"/>
          <w:lang w:eastAsia="en-AU"/>
        </w:rPr>
      </w:pPr>
    </w:p>
    <w:bookmarkEnd w:id="41"/>
    <w:p w14:paraId="3CFB80EE" w14:textId="77777777" w:rsidR="00966779" w:rsidRDefault="00966779">
      <w:pPr>
        <w:spacing w:after="0" w:line="240" w:lineRule="auto"/>
        <w:rPr>
          <w:rFonts w:cs="Arial"/>
          <w:b/>
          <w:bCs/>
          <w:color w:val="971A4B"/>
          <w:kern w:val="32"/>
          <w:sz w:val="32"/>
          <w:szCs w:val="32"/>
          <w:lang w:eastAsia="en-AU"/>
        </w:rPr>
      </w:pPr>
      <w:r>
        <w:br w:type="page"/>
      </w:r>
    </w:p>
    <w:p w14:paraId="178E0F64" w14:textId="77777777" w:rsidR="009E537A" w:rsidRPr="007550FB" w:rsidRDefault="009E537A" w:rsidP="00C4249C">
      <w:pPr>
        <w:pStyle w:val="Heading1"/>
      </w:pPr>
      <w:bookmarkStart w:id="46" w:name="_Toc536624537"/>
      <w:r>
        <w:lastRenderedPageBreak/>
        <w:t xml:space="preserve">Improving </w:t>
      </w:r>
      <w:r w:rsidR="00177D1A">
        <w:t xml:space="preserve">timely </w:t>
      </w:r>
      <w:r w:rsidR="00727FAE">
        <w:t xml:space="preserve">access to </w:t>
      </w:r>
      <w:r w:rsidR="001B5156">
        <w:t>the court</w:t>
      </w:r>
      <w:r w:rsidR="00727FAE">
        <w:t>s</w:t>
      </w:r>
      <w:bookmarkEnd w:id="46"/>
      <w:r w:rsidR="001B5156">
        <w:t xml:space="preserve"> </w:t>
      </w:r>
    </w:p>
    <w:p w14:paraId="3FF13C81" w14:textId="77777777" w:rsidR="00D41D90" w:rsidRPr="006579D7" w:rsidRDefault="002906FF" w:rsidP="00EC4450">
      <w:r w:rsidRPr="006579D7">
        <w:t>The Latrobe Valley Law Courts</w:t>
      </w:r>
      <w:r w:rsidR="00D41D90" w:rsidRPr="006579D7">
        <w:t xml:space="preserve"> is a multijurisdictional court complex with six courtrooms</w:t>
      </w:r>
      <w:r w:rsidR="00966779">
        <w:t>, located in Morwell</w:t>
      </w:r>
      <w:r w:rsidR="00D41D90" w:rsidRPr="006579D7">
        <w:t>. Specialist services include a Court Integrated Services Program team, Mental Health Liaison, Housing Officer</w:t>
      </w:r>
      <w:r w:rsidR="00375B85">
        <w:t>,</w:t>
      </w:r>
      <w:r w:rsidR="00D41D90" w:rsidRPr="006579D7">
        <w:t xml:space="preserve"> and Koori Court in the Magistrates’, Children’s and County Courts. Latrobe Valley has 13 registrars, five trainee court registrars, four support staff and 10 specialist staff. Four magistrates cover the entire Gippsland region (including Bairnsdale, Sale, Wonthaggi and Kor</w:t>
      </w:r>
      <w:r w:rsidRPr="006579D7">
        <w:t>u</w:t>
      </w:r>
      <w:r w:rsidR="00D41D90" w:rsidRPr="006579D7">
        <w:t>mburra).</w:t>
      </w:r>
    </w:p>
    <w:p w14:paraId="24AAFE27" w14:textId="77777777" w:rsidR="00BB5AE6" w:rsidRPr="006579D7" w:rsidRDefault="00912FA2" w:rsidP="00EC4450">
      <w:r>
        <w:t>T</w:t>
      </w:r>
      <w:r w:rsidR="002906FF" w:rsidRPr="006579D7">
        <w:t xml:space="preserve">he main challenge </w:t>
      </w:r>
      <w:r>
        <w:t xml:space="preserve">recently </w:t>
      </w:r>
      <w:r w:rsidR="002906FF" w:rsidRPr="006579D7">
        <w:t xml:space="preserve">faced by </w:t>
      </w:r>
      <w:r>
        <w:t xml:space="preserve">courts in </w:t>
      </w:r>
      <w:r w:rsidR="002906FF" w:rsidRPr="006579D7">
        <w:t>the region has been the increase in</w:t>
      </w:r>
      <w:r w:rsidR="00091AAE" w:rsidRPr="006579D7">
        <w:t xml:space="preserve"> family violence</w:t>
      </w:r>
      <w:r w:rsidR="002906FF" w:rsidRPr="006579D7">
        <w:t xml:space="preserve"> intervention order applications. </w:t>
      </w:r>
      <w:r w:rsidR="00BB5AE6" w:rsidRPr="006579D7">
        <w:t>The number of applications finalised in the period 2011-12 to 2015-16 has increased by 5</w:t>
      </w:r>
      <w:r w:rsidR="00A941B3">
        <w:t>1</w:t>
      </w:r>
      <w:r w:rsidR="00BB5AE6" w:rsidRPr="006579D7">
        <w:t xml:space="preserve"> per</w:t>
      </w:r>
      <w:r w:rsidR="00704167">
        <w:t xml:space="preserve"> </w:t>
      </w:r>
      <w:r w:rsidR="00BB5AE6" w:rsidRPr="006579D7">
        <w:t>cent (from</w:t>
      </w:r>
      <w:r w:rsidR="002906FF" w:rsidRPr="006579D7">
        <w:t xml:space="preserve"> 3,753 to 7</w:t>
      </w:r>
      <w:r w:rsidR="00BB5AE6" w:rsidRPr="006579D7">
        <w:t>,</w:t>
      </w:r>
      <w:r w:rsidR="002906FF" w:rsidRPr="006579D7">
        <w:t xml:space="preserve">345 </w:t>
      </w:r>
      <w:r w:rsidR="00BB5AE6" w:rsidRPr="006579D7">
        <w:t>applications)</w:t>
      </w:r>
      <w:r w:rsidR="002906FF" w:rsidRPr="006579D7">
        <w:t>.</w:t>
      </w:r>
      <w:r w:rsidR="00A941B3" w:rsidRPr="006579D7">
        <w:rPr>
          <w:rStyle w:val="FootnoteReference"/>
          <w:rFonts w:cs="Arial"/>
          <w:sz w:val="22"/>
          <w:szCs w:val="22"/>
        </w:rPr>
        <w:footnoteReference w:id="71"/>
      </w:r>
      <w:r w:rsidR="00A941B3" w:rsidRPr="006579D7">
        <w:t xml:space="preserve"> </w:t>
      </w:r>
      <w:r w:rsidR="002906FF" w:rsidRPr="006579D7">
        <w:t xml:space="preserve"> </w:t>
      </w:r>
    </w:p>
    <w:p w14:paraId="4EE4D71D" w14:textId="77777777" w:rsidR="002906FF" w:rsidRPr="006579D7" w:rsidRDefault="002906FF" w:rsidP="00EC4450">
      <w:r w:rsidRPr="006579D7">
        <w:t>Finalisation</w:t>
      </w:r>
      <w:r w:rsidR="00BB5AE6" w:rsidRPr="006579D7">
        <w:t xml:space="preserve"> of criminal cases has</w:t>
      </w:r>
      <w:r w:rsidR="00966779">
        <w:t xml:space="preserve"> also</w:t>
      </w:r>
      <w:r w:rsidRPr="006579D7">
        <w:t xml:space="preserve"> increased</w:t>
      </w:r>
      <w:r w:rsidR="00966779">
        <w:t>,</w:t>
      </w:r>
      <w:r w:rsidRPr="006579D7">
        <w:t xml:space="preserve"> from 6,200 to 8,718 over five years, which equates to a 29 per</w:t>
      </w:r>
      <w:r w:rsidR="00704167">
        <w:t xml:space="preserve"> </w:t>
      </w:r>
      <w:r w:rsidRPr="006579D7">
        <w:t>cent increase.</w:t>
      </w:r>
      <w:r w:rsidRPr="006579D7">
        <w:rPr>
          <w:rStyle w:val="FootnoteReference"/>
          <w:rFonts w:cs="Arial"/>
          <w:sz w:val="22"/>
          <w:szCs w:val="22"/>
        </w:rPr>
        <w:footnoteReference w:id="72"/>
      </w:r>
      <w:r w:rsidR="00EC79A8" w:rsidRPr="006579D7">
        <w:t xml:space="preserve"> </w:t>
      </w:r>
    </w:p>
    <w:p w14:paraId="3C1D4F2C" w14:textId="77777777" w:rsidR="00891DB2" w:rsidRPr="00891DB2" w:rsidRDefault="00891DB2" w:rsidP="00891DB2">
      <w:pPr>
        <w:rPr>
          <w:lang w:eastAsia="en-AU"/>
        </w:rPr>
      </w:pPr>
      <w:r w:rsidRPr="00891DB2">
        <w:rPr>
          <w:lang w:eastAsia="en-AU"/>
        </w:rPr>
        <w:t>Gippsland has the third highest number of child protection applications finalised (1,554) in the Children’s Court in Victoria.</w:t>
      </w:r>
      <w:r w:rsidRPr="00891DB2">
        <w:rPr>
          <w:vertAlign w:val="superscript"/>
          <w:lang w:eastAsia="en-AU"/>
        </w:rPr>
        <w:footnoteReference w:id="73"/>
      </w:r>
      <w:r w:rsidRPr="00891DB2">
        <w:rPr>
          <w:lang w:eastAsia="en-AU"/>
        </w:rPr>
        <w:t xml:space="preserve"> It has the second highest number of family violence intervention orders finalised in the Children’s Court in the state (335), after Heidelberg.</w:t>
      </w:r>
      <w:r w:rsidRPr="00891DB2">
        <w:rPr>
          <w:vertAlign w:val="superscript"/>
          <w:lang w:eastAsia="en-AU"/>
        </w:rPr>
        <w:footnoteReference w:id="74"/>
      </w:r>
      <w:r w:rsidRPr="00891DB2">
        <w:rPr>
          <w:lang w:eastAsia="en-AU"/>
        </w:rPr>
        <w:t xml:space="preserve"> </w:t>
      </w:r>
    </w:p>
    <w:p w14:paraId="4B732A71" w14:textId="77777777" w:rsidR="00BB5AE6" w:rsidRDefault="00BB5AE6" w:rsidP="00EC4450">
      <w:pPr>
        <w:rPr>
          <w:lang w:eastAsia="en-AU"/>
        </w:rPr>
      </w:pPr>
      <w:r w:rsidRPr="006579D7">
        <w:rPr>
          <w:lang w:eastAsia="en-AU"/>
        </w:rPr>
        <w:t xml:space="preserve">This </w:t>
      </w:r>
      <w:r w:rsidR="00CA230A" w:rsidRPr="006579D7">
        <w:rPr>
          <w:lang w:eastAsia="en-AU"/>
        </w:rPr>
        <w:t xml:space="preserve">demand </w:t>
      </w:r>
      <w:r w:rsidR="00891DB2" w:rsidRPr="00891DB2">
        <w:rPr>
          <w:lang w:eastAsia="en-AU"/>
        </w:rPr>
        <w:t>is putting pressure on the courts</w:t>
      </w:r>
      <w:r w:rsidR="00891DB2">
        <w:rPr>
          <w:lang w:eastAsia="en-AU"/>
        </w:rPr>
        <w:t xml:space="preserve"> and</w:t>
      </w:r>
      <w:r w:rsidR="00CA230A" w:rsidRPr="006579D7">
        <w:rPr>
          <w:lang w:eastAsia="en-AU"/>
        </w:rPr>
        <w:t xml:space="preserve"> resulting in court delays</w:t>
      </w:r>
      <w:r w:rsidR="00A761C3">
        <w:rPr>
          <w:lang w:eastAsia="en-AU"/>
        </w:rPr>
        <w:t xml:space="preserve"> and </w:t>
      </w:r>
      <w:r w:rsidR="007C1A51">
        <w:rPr>
          <w:lang w:eastAsia="en-AU"/>
        </w:rPr>
        <w:t xml:space="preserve">pressure on current </w:t>
      </w:r>
      <w:r w:rsidR="00A761C3">
        <w:rPr>
          <w:lang w:eastAsia="en-AU"/>
        </w:rPr>
        <w:t>listing practices</w:t>
      </w:r>
      <w:r w:rsidRPr="006579D7">
        <w:rPr>
          <w:lang w:eastAsia="en-AU"/>
        </w:rPr>
        <w:t xml:space="preserve">. For those who have been charged, timely resolution is central to procedural fairness and equality before the law – concepts which underpin rule of law in Australia and are central to access to justice.  </w:t>
      </w:r>
    </w:p>
    <w:p w14:paraId="1C301AA1" w14:textId="77777777" w:rsidR="00457412" w:rsidRPr="006579D7" w:rsidRDefault="00457412" w:rsidP="00C4249C">
      <w:pPr>
        <w:pStyle w:val="Heading2"/>
      </w:pPr>
      <w:bookmarkStart w:id="47" w:name="_Toc536624538"/>
      <w:r>
        <w:t>Insufficient resourcing and poor infrastructure</w:t>
      </w:r>
      <w:bookmarkEnd w:id="47"/>
    </w:p>
    <w:p w14:paraId="7C7A4357" w14:textId="77777777" w:rsidR="00CA230A" w:rsidRPr="006579D7" w:rsidRDefault="00CA230A" w:rsidP="00EC4450">
      <w:r w:rsidRPr="006579D7">
        <w:t>Insufficient resourcing is one factor significantly reduc</w:t>
      </w:r>
      <w:r w:rsidR="00BB5AE6" w:rsidRPr="006579D7">
        <w:t>ing</w:t>
      </w:r>
      <w:r w:rsidRPr="006579D7">
        <w:t xml:space="preserve"> the capacity of courts and tribunals to deliver timely justice in the face of increasing demand for services.</w:t>
      </w:r>
      <w:r w:rsidR="00B038CA" w:rsidRPr="006579D7">
        <w:t xml:space="preserve">  </w:t>
      </w:r>
    </w:p>
    <w:p w14:paraId="79764AED" w14:textId="77777777" w:rsidR="002906FF" w:rsidRPr="006579D7" w:rsidRDefault="00955BF9" w:rsidP="00EC4450">
      <w:r w:rsidRPr="006579D7">
        <w:t>This is exacerbated b</w:t>
      </w:r>
      <w:r w:rsidR="009D4945">
        <w:t xml:space="preserve">y </w:t>
      </w:r>
      <w:r w:rsidR="00156B93">
        <w:t xml:space="preserve">the </w:t>
      </w:r>
      <w:r w:rsidR="00457412">
        <w:t xml:space="preserve">poor </w:t>
      </w:r>
      <w:r w:rsidR="00156B93">
        <w:t xml:space="preserve">infrastructure, including </w:t>
      </w:r>
      <w:r w:rsidR="009D4945">
        <w:t>a lack of holding capacity at</w:t>
      </w:r>
      <w:r w:rsidR="003E6AB3">
        <w:t xml:space="preserve"> the Latrobe Valley </w:t>
      </w:r>
      <w:r w:rsidR="003E449E">
        <w:t>l</w:t>
      </w:r>
      <w:r w:rsidR="003E6AB3">
        <w:t xml:space="preserve">aw </w:t>
      </w:r>
      <w:r w:rsidR="003E449E">
        <w:t>c</w:t>
      </w:r>
      <w:r w:rsidR="003E6AB3">
        <w:t>ourts</w:t>
      </w:r>
      <w:r w:rsidRPr="006579D7">
        <w:t>. There are onl</w:t>
      </w:r>
      <w:r w:rsidR="0024628F" w:rsidRPr="006579D7">
        <w:t>y two interview rooms for all Court Integrated Services Program (</w:t>
      </w:r>
      <w:r w:rsidRPr="006579D7">
        <w:t>CISP</w:t>
      </w:r>
      <w:r w:rsidR="0024628F" w:rsidRPr="006579D7">
        <w:t>)</w:t>
      </w:r>
      <w:r w:rsidRPr="006579D7">
        <w:t xml:space="preserve"> workers, duty lawyers, private lawyers, Magistrates’ Court and County Court and Corrections to use each day. The County Court sits most weeks at </w:t>
      </w:r>
      <w:r w:rsidR="00D41D90" w:rsidRPr="006579D7">
        <w:t xml:space="preserve">the </w:t>
      </w:r>
      <w:r w:rsidRPr="006579D7">
        <w:t xml:space="preserve">Latrobe Valley </w:t>
      </w:r>
      <w:r w:rsidR="003E449E">
        <w:t>l</w:t>
      </w:r>
      <w:r w:rsidR="00D41D90" w:rsidRPr="006579D7">
        <w:t xml:space="preserve">aw </w:t>
      </w:r>
      <w:r w:rsidR="003E449E">
        <w:t>c</w:t>
      </w:r>
      <w:r w:rsidRPr="006579D7">
        <w:t xml:space="preserve">ourts. On alternate Thursdays there is a committal mention list, </w:t>
      </w:r>
      <w:r w:rsidR="00DE1C01">
        <w:t>s</w:t>
      </w:r>
      <w:r w:rsidRPr="006579D7">
        <w:t xml:space="preserve">ex offences list, fast tracking and remands. In each of these lists there is an increased likelihood to have clients on remand and in custody. </w:t>
      </w:r>
    </w:p>
    <w:p w14:paraId="4A255CB5" w14:textId="77777777" w:rsidR="00966779" w:rsidRDefault="00955BF9" w:rsidP="00137E22">
      <w:r w:rsidRPr="006579D7">
        <w:t xml:space="preserve">Our recent experience is that clients are being held at Sale and Traralgon police stations due to there being no room in the Morwell cells for them. This delays a lawyer being able to </w:t>
      </w:r>
      <w:r w:rsidR="0024628F" w:rsidRPr="006579D7">
        <w:t>see the client and, if they are</w:t>
      </w:r>
      <w:r w:rsidRPr="006579D7">
        <w:t xml:space="preserve"> new</w:t>
      </w:r>
      <w:r w:rsidR="0024628F" w:rsidRPr="006579D7">
        <w:t>ly on</w:t>
      </w:r>
      <w:r w:rsidRPr="006579D7">
        <w:t xml:space="preserve"> remand, </w:t>
      </w:r>
      <w:r w:rsidR="00BB5AE6" w:rsidRPr="006579D7">
        <w:t>access</w:t>
      </w:r>
      <w:r w:rsidRPr="006579D7">
        <w:t xml:space="preserve"> a CISP assessment </w:t>
      </w:r>
      <w:r w:rsidR="00BB5AE6" w:rsidRPr="006579D7">
        <w:t>so that</w:t>
      </w:r>
      <w:r w:rsidRPr="006579D7">
        <w:t xml:space="preserve"> a bail application </w:t>
      </w:r>
      <w:r w:rsidR="00BB5AE6" w:rsidRPr="006579D7">
        <w:t xml:space="preserve">is </w:t>
      </w:r>
      <w:r w:rsidRPr="006579D7">
        <w:t xml:space="preserve">ready the same day. </w:t>
      </w:r>
      <w:r w:rsidR="00BB5AE6" w:rsidRPr="006579D7">
        <w:t xml:space="preserve">As a result, </w:t>
      </w:r>
      <w:r w:rsidRPr="006579D7">
        <w:t xml:space="preserve">more cases are </w:t>
      </w:r>
      <w:r w:rsidR="00BB5AE6" w:rsidRPr="006579D7">
        <w:t xml:space="preserve">being </w:t>
      </w:r>
      <w:r w:rsidRPr="006579D7">
        <w:t xml:space="preserve">adjourned to enable an assessment on another date or </w:t>
      </w:r>
      <w:r w:rsidR="0024628F" w:rsidRPr="006579D7">
        <w:t>to apply for b</w:t>
      </w:r>
      <w:r w:rsidRPr="006579D7">
        <w:t xml:space="preserve">ail without CISP services in place. </w:t>
      </w:r>
    </w:p>
    <w:p w14:paraId="16627A47" w14:textId="77777777" w:rsidR="00D41D90" w:rsidRPr="006579D7" w:rsidRDefault="00955BF9" w:rsidP="00137E22">
      <w:r w:rsidRPr="006579D7">
        <w:t>The</w:t>
      </w:r>
      <w:r w:rsidR="00D41D90" w:rsidRPr="006579D7">
        <w:t xml:space="preserve"> lack of</w:t>
      </w:r>
      <w:r w:rsidRPr="006579D7">
        <w:t xml:space="preserve"> cells is </w:t>
      </w:r>
      <w:r w:rsidR="00966779">
        <w:t xml:space="preserve">also </w:t>
      </w:r>
      <w:r w:rsidRPr="006579D7">
        <w:t xml:space="preserve">problematic </w:t>
      </w:r>
      <w:r w:rsidR="00D41D90" w:rsidRPr="006579D7">
        <w:t>for trials in the County Court.</w:t>
      </w:r>
      <w:r w:rsidRPr="006579D7">
        <w:t xml:space="preserve"> In </w:t>
      </w:r>
      <w:r w:rsidR="00D41D90" w:rsidRPr="006579D7">
        <w:t>a recent</w:t>
      </w:r>
      <w:r w:rsidRPr="006579D7">
        <w:t xml:space="preserve"> </w:t>
      </w:r>
      <w:r w:rsidR="00D41D90" w:rsidRPr="006579D7">
        <w:t>trial in the Latrobe Valley</w:t>
      </w:r>
      <w:r w:rsidRPr="006579D7">
        <w:t xml:space="preserve">, a client was being transported back and forth to a correctional centre </w:t>
      </w:r>
      <w:r w:rsidR="00D41D90" w:rsidRPr="006579D7">
        <w:t>every day</w:t>
      </w:r>
      <w:r w:rsidRPr="006579D7">
        <w:t xml:space="preserve"> because of </w:t>
      </w:r>
      <w:r w:rsidR="00D41D90" w:rsidRPr="006579D7">
        <w:t xml:space="preserve">lack of </w:t>
      </w:r>
      <w:r w:rsidRPr="006579D7">
        <w:t xml:space="preserve">capacity </w:t>
      </w:r>
      <w:r w:rsidR="00D41D90" w:rsidRPr="006579D7">
        <w:t>in the local</w:t>
      </w:r>
      <w:r w:rsidRPr="006579D7">
        <w:t xml:space="preserve"> cells. Invariably</w:t>
      </w:r>
      <w:r w:rsidR="00D41D90" w:rsidRPr="006579D7">
        <w:t>,</w:t>
      </w:r>
      <w:r w:rsidRPr="006579D7">
        <w:t xml:space="preserve"> this delayed the start of proceedings each day, but despite </w:t>
      </w:r>
      <w:r w:rsidR="00D41D90" w:rsidRPr="006579D7">
        <w:t xml:space="preserve">the judge’s clear </w:t>
      </w:r>
      <w:r w:rsidRPr="006579D7">
        <w:t>directions at the end of each day</w:t>
      </w:r>
      <w:r w:rsidR="00D41D90" w:rsidRPr="006579D7">
        <w:t>,</w:t>
      </w:r>
      <w:r w:rsidRPr="006579D7">
        <w:t xml:space="preserve"> nothing changed. </w:t>
      </w:r>
    </w:p>
    <w:p w14:paraId="5AF9A632" w14:textId="77777777" w:rsidR="007C1A51" w:rsidRPr="007C1A51" w:rsidRDefault="004717DA" w:rsidP="007C1A51">
      <w:r>
        <w:lastRenderedPageBreak/>
        <w:t xml:space="preserve">The </w:t>
      </w:r>
      <w:r w:rsidR="00137E22">
        <w:t>lack of physical space</w:t>
      </w:r>
      <w:r w:rsidR="00137E22">
        <w:rPr>
          <w:rFonts w:ascii="Times New Roman" w:hAnsi="Times New Roman"/>
          <w:sz w:val="24"/>
          <w:lang w:eastAsia="en-AU"/>
        </w:rPr>
        <w:t xml:space="preserve"> </w:t>
      </w:r>
      <w:r w:rsidR="000C2A19">
        <w:t>does not support</w:t>
      </w:r>
      <w:r w:rsidR="00137E22">
        <w:t xml:space="preserve"> victim</w:t>
      </w:r>
      <w:r w:rsidR="007C1A51">
        <w:t xml:space="preserve"> </w:t>
      </w:r>
      <w:r w:rsidR="00137E22">
        <w:t>survivor safety</w:t>
      </w:r>
      <w:r w:rsidR="00824D74">
        <w:t xml:space="preserve"> </w:t>
      </w:r>
      <w:r w:rsidR="000C2A19">
        <w:t xml:space="preserve">at court </w:t>
      </w:r>
      <w:r w:rsidR="00824D74">
        <w:t>and</w:t>
      </w:r>
      <w:r>
        <w:t xml:space="preserve"> </w:t>
      </w:r>
      <w:r w:rsidR="000C2A19">
        <w:t xml:space="preserve">limits capacity to </w:t>
      </w:r>
      <w:r>
        <w:t>accommodat</w:t>
      </w:r>
      <w:r w:rsidR="000C2A19">
        <w:t>e</w:t>
      </w:r>
      <w:r w:rsidRPr="004717DA">
        <w:t xml:space="preserve"> new court practice directions</w:t>
      </w:r>
      <w:r>
        <w:t xml:space="preserve">. </w:t>
      </w:r>
      <w:r w:rsidR="000C2A19">
        <w:t>For example, t</w:t>
      </w:r>
      <w:r w:rsidR="00824D74">
        <w:t>here are no safe or separate waiting rooms for victim</w:t>
      </w:r>
      <w:r w:rsidR="00DE1C01">
        <w:t xml:space="preserve"> </w:t>
      </w:r>
      <w:r w:rsidR="00824D74">
        <w:t xml:space="preserve">survivors, meaning that they are required to wait in the same area as their alleged perpetrators. </w:t>
      </w:r>
      <w:r w:rsidR="007C1A51" w:rsidRPr="007C1A51">
        <w:t xml:space="preserve">Court Services Victoria </w:t>
      </w:r>
      <w:r w:rsidR="007C1A51">
        <w:t>is re-establishing the Koori Family Violence</w:t>
      </w:r>
      <w:r w:rsidR="007C1A51" w:rsidRPr="007C1A51">
        <w:t xml:space="preserve"> Support Program </w:t>
      </w:r>
      <w:r w:rsidR="007C1A51">
        <w:t xml:space="preserve">to support Aboriginal and/or Torres Strait Islander victim survivors </w:t>
      </w:r>
      <w:r w:rsidR="007C1A51" w:rsidRPr="007C1A51">
        <w:t>but to date workers are only funded in Mildura and Melbourne</w:t>
      </w:r>
      <w:r w:rsidR="007C1A51">
        <w:t>, despite the high level of family violence in the Latrobe Valley.</w:t>
      </w:r>
    </w:p>
    <w:p w14:paraId="3669B30B" w14:textId="77777777" w:rsidR="004717DA" w:rsidRDefault="00824D74" w:rsidP="00137E22">
      <w:r>
        <w:t>T</w:t>
      </w:r>
      <w:r w:rsidR="004717DA">
        <w:t>he</w:t>
      </w:r>
      <w:r w:rsidR="004717DA" w:rsidRPr="004717DA">
        <w:t xml:space="preserve"> L</w:t>
      </w:r>
      <w:r w:rsidR="00950DA8">
        <w:t xml:space="preserve">atrobe </w:t>
      </w:r>
      <w:r w:rsidR="004717DA" w:rsidRPr="004717DA">
        <w:t>V</w:t>
      </w:r>
      <w:r w:rsidR="00950DA8">
        <w:t xml:space="preserve">alley </w:t>
      </w:r>
      <w:r w:rsidR="004717DA" w:rsidRPr="004717DA">
        <w:t>M</w:t>
      </w:r>
      <w:r w:rsidR="00950DA8">
        <w:t xml:space="preserve">agistrates’ </w:t>
      </w:r>
      <w:r w:rsidR="004717DA" w:rsidRPr="004717DA">
        <w:t>C</w:t>
      </w:r>
      <w:r w:rsidR="00950DA8">
        <w:t>ourt (LVMC)</w:t>
      </w:r>
      <w:r w:rsidR="004717DA" w:rsidRPr="004717DA">
        <w:t xml:space="preserve"> is removing one adult summary crime mention list per week and replacing it with one fast-tracking mention list</w:t>
      </w:r>
      <w:r w:rsidR="004717DA">
        <w:t xml:space="preserve"> </w:t>
      </w:r>
      <w:r w:rsidR="003E6AB3">
        <w:t xml:space="preserve">as one way to work </w:t>
      </w:r>
      <w:r w:rsidR="004717DA">
        <w:t>through the backlog of cases in the courts</w:t>
      </w:r>
      <w:r w:rsidR="004717DA" w:rsidRPr="004717DA">
        <w:t xml:space="preserve">. </w:t>
      </w:r>
      <w:r w:rsidR="004717DA">
        <w:t>However,</w:t>
      </w:r>
      <w:r w:rsidR="004717DA" w:rsidRPr="004717DA">
        <w:t xml:space="preserve"> the court </w:t>
      </w:r>
      <w:r w:rsidR="004717DA">
        <w:t xml:space="preserve">physically </w:t>
      </w:r>
      <w:r w:rsidR="004717DA" w:rsidRPr="004717DA">
        <w:t xml:space="preserve">has no capacity to accommodate additional lists and </w:t>
      </w:r>
      <w:r w:rsidR="004717DA">
        <w:t xml:space="preserve">the process </w:t>
      </w:r>
      <w:r w:rsidR="000C2A19">
        <w:t>does not</w:t>
      </w:r>
      <w:r w:rsidR="004717DA">
        <w:t xml:space="preserve"> consider the expected increases in demand for the coming two years. </w:t>
      </w:r>
    </w:p>
    <w:p w14:paraId="10066F89" w14:textId="77777777" w:rsidR="00E10973" w:rsidRPr="006579D7" w:rsidRDefault="00E10973" w:rsidP="00137E22">
      <w:pPr>
        <w:rPr>
          <w:lang w:eastAsia="en-AU"/>
        </w:rPr>
      </w:pPr>
      <w:r w:rsidRPr="006579D7">
        <w:rPr>
          <w:lang w:eastAsia="en-AU"/>
        </w:rPr>
        <w:t>Delays at the LVMC are contributing to delays in the Latrobe Valley County Court and affecting the listing practices in other courts. For example, Sale Magistrates’ Court uses the same pool of Magistrates as the LVMC. At Sale Magistrates’ Court, multi-day contests are run over multiple weeks. This means that witne</w:t>
      </w:r>
      <w:r>
        <w:rPr>
          <w:lang w:eastAsia="en-AU"/>
        </w:rPr>
        <w:t>sses are required to return multiple times over extended periods</w:t>
      </w:r>
      <w:r w:rsidRPr="006579D7">
        <w:rPr>
          <w:lang w:eastAsia="en-AU"/>
        </w:rPr>
        <w:t xml:space="preserve">. </w:t>
      </w:r>
      <w:r w:rsidR="00891DB2">
        <w:rPr>
          <w:lang w:eastAsia="en-AU"/>
        </w:rPr>
        <w:t>We</w:t>
      </w:r>
      <w:r w:rsidR="00891DB2" w:rsidRPr="006579D7">
        <w:rPr>
          <w:lang w:eastAsia="en-AU"/>
        </w:rPr>
        <w:t xml:space="preserve"> </w:t>
      </w:r>
      <w:r w:rsidRPr="006579D7">
        <w:rPr>
          <w:lang w:eastAsia="en-AU"/>
        </w:rPr>
        <w:t xml:space="preserve">understand that this type of listing at Sale cannot be avoided because of delayed bookings in the LVMC. </w:t>
      </w:r>
      <w:r w:rsidR="00966779">
        <w:rPr>
          <w:lang w:eastAsia="en-AU"/>
        </w:rPr>
        <w:t xml:space="preserve">Further, </w:t>
      </w:r>
      <w:r w:rsidR="00966779">
        <w:t>in Sale the lack of physical court space results in lawyers meeting with clients in phone booths outside the court, which compromises confidentiality and the safety of clients.</w:t>
      </w:r>
    </w:p>
    <w:p w14:paraId="61F199A2" w14:textId="77777777" w:rsidR="00721E59" w:rsidRDefault="00A761C3" w:rsidP="00B70565">
      <w:r>
        <w:t xml:space="preserve">Recent changes in court listing practices, implemented to address demand, have also resulted in additional matters being adjourned and </w:t>
      </w:r>
      <w:r w:rsidR="00731DA4">
        <w:t>inappropriate situations</w:t>
      </w:r>
      <w:r>
        <w:t>.</w:t>
      </w:r>
      <w:r w:rsidR="000C2A19">
        <w:t xml:space="preserve"> </w:t>
      </w:r>
      <w:r w:rsidR="00731DA4">
        <w:t>For example, i</w:t>
      </w:r>
      <w:r w:rsidR="009E537A" w:rsidRPr="006579D7">
        <w:t xml:space="preserve">n Children’s Court </w:t>
      </w:r>
      <w:r w:rsidR="00721E59" w:rsidRPr="006579D7">
        <w:t xml:space="preserve">criminal </w:t>
      </w:r>
      <w:r w:rsidR="009E537A" w:rsidRPr="006579D7">
        <w:t>matters</w:t>
      </w:r>
      <w:r w:rsidR="00966779">
        <w:t>,</w:t>
      </w:r>
      <w:r w:rsidR="009E537A" w:rsidRPr="006579D7">
        <w:t xml:space="preserve"> </w:t>
      </w:r>
      <w:r w:rsidR="00721E59" w:rsidRPr="006579D7">
        <w:t xml:space="preserve">children and young people </w:t>
      </w:r>
      <w:r w:rsidR="00BB5AE6" w:rsidRPr="006579D7">
        <w:t xml:space="preserve">waiting for </w:t>
      </w:r>
      <w:r w:rsidR="00721E59" w:rsidRPr="006579D7">
        <w:t>contest mention</w:t>
      </w:r>
      <w:r w:rsidR="00BB5AE6" w:rsidRPr="006579D7">
        <w:t>s</w:t>
      </w:r>
      <w:r w:rsidR="00721E59" w:rsidRPr="006579D7">
        <w:t xml:space="preserve"> are having their matter adjourned to the adult crime lists in the court instead of the children’s crim</w:t>
      </w:r>
      <w:r w:rsidR="00BB5AE6" w:rsidRPr="006579D7">
        <w:t>inal</w:t>
      </w:r>
      <w:r w:rsidR="00721E59" w:rsidRPr="006579D7">
        <w:t xml:space="preserve"> list, which is the preferred option to reduce the</w:t>
      </w:r>
      <w:r w:rsidR="00BB5AE6" w:rsidRPr="006579D7">
        <w:t xml:space="preserve"> </w:t>
      </w:r>
      <w:r w:rsidR="00721E59" w:rsidRPr="006579D7">
        <w:t>exposure</w:t>
      </w:r>
      <w:r w:rsidR="00BB5AE6" w:rsidRPr="006579D7">
        <w:t xml:space="preserve"> of children and young people</w:t>
      </w:r>
      <w:r w:rsidR="00721E59" w:rsidRPr="006579D7">
        <w:t xml:space="preserve"> to adult offenders. </w:t>
      </w:r>
    </w:p>
    <w:p w14:paraId="0C9FC4E8" w14:textId="77777777" w:rsidR="002209DD" w:rsidRPr="00EC4450" w:rsidRDefault="00912FA2" w:rsidP="00EC4450">
      <w:pPr>
        <w:shd w:val="clear" w:color="auto" w:fill="E7E6E6" w:themeFill="background2"/>
        <w:rPr>
          <w:b/>
          <w:lang w:eastAsia="en-AU"/>
        </w:rPr>
      </w:pPr>
      <w:r w:rsidRPr="00EC4450">
        <w:rPr>
          <w:b/>
          <w:lang w:eastAsia="en-AU"/>
        </w:rPr>
        <w:t>Jonah</w:t>
      </w:r>
      <w:r w:rsidR="002209DD" w:rsidRPr="00EC4450">
        <w:rPr>
          <w:b/>
          <w:lang w:eastAsia="en-AU"/>
        </w:rPr>
        <w:t>’s story</w:t>
      </w:r>
    </w:p>
    <w:p w14:paraId="68519EB8" w14:textId="77777777" w:rsidR="002209DD" w:rsidRPr="00EC4450" w:rsidRDefault="002209DD" w:rsidP="00EC4450">
      <w:pPr>
        <w:shd w:val="clear" w:color="auto" w:fill="E7E6E6" w:themeFill="background2"/>
      </w:pPr>
      <w:r w:rsidRPr="00EC4450">
        <w:rPr>
          <w:lang w:eastAsia="en-AU"/>
        </w:rPr>
        <w:t xml:space="preserve">VLA assisted 14-year-old </w:t>
      </w:r>
      <w:r w:rsidR="00912FA2" w:rsidRPr="00EC4450">
        <w:rPr>
          <w:lang w:eastAsia="en-AU"/>
        </w:rPr>
        <w:t>Jonah</w:t>
      </w:r>
      <w:r w:rsidRPr="00EC4450">
        <w:rPr>
          <w:lang w:eastAsia="en-AU"/>
        </w:rPr>
        <w:t xml:space="preserve"> with a</w:t>
      </w:r>
      <w:r w:rsidR="000249CF">
        <w:rPr>
          <w:lang w:eastAsia="en-AU"/>
        </w:rPr>
        <w:t>n</w:t>
      </w:r>
      <w:r w:rsidRPr="00EC4450">
        <w:rPr>
          <w:lang w:eastAsia="en-AU"/>
        </w:rPr>
        <w:t xml:space="preserve"> assault charge. At the first mention, the matter was immediately adjourned to a contest mention approximately four months later. The hearing, which is likely to take about two hours, was then delayed. It will be approximately 16 months from when the incident was first reported to police and 10 months from the first mention. This is a disproportionately long period in the life of a child for charges to remain unresolved.</w:t>
      </w:r>
    </w:p>
    <w:p w14:paraId="1E42D9A7" w14:textId="77777777" w:rsidR="002209DD" w:rsidRDefault="002209DD" w:rsidP="00EC4450">
      <w:pPr>
        <w:rPr>
          <w:lang w:eastAsia="en-AU"/>
        </w:rPr>
      </w:pPr>
      <w:r w:rsidRPr="006579D7">
        <w:rPr>
          <w:lang w:eastAsia="en-AU"/>
        </w:rPr>
        <w:t xml:space="preserve">Such examples are especially concerning given the requirement under section 23(2) of the </w:t>
      </w:r>
      <w:r w:rsidRPr="006579D7">
        <w:rPr>
          <w:i/>
          <w:lang w:eastAsia="en-AU"/>
        </w:rPr>
        <w:t>Charter of Human Rights and Responsibilities Act 2006</w:t>
      </w:r>
      <w:r w:rsidRPr="006579D7">
        <w:rPr>
          <w:lang w:eastAsia="en-AU"/>
        </w:rPr>
        <w:t xml:space="preserve"> for an accused child to be brought to trial as quickly as possible. Long periods of bail with onerous conditions such as curfews can also impact disproportionately on children and young people. The longer a young person is on bail, the greater the opportunity to breach conditions of bail and become more deeply entrenched in the criminal justice system.</w:t>
      </w:r>
    </w:p>
    <w:p w14:paraId="05A4A939" w14:textId="77777777" w:rsidR="00891DB2" w:rsidRPr="006579D7" w:rsidRDefault="00891DB2" w:rsidP="00C4249C">
      <w:pPr>
        <w:pStyle w:val="Heading2"/>
      </w:pPr>
      <w:bookmarkStart w:id="48" w:name="_Toc536624539"/>
      <w:r>
        <w:t xml:space="preserve">Impact of delays and </w:t>
      </w:r>
      <w:r w:rsidR="000C2A19">
        <w:t>current</w:t>
      </w:r>
      <w:r>
        <w:t xml:space="preserve"> listing practices on clients</w:t>
      </w:r>
      <w:bookmarkEnd w:id="48"/>
    </w:p>
    <w:p w14:paraId="18FCA31C" w14:textId="77777777" w:rsidR="00721E59" w:rsidRPr="006579D7" w:rsidRDefault="009E537A" w:rsidP="00EC4450">
      <w:r w:rsidRPr="006579D7">
        <w:t xml:space="preserve">Court delays have a concerning impact on the justice outcomes of </w:t>
      </w:r>
      <w:r w:rsidR="00247EB7">
        <w:t>our</w:t>
      </w:r>
      <w:r w:rsidRPr="006579D7">
        <w:t xml:space="preserve"> clients, notably in the criminal system</w:t>
      </w:r>
      <w:r w:rsidR="00727FAE" w:rsidRPr="006579D7">
        <w:t>, but also in relation to child protection matters</w:t>
      </w:r>
      <w:r w:rsidRPr="006579D7">
        <w:t xml:space="preserve">. </w:t>
      </w:r>
      <w:r w:rsidR="00721E59" w:rsidRPr="006579D7">
        <w:t xml:space="preserve">As detailed </w:t>
      </w:r>
      <w:r w:rsidR="00200E27">
        <w:t>in this report</w:t>
      </w:r>
      <w:r w:rsidR="00721E59" w:rsidRPr="006579D7">
        <w:t>, in practice it means our clients are:</w:t>
      </w:r>
    </w:p>
    <w:p w14:paraId="2F0A33E0" w14:textId="77777777" w:rsidR="00721E59" w:rsidRPr="006579D7" w:rsidRDefault="00BB5AE6" w:rsidP="000E2888">
      <w:pPr>
        <w:pStyle w:val="ListParagraph"/>
        <w:numPr>
          <w:ilvl w:val="0"/>
          <w:numId w:val="47"/>
        </w:numPr>
        <w:spacing w:after="0"/>
        <w:contextualSpacing w:val="0"/>
        <w:rPr>
          <w:rFonts w:cs="Arial"/>
          <w:b/>
          <w:bCs/>
          <w:szCs w:val="22"/>
          <w:lang w:eastAsia="en-AU"/>
        </w:rPr>
      </w:pPr>
      <w:r w:rsidRPr="006579D7">
        <w:rPr>
          <w:rFonts w:cs="Arial"/>
          <w:bCs/>
          <w:szCs w:val="22"/>
          <w:lang w:eastAsia="en-AU"/>
        </w:rPr>
        <w:t>P</w:t>
      </w:r>
      <w:r w:rsidR="00721E59" w:rsidRPr="006579D7">
        <w:rPr>
          <w:rFonts w:cs="Arial"/>
          <w:bCs/>
          <w:szCs w:val="22"/>
          <w:lang w:eastAsia="en-AU"/>
        </w:rPr>
        <w:t xml:space="preserve">leading guilty when they may not have committed the crime to avoid </w:t>
      </w:r>
      <w:r w:rsidRPr="006579D7">
        <w:rPr>
          <w:rFonts w:cs="Arial"/>
          <w:bCs/>
          <w:szCs w:val="22"/>
          <w:lang w:eastAsia="en-AU"/>
        </w:rPr>
        <w:t>disproportionately</w:t>
      </w:r>
      <w:r w:rsidR="00721E59" w:rsidRPr="006579D7">
        <w:rPr>
          <w:rFonts w:cs="Arial"/>
          <w:bCs/>
          <w:szCs w:val="22"/>
          <w:lang w:eastAsia="en-AU"/>
        </w:rPr>
        <w:t xml:space="preserve"> long periods in custody</w:t>
      </w:r>
    </w:p>
    <w:p w14:paraId="3574F5E3" w14:textId="77777777" w:rsidR="00721E59" w:rsidRPr="006579D7" w:rsidRDefault="00BB5AE6" w:rsidP="000E2888">
      <w:pPr>
        <w:pStyle w:val="ListParagraph"/>
        <w:numPr>
          <w:ilvl w:val="0"/>
          <w:numId w:val="47"/>
        </w:numPr>
        <w:spacing w:after="0"/>
        <w:contextualSpacing w:val="0"/>
        <w:rPr>
          <w:rFonts w:cs="Arial"/>
          <w:b/>
          <w:bCs/>
          <w:szCs w:val="22"/>
          <w:lang w:eastAsia="en-AU"/>
        </w:rPr>
      </w:pPr>
      <w:r w:rsidRPr="006579D7">
        <w:rPr>
          <w:rFonts w:cs="Arial"/>
          <w:bCs/>
          <w:szCs w:val="22"/>
          <w:lang w:eastAsia="en-AU"/>
        </w:rPr>
        <w:t>S</w:t>
      </w:r>
      <w:r w:rsidR="00721E59" w:rsidRPr="006579D7">
        <w:rPr>
          <w:rFonts w:cs="Arial"/>
          <w:bCs/>
          <w:szCs w:val="22"/>
          <w:lang w:eastAsia="en-AU"/>
        </w:rPr>
        <w:t>pending unnecessarily long periods subject to bail conditions without having been charged</w:t>
      </w:r>
    </w:p>
    <w:p w14:paraId="6309D350" w14:textId="77777777" w:rsidR="00721E59" w:rsidRPr="006579D7" w:rsidRDefault="00BB5AE6" w:rsidP="000E2888">
      <w:pPr>
        <w:pStyle w:val="ListParagraph"/>
        <w:numPr>
          <w:ilvl w:val="0"/>
          <w:numId w:val="47"/>
        </w:numPr>
        <w:spacing w:after="0"/>
        <w:contextualSpacing w:val="0"/>
        <w:rPr>
          <w:rFonts w:cs="Arial"/>
          <w:b/>
          <w:bCs/>
          <w:szCs w:val="22"/>
          <w:lang w:eastAsia="en-AU"/>
        </w:rPr>
      </w:pPr>
      <w:r w:rsidRPr="006579D7">
        <w:rPr>
          <w:rFonts w:cs="Arial"/>
          <w:szCs w:val="22"/>
        </w:rPr>
        <w:t>A</w:t>
      </w:r>
      <w:r w:rsidR="00721E59" w:rsidRPr="006579D7">
        <w:rPr>
          <w:rFonts w:cs="Arial"/>
          <w:szCs w:val="22"/>
        </w:rPr>
        <w:t>greeing to unproven child protection claims to reduce the time without the children in their care</w:t>
      </w:r>
    </w:p>
    <w:p w14:paraId="0AFC99B4" w14:textId="77777777" w:rsidR="004F3617" w:rsidRPr="006579D7" w:rsidRDefault="00BB5AE6" w:rsidP="00177D1A">
      <w:pPr>
        <w:pStyle w:val="ListParagraph"/>
        <w:numPr>
          <w:ilvl w:val="0"/>
          <w:numId w:val="47"/>
        </w:numPr>
        <w:ind w:left="714" w:hanging="357"/>
        <w:contextualSpacing w:val="0"/>
        <w:rPr>
          <w:rFonts w:cs="Arial"/>
          <w:szCs w:val="22"/>
          <w:lang w:eastAsia="en-AU"/>
        </w:rPr>
      </w:pPr>
      <w:r w:rsidRPr="006579D7">
        <w:rPr>
          <w:rFonts w:cs="Arial"/>
          <w:szCs w:val="22"/>
          <w:lang w:eastAsia="en-AU"/>
        </w:rPr>
        <w:lastRenderedPageBreak/>
        <w:t>N</w:t>
      </w:r>
      <w:r w:rsidR="00721E59" w:rsidRPr="006579D7">
        <w:rPr>
          <w:rFonts w:cs="Arial"/>
          <w:szCs w:val="22"/>
          <w:lang w:eastAsia="en-AU"/>
        </w:rPr>
        <w:t>ot accessing appropriate assessments</w:t>
      </w:r>
      <w:r w:rsidR="00721E59" w:rsidRPr="006579D7">
        <w:rPr>
          <w:rFonts w:cs="Arial"/>
          <w:szCs w:val="22"/>
        </w:rPr>
        <w:t xml:space="preserve"> where there are</w:t>
      </w:r>
      <w:r w:rsidR="00721E59" w:rsidRPr="006579D7">
        <w:rPr>
          <w:rFonts w:cs="Arial"/>
          <w:szCs w:val="22"/>
          <w:lang w:eastAsia="en-AU"/>
        </w:rPr>
        <w:t xml:space="preserve"> additional needs</w:t>
      </w:r>
      <w:r w:rsidR="00721E59" w:rsidRPr="006579D7">
        <w:rPr>
          <w:rFonts w:cs="Arial"/>
          <w:szCs w:val="22"/>
        </w:rPr>
        <w:t xml:space="preserve">. </w:t>
      </w:r>
    </w:p>
    <w:p w14:paraId="17A1489D" w14:textId="77777777" w:rsidR="009E537A" w:rsidRDefault="00F55AD3" w:rsidP="00EC4450">
      <w:pPr>
        <w:rPr>
          <w:lang w:eastAsia="en-AU"/>
        </w:rPr>
      </w:pPr>
      <w:r>
        <w:rPr>
          <w:lang w:eastAsia="en-AU"/>
        </w:rPr>
        <w:t>S</w:t>
      </w:r>
      <w:r w:rsidR="009E537A" w:rsidRPr="006579D7">
        <w:rPr>
          <w:lang w:eastAsia="en-AU"/>
        </w:rPr>
        <w:t>ignificant court delays in criminal matters can undermine the right of an accused person to be presumed innocent until proved guilty.</w:t>
      </w:r>
      <w:r w:rsidR="000E2888">
        <w:rPr>
          <w:lang w:eastAsia="en-AU"/>
        </w:rPr>
        <w:t xml:space="preserve"> </w:t>
      </w:r>
    </w:p>
    <w:p w14:paraId="216B67AF" w14:textId="77777777" w:rsidR="00834C86" w:rsidRDefault="00834C86" w:rsidP="00EC4450">
      <w:pPr>
        <w:rPr>
          <w:lang w:eastAsia="en-AU"/>
        </w:rPr>
      </w:pPr>
      <w:r>
        <w:rPr>
          <w:lang w:eastAsia="en-AU"/>
        </w:rPr>
        <w:t xml:space="preserve">For parents engaged in child protection proceedings, delays mean that parents are not contesting DHHS allegations that have resulted in the removal of their children in the hope that agreeing to the allegations means they will have their children back in their care sooner. </w:t>
      </w:r>
      <w:r w:rsidR="006C62BE">
        <w:rPr>
          <w:lang w:eastAsia="en-AU"/>
        </w:rPr>
        <w:t>In some cases</w:t>
      </w:r>
      <w:r w:rsidR="00CE3A7A">
        <w:rPr>
          <w:lang w:eastAsia="en-AU"/>
        </w:rPr>
        <w:t>, delays mean that children are removed f</w:t>
      </w:r>
      <w:r w:rsidR="00B429F5">
        <w:rPr>
          <w:lang w:eastAsia="en-AU"/>
        </w:rPr>
        <w:t>rom their</w:t>
      </w:r>
      <w:r w:rsidR="00CE3A7A">
        <w:rPr>
          <w:lang w:eastAsia="en-AU"/>
        </w:rPr>
        <w:t xml:space="preserve"> parents for extended periods without any evidence being tested against their parents</w:t>
      </w:r>
      <w:r w:rsidR="00F55AD3">
        <w:rPr>
          <w:lang w:eastAsia="en-AU"/>
        </w:rPr>
        <w:t>.</w:t>
      </w:r>
      <w:r w:rsidR="00156B93">
        <w:rPr>
          <w:lang w:eastAsia="en-AU"/>
        </w:rPr>
        <w:t xml:space="preserve"> </w:t>
      </w:r>
      <w:r w:rsidR="00F55AD3">
        <w:rPr>
          <w:lang w:eastAsia="en-AU"/>
        </w:rPr>
        <w:t>Recently r</w:t>
      </w:r>
      <w:r w:rsidR="00156B93">
        <w:rPr>
          <w:lang w:eastAsia="en-AU"/>
        </w:rPr>
        <w:t>educ</w:t>
      </w:r>
      <w:r w:rsidR="00B429F5">
        <w:rPr>
          <w:lang w:eastAsia="en-AU"/>
        </w:rPr>
        <w:t>ed</w:t>
      </w:r>
      <w:r w:rsidR="00156B93">
        <w:rPr>
          <w:lang w:eastAsia="en-AU"/>
        </w:rPr>
        <w:t xml:space="preserve"> court oversight </w:t>
      </w:r>
      <w:r w:rsidR="00F55AD3">
        <w:rPr>
          <w:lang w:eastAsia="en-AU"/>
        </w:rPr>
        <w:t>means there is less ability for the court to ensure</w:t>
      </w:r>
      <w:r w:rsidR="00156B93">
        <w:rPr>
          <w:lang w:eastAsia="en-AU"/>
        </w:rPr>
        <w:t xml:space="preserve"> the DHHS is providing adequate supports to families.</w:t>
      </w:r>
      <w:r w:rsidR="00CE3A7A">
        <w:rPr>
          <w:lang w:eastAsia="en-AU"/>
        </w:rPr>
        <w:t xml:space="preserve"> </w:t>
      </w:r>
    </w:p>
    <w:p w14:paraId="30756457" w14:textId="77777777" w:rsidR="00834C86" w:rsidRPr="00EC4450" w:rsidRDefault="00834C86" w:rsidP="00EC4450">
      <w:pPr>
        <w:shd w:val="clear" w:color="auto" w:fill="E7E6E6" w:themeFill="background2"/>
        <w:rPr>
          <w:b/>
          <w:lang w:eastAsia="en-AU"/>
        </w:rPr>
      </w:pPr>
      <w:bookmarkStart w:id="49" w:name="_Hlk514147021"/>
      <w:r w:rsidRPr="00EC4450">
        <w:rPr>
          <w:b/>
          <w:lang w:eastAsia="en-AU"/>
        </w:rPr>
        <w:t>Katie’s story</w:t>
      </w:r>
    </w:p>
    <w:p w14:paraId="22972730" w14:textId="77777777" w:rsidR="00834C86" w:rsidRDefault="00834C86" w:rsidP="00EC4450">
      <w:pPr>
        <w:shd w:val="clear" w:color="auto" w:fill="E7E6E6" w:themeFill="background2"/>
        <w:rPr>
          <w:lang w:eastAsia="en-AU"/>
        </w:rPr>
      </w:pPr>
      <w:r>
        <w:rPr>
          <w:lang w:eastAsia="en-AU"/>
        </w:rPr>
        <w:t xml:space="preserve">Katie’s family </w:t>
      </w:r>
      <w:r w:rsidR="00156B93">
        <w:rPr>
          <w:lang w:eastAsia="en-AU"/>
        </w:rPr>
        <w:t>came</w:t>
      </w:r>
      <w:r>
        <w:rPr>
          <w:lang w:eastAsia="en-AU"/>
        </w:rPr>
        <w:t xml:space="preserve"> to the attention of </w:t>
      </w:r>
      <w:r w:rsidR="00156B93">
        <w:rPr>
          <w:lang w:eastAsia="en-AU"/>
        </w:rPr>
        <w:t xml:space="preserve">the </w:t>
      </w:r>
      <w:r>
        <w:rPr>
          <w:lang w:eastAsia="en-AU"/>
        </w:rPr>
        <w:t xml:space="preserve">DHHS due to poor school attendance. DHHS became involved in Katie’s family when she took her son, James, to the hospital after </w:t>
      </w:r>
      <w:r w:rsidR="00010641">
        <w:rPr>
          <w:lang w:eastAsia="en-AU"/>
        </w:rPr>
        <w:t>an accident</w:t>
      </w:r>
      <w:r>
        <w:rPr>
          <w:lang w:eastAsia="en-AU"/>
        </w:rPr>
        <w:t xml:space="preserve">. A hospital nurse thought they saw Katie </w:t>
      </w:r>
      <w:r w:rsidR="00010641">
        <w:rPr>
          <w:lang w:eastAsia="en-AU"/>
        </w:rPr>
        <w:t>acting inappropriately with James</w:t>
      </w:r>
      <w:r>
        <w:rPr>
          <w:lang w:eastAsia="en-AU"/>
        </w:rPr>
        <w:t xml:space="preserve"> and alerted DHHS. </w:t>
      </w:r>
    </w:p>
    <w:p w14:paraId="1BC71E27" w14:textId="77777777" w:rsidR="006C62BE" w:rsidRDefault="006C62BE" w:rsidP="00EC4450">
      <w:pPr>
        <w:shd w:val="clear" w:color="auto" w:fill="E7E6E6" w:themeFill="background2"/>
        <w:rPr>
          <w:lang w:eastAsia="en-AU"/>
        </w:rPr>
      </w:pPr>
      <w:r>
        <w:rPr>
          <w:lang w:eastAsia="en-AU"/>
        </w:rPr>
        <w:t xml:space="preserve">DHHS sought an Interim Accommodation Order </w:t>
      </w:r>
      <w:r w:rsidR="00156B93">
        <w:rPr>
          <w:lang w:eastAsia="en-AU"/>
        </w:rPr>
        <w:t xml:space="preserve">that would require </w:t>
      </w:r>
      <w:r>
        <w:rPr>
          <w:lang w:eastAsia="en-AU"/>
        </w:rPr>
        <w:t xml:space="preserve">Katie to leave the family home. Katie wanted to contest the </w:t>
      </w:r>
      <w:r w:rsidR="00010641">
        <w:rPr>
          <w:lang w:eastAsia="en-AU"/>
        </w:rPr>
        <w:t>Interim Accommodation Order being made</w:t>
      </w:r>
      <w:r>
        <w:rPr>
          <w:lang w:eastAsia="en-AU"/>
        </w:rPr>
        <w:t xml:space="preserve">. However, she was told there would be a 12 month wait for a contested hearing by evidence, which would mean Katie was removed from the family home and her children for </w:t>
      </w:r>
      <w:r w:rsidR="000249CF">
        <w:rPr>
          <w:lang w:eastAsia="en-AU"/>
        </w:rPr>
        <w:t>a full year</w:t>
      </w:r>
      <w:r w:rsidR="00010641" w:rsidRPr="00010641">
        <w:rPr>
          <w:lang w:eastAsia="en-AU"/>
        </w:rPr>
        <w:t xml:space="preserve"> </w:t>
      </w:r>
      <w:r w:rsidR="00010641">
        <w:rPr>
          <w:lang w:eastAsia="en-AU"/>
        </w:rPr>
        <w:t>while they waited for a hearing date to become available</w:t>
      </w:r>
      <w:r w:rsidR="000249CF">
        <w:rPr>
          <w:lang w:eastAsia="en-AU"/>
        </w:rPr>
        <w:t xml:space="preserve"> for what is intended to be a temporary order ahead of the full court matter</w:t>
      </w:r>
      <w:r>
        <w:rPr>
          <w:lang w:eastAsia="en-AU"/>
        </w:rPr>
        <w:t xml:space="preserve">. </w:t>
      </w:r>
    </w:p>
    <w:p w14:paraId="40DC7D1C" w14:textId="77777777" w:rsidR="006C62BE" w:rsidRDefault="00156B93" w:rsidP="00EC4450">
      <w:pPr>
        <w:shd w:val="clear" w:color="auto" w:fill="E7E6E6" w:themeFill="background2"/>
        <w:rPr>
          <w:lang w:eastAsia="en-AU"/>
        </w:rPr>
      </w:pPr>
      <w:r>
        <w:rPr>
          <w:lang w:eastAsia="en-AU"/>
        </w:rPr>
        <w:t>The</w:t>
      </w:r>
      <w:r w:rsidR="006C62BE">
        <w:rPr>
          <w:lang w:eastAsia="en-AU"/>
        </w:rPr>
        <w:t xml:space="preserve"> order was made for Katie to be out of the family home. Katie was not supported </w:t>
      </w:r>
      <w:r w:rsidR="00010641">
        <w:rPr>
          <w:lang w:eastAsia="en-AU"/>
        </w:rPr>
        <w:t xml:space="preserve">by DHHS </w:t>
      </w:r>
      <w:r w:rsidR="006C62BE">
        <w:rPr>
          <w:lang w:eastAsia="en-AU"/>
        </w:rPr>
        <w:t>to find accommodation</w:t>
      </w:r>
      <w:r w:rsidR="00010641">
        <w:rPr>
          <w:lang w:eastAsia="en-AU"/>
        </w:rPr>
        <w:t xml:space="preserve"> during this time</w:t>
      </w:r>
      <w:r w:rsidR="006C62BE">
        <w:rPr>
          <w:lang w:eastAsia="en-AU"/>
        </w:rPr>
        <w:t xml:space="preserve">. She tried to live with her </w:t>
      </w:r>
      <w:r>
        <w:rPr>
          <w:lang w:eastAsia="en-AU"/>
        </w:rPr>
        <w:t xml:space="preserve">adult child </w:t>
      </w:r>
      <w:r w:rsidR="006C62BE">
        <w:rPr>
          <w:lang w:eastAsia="en-AU"/>
        </w:rPr>
        <w:t xml:space="preserve">and </w:t>
      </w:r>
      <w:r>
        <w:rPr>
          <w:lang w:eastAsia="en-AU"/>
        </w:rPr>
        <w:t xml:space="preserve">their </w:t>
      </w:r>
      <w:r w:rsidR="006C62BE">
        <w:rPr>
          <w:lang w:eastAsia="en-AU"/>
        </w:rPr>
        <w:t xml:space="preserve">children, but DHHS would not allow it due to the initial allegations against Katie. </w:t>
      </w:r>
      <w:r>
        <w:rPr>
          <w:lang w:eastAsia="en-AU"/>
        </w:rPr>
        <w:t xml:space="preserve">Katie became homeless and was </w:t>
      </w:r>
      <w:r w:rsidR="006C62BE">
        <w:rPr>
          <w:lang w:eastAsia="en-AU"/>
        </w:rPr>
        <w:t>living out of her car.</w:t>
      </w:r>
    </w:p>
    <w:p w14:paraId="65B864D3" w14:textId="77777777" w:rsidR="006C62BE" w:rsidRDefault="006C62BE" w:rsidP="00EC4450">
      <w:pPr>
        <w:shd w:val="clear" w:color="auto" w:fill="E7E6E6" w:themeFill="background2"/>
        <w:rPr>
          <w:lang w:eastAsia="en-AU"/>
        </w:rPr>
      </w:pPr>
      <w:r>
        <w:rPr>
          <w:lang w:eastAsia="en-AU"/>
        </w:rPr>
        <w:t xml:space="preserve">The matter was adjourned multiple times for conciliation conferences and DHHS could not present any evidence </w:t>
      </w:r>
      <w:r w:rsidR="00156B93">
        <w:rPr>
          <w:lang w:eastAsia="en-AU"/>
        </w:rPr>
        <w:t xml:space="preserve">to suggest it was unsafe for </w:t>
      </w:r>
      <w:r>
        <w:rPr>
          <w:lang w:eastAsia="en-AU"/>
        </w:rPr>
        <w:t>Katie</w:t>
      </w:r>
      <w:r w:rsidR="00156B93">
        <w:rPr>
          <w:lang w:eastAsia="en-AU"/>
        </w:rPr>
        <w:t xml:space="preserve"> to live in the family home</w:t>
      </w:r>
      <w:r>
        <w:rPr>
          <w:lang w:eastAsia="en-AU"/>
        </w:rPr>
        <w:t xml:space="preserve">. Eventually DHHS dropped the case and withdrew from the family due to lack of evidence. By that time, Katie had been living away from her children and having limited contact with them for nearly </w:t>
      </w:r>
      <w:r w:rsidR="00010641">
        <w:rPr>
          <w:lang w:eastAsia="en-AU"/>
        </w:rPr>
        <w:t>12 months</w:t>
      </w:r>
      <w:r>
        <w:rPr>
          <w:lang w:eastAsia="en-AU"/>
        </w:rPr>
        <w:t>, despite no claims being proven against her.</w:t>
      </w:r>
    </w:p>
    <w:bookmarkEnd w:id="49"/>
    <w:p w14:paraId="6E00E1B2" w14:textId="77777777" w:rsidR="00966779" w:rsidRDefault="00E10973" w:rsidP="00EC4450">
      <w:pPr>
        <w:rPr>
          <w:lang w:eastAsia="en-AU"/>
        </w:rPr>
      </w:pPr>
      <w:r w:rsidRPr="006579D7">
        <w:rPr>
          <w:lang w:eastAsia="en-AU"/>
        </w:rPr>
        <w:t xml:space="preserve">Long periods in custody </w:t>
      </w:r>
      <w:r>
        <w:rPr>
          <w:lang w:eastAsia="en-AU"/>
        </w:rPr>
        <w:t xml:space="preserve">or subject to bail conditions </w:t>
      </w:r>
      <w:r w:rsidRPr="006579D7">
        <w:rPr>
          <w:lang w:eastAsia="en-AU"/>
        </w:rPr>
        <w:t xml:space="preserve">are </w:t>
      </w:r>
      <w:r w:rsidR="00010641">
        <w:rPr>
          <w:lang w:eastAsia="en-AU"/>
        </w:rPr>
        <w:t xml:space="preserve">also </w:t>
      </w:r>
      <w:r w:rsidRPr="006579D7">
        <w:rPr>
          <w:lang w:eastAsia="en-AU"/>
        </w:rPr>
        <w:t>particularly problematic for people with mental health issues</w:t>
      </w:r>
      <w:r w:rsidR="000E2888">
        <w:rPr>
          <w:lang w:eastAsia="en-AU"/>
        </w:rPr>
        <w:t xml:space="preserve"> or disability</w:t>
      </w:r>
      <w:r w:rsidR="006579D7" w:rsidRPr="006579D7">
        <w:rPr>
          <w:lang w:eastAsia="en-AU"/>
        </w:rPr>
        <w:t xml:space="preserve">, </w:t>
      </w:r>
      <w:r>
        <w:rPr>
          <w:lang w:eastAsia="en-AU"/>
        </w:rPr>
        <w:t xml:space="preserve">many of </w:t>
      </w:r>
      <w:r w:rsidR="006579D7" w:rsidRPr="006579D7">
        <w:rPr>
          <w:lang w:eastAsia="en-AU"/>
        </w:rPr>
        <w:t>who</w:t>
      </w:r>
      <w:r>
        <w:rPr>
          <w:lang w:eastAsia="en-AU"/>
        </w:rPr>
        <w:t>m</w:t>
      </w:r>
      <w:r w:rsidR="006579D7" w:rsidRPr="006579D7">
        <w:rPr>
          <w:lang w:eastAsia="en-AU"/>
        </w:rPr>
        <w:t xml:space="preserve"> are not receiving the supports that they need</w:t>
      </w:r>
      <w:r w:rsidR="00ED6212">
        <w:rPr>
          <w:lang w:eastAsia="en-AU"/>
        </w:rPr>
        <w:t>, and d</w:t>
      </w:r>
      <w:r w:rsidR="00ED6212">
        <w:t>isproportionately impact Aboriginal and/or Torres Strait Islander women, families and communities. They also increase the risk of child protection involvement and child removal</w:t>
      </w:r>
      <w:r w:rsidR="006579D7" w:rsidRPr="006579D7">
        <w:rPr>
          <w:lang w:eastAsia="en-AU"/>
        </w:rPr>
        <w:t xml:space="preserve">. </w:t>
      </w:r>
    </w:p>
    <w:p w14:paraId="32DF4AD9" w14:textId="77777777" w:rsidR="006579D7" w:rsidRPr="006579D7" w:rsidRDefault="000E2888" w:rsidP="00EC4450">
      <w:pPr>
        <w:rPr>
          <w:lang w:eastAsia="en-AU"/>
        </w:rPr>
      </w:pPr>
      <w:r w:rsidRPr="000E2888">
        <w:rPr>
          <w:lang w:eastAsia="en-AU"/>
        </w:rPr>
        <w:t xml:space="preserve">Lack of access to services outlined earlier can exacerbate </w:t>
      </w:r>
      <w:r>
        <w:rPr>
          <w:lang w:eastAsia="en-AU"/>
        </w:rPr>
        <w:t xml:space="preserve">risks for clients. For example, lack of access to services can lead to </w:t>
      </w:r>
      <w:r>
        <w:rPr>
          <w:lang w:val="en-US"/>
        </w:rPr>
        <w:t>extended detention in mental health services, prolonged custody without conviction, inability to obtain bail, homelessness, deterioration in health, increased risk of re-offending or engaging in unsafe behavior and family breakdown.</w:t>
      </w:r>
    </w:p>
    <w:p w14:paraId="3B4730F0" w14:textId="77777777" w:rsidR="006579D7" w:rsidRPr="00EC4450" w:rsidRDefault="006579D7" w:rsidP="00EC4450">
      <w:pPr>
        <w:shd w:val="clear" w:color="auto" w:fill="E7E6E6" w:themeFill="background2"/>
        <w:rPr>
          <w:b/>
          <w:lang w:eastAsia="en-AU"/>
        </w:rPr>
      </w:pPr>
      <w:bookmarkStart w:id="50" w:name="_Hlk520972975"/>
      <w:r w:rsidRPr="00EC4450">
        <w:rPr>
          <w:b/>
          <w:lang w:eastAsia="en-AU"/>
        </w:rPr>
        <w:t>Eli’s story</w:t>
      </w:r>
    </w:p>
    <w:p w14:paraId="352D3351" w14:textId="77777777" w:rsidR="006579D7" w:rsidRPr="006579D7" w:rsidRDefault="006579D7" w:rsidP="00EC4450">
      <w:pPr>
        <w:shd w:val="clear" w:color="auto" w:fill="E7E6E6" w:themeFill="background2"/>
        <w:rPr>
          <w:lang w:eastAsia="en-AU"/>
        </w:rPr>
      </w:pPr>
      <w:r w:rsidRPr="006579D7">
        <w:rPr>
          <w:lang w:eastAsia="en-AU"/>
        </w:rPr>
        <w:t xml:space="preserve">Eli, a VLA client who is Aboriginal and itinerant, was in custody charged with summary offences. He was in poor mental health. There was no mental health nurse to conduct an assessment and a sentence indication proceeded before the Magistrate. The Magistrate had concerns regarding Eli’s mental health and wanted to remand him for a two-week period so that further assessments could be conducted. However, the earliest date available was over five weeks later, at which time </w:t>
      </w:r>
      <w:r w:rsidR="00966779">
        <w:rPr>
          <w:lang w:eastAsia="en-AU"/>
        </w:rPr>
        <w:t>Eli</w:t>
      </w:r>
      <w:r w:rsidRPr="006579D7">
        <w:rPr>
          <w:lang w:eastAsia="en-AU"/>
        </w:rPr>
        <w:t xml:space="preserve"> was released on a community correction order with time served. It is likely that, had an earlier date been </w:t>
      </w:r>
      <w:r w:rsidRPr="006579D7">
        <w:rPr>
          <w:lang w:eastAsia="en-AU"/>
        </w:rPr>
        <w:lastRenderedPageBreak/>
        <w:t>available, the same result would have been achieved and Eli could have avoided additional time on remand.</w:t>
      </w:r>
    </w:p>
    <w:bookmarkEnd w:id="50"/>
    <w:p w14:paraId="221672E2" w14:textId="77777777" w:rsidR="00721E59" w:rsidRPr="006579D7" w:rsidRDefault="00891DB2" w:rsidP="00EC4450">
      <w:pPr>
        <w:rPr>
          <w:lang w:eastAsia="en-AU"/>
        </w:rPr>
      </w:pPr>
      <w:r>
        <w:rPr>
          <w:lang w:eastAsia="en-AU"/>
        </w:rPr>
        <w:t>D</w:t>
      </w:r>
      <w:r w:rsidR="009E537A" w:rsidRPr="006579D7">
        <w:rPr>
          <w:lang w:eastAsia="en-AU"/>
        </w:rPr>
        <w:t xml:space="preserve">elays at the LVMC also impact adversely on people who are not in custody. </w:t>
      </w:r>
      <w:r w:rsidR="00721E59" w:rsidRPr="006579D7">
        <w:rPr>
          <w:lang w:eastAsia="en-AU"/>
        </w:rPr>
        <w:t>For example, a</w:t>
      </w:r>
      <w:r w:rsidR="009E537A" w:rsidRPr="006579D7">
        <w:rPr>
          <w:lang w:eastAsia="en-AU"/>
        </w:rPr>
        <w:t xml:space="preserve"> client was granted bail with conditions including</w:t>
      </w:r>
      <w:r>
        <w:rPr>
          <w:lang w:eastAsia="en-AU"/>
        </w:rPr>
        <w:t>:</w:t>
      </w:r>
      <w:r w:rsidR="009E537A" w:rsidRPr="006579D7">
        <w:rPr>
          <w:lang w:eastAsia="en-AU"/>
        </w:rPr>
        <w:t xml:space="preserve"> reporting several times per week</w:t>
      </w:r>
      <w:r>
        <w:rPr>
          <w:lang w:eastAsia="en-AU"/>
        </w:rPr>
        <w:t>;</w:t>
      </w:r>
      <w:r w:rsidR="009E537A" w:rsidRPr="006579D7">
        <w:rPr>
          <w:lang w:eastAsia="en-AU"/>
        </w:rPr>
        <w:t xml:space="preserve"> residing in a specified place</w:t>
      </w:r>
      <w:r>
        <w:rPr>
          <w:lang w:eastAsia="en-AU"/>
        </w:rPr>
        <w:t>,</w:t>
      </w:r>
      <w:r w:rsidR="009E537A" w:rsidRPr="006579D7">
        <w:rPr>
          <w:lang w:eastAsia="en-AU"/>
        </w:rPr>
        <w:t xml:space="preserve"> and not contacting specific individuals. An initial committal mention occurred 11</w:t>
      </w:r>
      <w:r w:rsidR="00F55AD3">
        <w:rPr>
          <w:lang w:eastAsia="en-AU"/>
        </w:rPr>
        <w:t xml:space="preserve"> weeks after bail was granted. By the time of the</w:t>
      </w:r>
      <w:r w:rsidR="009E537A" w:rsidRPr="006579D7">
        <w:rPr>
          <w:lang w:eastAsia="en-AU"/>
        </w:rPr>
        <w:t xml:space="preserve"> two-day committal </w:t>
      </w:r>
      <w:r w:rsidR="00F55AD3">
        <w:rPr>
          <w:lang w:eastAsia="en-AU"/>
        </w:rPr>
        <w:t>hearing, the</w:t>
      </w:r>
      <w:r w:rsidR="009E537A" w:rsidRPr="006579D7">
        <w:rPr>
          <w:lang w:eastAsia="en-AU"/>
        </w:rPr>
        <w:t xml:space="preserve"> client will have been subject to bail conditions for almost 12 months.</w:t>
      </w:r>
      <w:r w:rsidR="002209DD" w:rsidRPr="006579D7">
        <w:rPr>
          <w:lang w:eastAsia="en-AU"/>
        </w:rPr>
        <w:t xml:space="preserve"> </w:t>
      </w:r>
      <w:r>
        <w:rPr>
          <w:lang w:eastAsia="en-AU"/>
        </w:rPr>
        <w:t>This means i</w:t>
      </w:r>
      <w:r w:rsidR="00721E59" w:rsidRPr="006579D7">
        <w:rPr>
          <w:lang w:eastAsia="en-AU"/>
        </w:rPr>
        <w:t xml:space="preserve">ndividuals’ rights are being impinged upon for lengthy periods without any evidence being tested or findings made against them. </w:t>
      </w:r>
      <w:r>
        <w:rPr>
          <w:lang w:eastAsia="en-AU"/>
        </w:rPr>
        <w:t>T</w:t>
      </w:r>
      <w:r w:rsidR="00721E59" w:rsidRPr="006579D7">
        <w:rPr>
          <w:lang w:eastAsia="en-AU"/>
        </w:rPr>
        <w:t>he system is not upholding the concept of procedural fairness or delivering timely justice</w:t>
      </w:r>
      <w:r w:rsidR="00467CBD">
        <w:rPr>
          <w:lang w:eastAsia="en-AU"/>
        </w:rPr>
        <w:t>, and the lengthy delays increase the risk a person will breach conditions and become further involved in the justice system when this could have been avoided</w:t>
      </w:r>
      <w:r w:rsidR="00721E59" w:rsidRPr="006579D7">
        <w:rPr>
          <w:lang w:eastAsia="en-AU"/>
        </w:rPr>
        <w:t xml:space="preserve">. </w:t>
      </w:r>
    </w:p>
    <w:p w14:paraId="52421461" w14:textId="77777777" w:rsidR="006579D7" w:rsidRPr="00EC4450" w:rsidRDefault="006579D7" w:rsidP="00EC4450">
      <w:pPr>
        <w:shd w:val="clear" w:color="auto" w:fill="E7E6E6" w:themeFill="background2"/>
        <w:rPr>
          <w:b/>
          <w:lang w:eastAsia="en-AU"/>
        </w:rPr>
      </w:pPr>
      <w:bookmarkStart w:id="51" w:name="_Hlk520972985"/>
      <w:r w:rsidRPr="00EC4450">
        <w:rPr>
          <w:b/>
          <w:lang w:eastAsia="en-AU"/>
        </w:rPr>
        <w:t>Dave’s story</w:t>
      </w:r>
    </w:p>
    <w:p w14:paraId="4C14A3A1" w14:textId="77777777" w:rsidR="006579D7" w:rsidRPr="006579D7" w:rsidRDefault="006579D7" w:rsidP="00EC4450">
      <w:pPr>
        <w:shd w:val="clear" w:color="auto" w:fill="E7E6E6" w:themeFill="background2"/>
        <w:rPr>
          <w:lang w:eastAsia="en-AU"/>
        </w:rPr>
      </w:pPr>
      <w:r w:rsidRPr="006579D7">
        <w:rPr>
          <w:lang w:eastAsia="en-AU"/>
        </w:rPr>
        <w:t>Dave was released on supervised bail after appearing at the Children’s Court, with conditions including reporting three times per week, and complying with a curfew. Dave wished to contest one of his charges. Ten weeks after he was granted bail, a mention occurred, at which the matter was adjourned to a contest mention a further 20 weeks later.</w:t>
      </w:r>
    </w:p>
    <w:p w14:paraId="4ED641E3" w14:textId="77777777" w:rsidR="006579D7" w:rsidRPr="006579D7" w:rsidRDefault="006579D7" w:rsidP="00EC4450">
      <w:pPr>
        <w:shd w:val="clear" w:color="auto" w:fill="E7E6E6" w:themeFill="background2"/>
        <w:rPr>
          <w:lang w:eastAsia="en-AU"/>
        </w:rPr>
      </w:pPr>
      <w:r w:rsidRPr="006579D7">
        <w:rPr>
          <w:lang w:eastAsia="en-AU"/>
        </w:rPr>
        <w:t>The matter did not resolve at the contest mention. It was then listed for a contest 10 weeks later. The contest involves two narrow issues and is expected to take three hours. By this time, our client will have been subject to a curfew and other conditions for nine months.</w:t>
      </w:r>
    </w:p>
    <w:bookmarkEnd w:id="51"/>
    <w:p w14:paraId="0CAA789C" w14:textId="77777777" w:rsidR="00721E59" w:rsidRDefault="002209DD" w:rsidP="00EC4450">
      <w:pPr>
        <w:rPr>
          <w:lang w:eastAsia="en-AU"/>
        </w:rPr>
      </w:pPr>
      <w:r w:rsidRPr="006579D7">
        <w:rPr>
          <w:lang w:eastAsia="en-AU"/>
        </w:rPr>
        <w:t>It</w:t>
      </w:r>
      <w:r w:rsidR="00721E59" w:rsidRPr="006579D7">
        <w:rPr>
          <w:lang w:eastAsia="en-AU"/>
        </w:rPr>
        <w:t xml:space="preserve"> also means that clients</w:t>
      </w:r>
      <w:r w:rsidRPr="006579D7">
        <w:rPr>
          <w:lang w:eastAsia="en-AU"/>
        </w:rPr>
        <w:t xml:space="preserve">, many who do not have access to cars and money for fuel and </w:t>
      </w:r>
      <w:r w:rsidR="00E10973">
        <w:rPr>
          <w:lang w:eastAsia="en-AU"/>
        </w:rPr>
        <w:t xml:space="preserve">given that </w:t>
      </w:r>
      <w:r w:rsidRPr="006579D7">
        <w:rPr>
          <w:lang w:eastAsia="en-AU"/>
        </w:rPr>
        <w:t xml:space="preserve">public transport is limited, are </w:t>
      </w:r>
      <w:r w:rsidR="00721E59" w:rsidRPr="006579D7">
        <w:rPr>
          <w:lang w:eastAsia="en-AU"/>
        </w:rPr>
        <w:t>spend</w:t>
      </w:r>
      <w:r w:rsidRPr="006579D7">
        <w:rPr>
          <w:lang w:eastAsia="en-AU"/>
        </w:rPr>
        <w:t>ing</w:t>
      </w:r>
      <w:r w:rsidR="00721E59" w:rsidRPr="006579D7">
        <w:rPr>
          <w:lang w:eastAsia="en-AU"/>
        </w:rPr>
        <w:t xml:space="preserve"> several hours travelling each day</w:t>
      </w:r>
      <w:r w:rsidR="00E10973">
        <w:rPr>
          <w:lang w:eastAsia="en-AU"/>
        </w:rPr>
        <w:t xml:space="preserve"> to answer bail</w:t>
      </w:r>
      <w:r w:rsidRPr="006579D7">
        <w:rPr>
          <w:lang w:eastAsia="en-AU"/>
        </w:rPr>
        <w:t xml:space="preserve">. </w:t>
      </w:r>
      <w:r w:rsidR="008C15AC" w:rsidRPr="006579D7">
        <w:rPr>
          <w:lang w:eastAsia="en-AU"/>
        </w:rPr>
        <w:t xml:space="preserve">There can </w:t>
      </w:r>
      <w:r w:rsidR="00E10973">
        <w:rPr>
          <w:lang w:eastAsia="en-AU"/>
        </w:rPr>
        <w:t xml:space="preserve">also </w:t>
      </w:r>
      <w:r w:rsidR="008C15AC" w:rsidRPr="006579D7">
        <w:rPr>
          <w:lang w:eastAsia="en-AU"/>
        </w:rPr>
        <w:t>be a l</w:t>
      </w:r>
      <w:r w:rsidR="00721E59" w:rsidRPr="006579D7">
        <w:rPr>
          <w:lang w:eastAsia="en-AU"/>
        </w:rPr>
        <w:t>ack of support network</w:t>
      </w:r>
      <w:r w:rsidR="008C15AC" w:rsidRPr="006579D7">
        <w:rPr>
          <w:lang w:eastAsia="en-AU"/>
        </w:rPr>
        <w:t>s</w:t>
      </w:r>
      <w:r w:rsidR="00721E59" w:rsidRPr="006579D7">
        <w:rPr>
          <w:lang w:eastAsia="en-AU"/>
        </w:rPr>
        <w:t xml:space="preserve"> and services in the location where they </w:t>
      </w:r>
      <w:r w:rsidR="008C15AC" w:rsidRPr="006579D7">
        <w:rPr>
          <w:lang w:eastAsia="en-AU"/>
        </w:rPr>
        <w:t>a</w:t>
      </w:r>
      <w:r w:rsidR="00721E59" w:rsidRPr="006579D7">
        <w:rPr>
          <w:lang w:eastAsia="en-AU"/>
        </w:rPr>
        <w:t>re ord</w:t>
      </w:r>
      <w:r w:rsidR="00E10973">
        <w:rPr>
          <w:lang w:eastAsia="en-AU"/>
        </w:rPr>
        <w:t>ered to live, which can result</w:t>
      </w:r>
      <w:r w:rsidR="00721E59" w:rsidRPr="006579D7">
        <w:rPr>
          <w:lang w:eastAsia="en-AU"/>
        </w:rPr>
        <w:t xml:space="preserve"> in reduced access to Cent</w:t>
      </w:r>
      <w:r w:rsidR="008C15AC" w:rsidRPr="006579D7">
        <w:rPr>
          <w:lang w:eastAsia="en-AU"/>
        </w:rPr>
        <w:t xml:space="preserve">relink, medical treatment, </w:t>
      </w:r>
      <w:r w:rsidRPr="006579D7">
        <w:rPr>
          <w:lang w:eastAsia="en-AU"/>
        </w:rPr>
        <w:t>and other support services</w:t>
      </w:r>
      <w:r w:rsidR="008C15AC" w:rsidRPr="006579D7">
        <w:rPr>
          <w:lang w:eastAsia="en-AU"/>
        </w:rPr>
        <w:t>.</w:t>
      </w:r>
    </w:p>
    <w:p w14:paraId="02E1B5AB" w14:textId="77777777" w:rsidR="00891DB2" w:rsidRDefault="00A941B3" w:rsidP="00C4249C">
      <w:pPr>
        <w:pStyle w:val="Heading2"/>
      </w:pPr>
      <w:bookmarkStart w:id="52" w:name="_Toc536624540"/>
      <w:r>
        <w:t>Looking forward</w:t>
      </w:r>
      <w:bookmarkEnd w:id="52"/>
    </w:p>
    <w:p w14:paraId="28030F0E" w14:textId="77777777" w:rsidR="00101178" w:rsidRPr="006579D7" w:rsidRDefault="00101178" w:rsidP="00101178">
      <w:pPr>
        <w:rPr>
          <w:lang w:eastAsia="en-AU"/>
        </w:rPr>
      </w:pPr>
      <w:r>
        <w:rPr>
          <w:lang w:eastAsia="en-AU"/>
        </w:rPr>
        <w:t>GLAF members look forward to working with the courts and government to think collaboratively and innovatively about how to improve listing practices at the courts to meet demand.</w:t>
      </w:r>
    </w:p>
    <w:p w14:paraId="18654CD4" w14:textId="77777777" w:rsidR="00A941B3" w:rsidRDefault="00A941B3" w:rsidP="00EC4450">
      <w:r>
        <w:t xml:space="preserve">The issues documented </w:t>
      </w:r>
      <w:r w:rsidR="00200E27">
        <w:t>in this report</w:t>
      </w:r>
      <w:r>
        <w:t xml:space="preserve"> demonstrate the need for </w:t>
      </w:r>
      <w:r w:rsidRPr="00A941B3">
        <w:t>additional resourcing, including Magistrates, prosecutors and legal assistance services, to increase capacity at the LVMC in the face of increasing demand. This should include resources to increase the size and improve the space of the courts to accommodate more services and additional lists to meet demand.</w:t>
      </w:r>
    </w:p>
    <w:p w14:paraId="0141291A" w14:textId="77777777" w:rsidR="00695316" w:rsidRDefault="00A941B3" w:rsidP="00EC4450">
      <w:r>
        <w:t>In addition, specialist and tailored court services are required to meet the high level of legal need in Aboriginal communities</w:t>
      </w:r>
      <w:r w:rsidR="00950DA8">
        <w:t>, particularly for victim</w:t>
      </w:r>
      <w:r w:rsidR="000C2A19">
        <w:t xml:space="preserve"> </w:t>
      </w:r>
      <w:r w:rsidR="00950DA8">
        <w:t>survivors of family violence</w:t>
      </w:r>
      <w:r>
        <w:t xml:space="preserve">. </w:t>
      </w:r>
      <w:r w:rsidR="00950DA8">
        <w:t xml:space="preserve">Additional investment in specialist Aboriginal legal services, and improved cultural competency of mainstream providers, would enable earlier intervention and the prevention of the exacerbation of legal problems. </w:t>
      </w:r>
    </w:p>
    <w:p w14:paraId="3BD273E2" w14:textId="77777777" w:rsidR="00A941B3" w:rsidRDefault="00530886" w:rsidP="00EC4450">
      <w:r>
        <w:t>T</w:t>
      </w:r>
      <w:r w:rsidR="00A941B3">
        <w:t xml:space="preserve">he Koori Court is an effective and invaluable resource for the region but remains inadequately funded to meet the level of legal need in Aboriginal communities. It offers an alternative </w:t>
      </w:r>
      <w:r w:rsidR="000C2A19">
        <w:t xml:space="preserve">and culturally relevant </w:t>
      </w:r>
      <w:r w:rsidR="00A941B3">
        <w:t>approach to sentencing by enhancing the ability of the Court to address the underlying issues that lead to a person’s offending behaviour</w:t>
      </w:r>
      <w:r w:rsidR="00950DA8">
        <w:t>.</w:t>
      </w:r>
      <w:r>
        <w:t xml:space="preserve"> </w:t>
      </w:r>
      <w:r w:rsidR="00B24C02">
        <w:t>VALS assists Aboriginal clients attending the Koori Court but does not have capacity to provide a duty lawyer on sitting days.</w:t>
      </w:r>
    </w:p>
    <w:p w14:paraId="13B469BD" w14:textId="77777777" w:rsidR="00695316" w:rsidRPr="004A25BA" w:rsidRDefault="00695316" w:rsidP="00695316">
      <w:pPr>
        <w:shd w:val="clear" w:color="auto" w:fill="D9D9D9" w:themeFill="background1" w:themeFillShade="D9"/>
        <w:rPr>
          <w:b/>
          <w:lang w:val="en-GB"/>
        </w:rPr>
      </w:pPr>
      <w:r w:rsidRPr="004A25BA">
        <w:rPr>
          <w:b/>
          <w:lang w:val="en-GB"/>
        </w:rPr>
        <w:t>Ricky’s story</w:t>
      </w:r>
    </w:p>
    <w:p w14:paraId="0B49454A" w14:textId="77777777" w:rsidR="00695316" w:rsidRDefault="00695316" w:rsidP="00695316">
      <w:pPr>
        <w:shd w:val="clear" w:color="auto" w:fill="D9D9D9" w:themeFill="background1" w:themeFillShade="D9"/>
        <w:rPr>
          <w:lang w:val="en-GB"/>
        </w:rPr>
      </w:pPr>
      <w:r w:rsidRPr="004A25BA">
        <w:rPr>
          <w:lang w:val="en-GB"/>
        </w:rPr>
        <w:t>Ricky is an Aboriginal man with literacy issues, an intellectual disability</w:t>
      </w:r>
      <w:r>
        <w:rPr>
          <w:lang w:val="en-GB"/>
        </w:rPr>
        <w:t>,</w:t>
      </w:r>
      <w:r w:rsidRPr="004A25BA">
        <w:rPr>
          <w:lang w:val="en-GB"/>
        </w:rPr>
        <w:t xml:space="preserve"> and escalating mental health issues. </w:t>
      </w:r>
      <w:r>
        <w:rPr>
          <w:lang w:val="en-GB"/>
        </w:rPr>
        <w:t>Ricky</w:t>
      </w:r>
      <w:r w:rsidRPr="004A25BA">
        <w:rPr>
          <w:lang w:val="en-GB"/>
        </w:rPr>
        <w:t xml:space="preserve"> was expecting his first child with a partner when he was charged with drug </w:t>
      </w:r>
      <w:r w:rsidRPr="004A25BA">
        <w:rPr>
          <w:lang w:val="en-GB"/>
        </w:rPr>
        <w:lastRenderedPageBreak/>
        <w:t>related offences. Ricky’s lawyer</w:t>
      </w:r>
      <w:r>
        <w:rPr>
          <w:lang w:val="en-GB"/>
        </w:rPr>
        <w:t xml:space="preserve"> (from VALS)</w:t>
      </w:r>
      <w:r w:rsidRPr="004A25BA">
        <w:rPr>
          <w:lang w:val="en-GB"/>
        </w:rPr>
        <w:t xml:space="preserve"> arranged for his plea and sentencing to take place at the local Koori Court, which was a more culturally appropriate environment for Ricky, and enabled him to participate in the </w:t>
      </w:r>
      <w:r>
        <w:rPr>
          <w:lang w:val="en-GB"/>
        </w:rPr>
        <w:t xml:space="preserve">legal and court </w:t>
      </w:r>
      <w:r w:rsidRPr="004A25BA">
        <w:rPr>
          <w:lang w:val="en-GB"/>
        </w:rPr>
        <w:t xml:space="preserve">process more fully. Ricky engaged throughout the sentencing process and made some frank admissions about the help he needed to try to make positive changes in his life. The Koori Court respected person and </w:t>
      </w:r>
      <w:r>
        <w:rPr>
          <w:lang w:val="en-GB"/>
        </w:rPr>
        <w:t>E</w:t>
      </w:r>
      <w:r w:rsidRPr="004A25BA">
        <w:rPr>
          <w:lang w:val="en-GB"/>
        </w:rPr>
        <w:t xml:space="preserve">lder were able to give Ricky information about a range of culturally appropriate services he could be linked in with to help reduce his offending behaviour. </w:t>
      </w:r>
    </w:p>
    <w:p w14:paraId="14F3E241" w14:textId="77777777" w:rsidR="00695316" w:rsidRDefault="00695316" w:rsidP="00695316">
      <w:pPr>
        <w:shd w:val="clear" w:color="auto" w:fill="D9D9D9" w:themeFill="background1" w:themeFillShade="D9"/>
        <w:rPr>
          <w:lang w:val="en-GB"/>
        </w:rPr>
      </w:pPr>
      <w:r w:rsidRPr="004A25BA">
        <w:rPr>
          <w:lang w:val="en-GB"/>
        </w:rPr>
        <w:t>Ricky was placed on a non-custodial sentence on this occasion</w:t>
      </w:r>
      <w:r w:rsidRPr="00450A72">
        <w:rPr>
          <w:rFonts w:ascii="Calibri" w:eastAsiaTheme="minorHAnsi" w:hAnsi="Calibri" w:cs="Calibri"/>
          <w:szCs w:val="22"/>
          <w:lang w:val="en-GB"/>
        </w:rPr>
        <w:t xml:space="preserve"> </w:t>
      </w:r>
      <w:r w:rsidRPr="00450A72">
        <w:rPr>
          <w:lang w:val="en-GB"/>
        </w:rPr>
        <w:t xml:space="preserve">and began engaging with some of the culturally appropriate services to </w:t>
      </w:r>
      <w:r>
        <w:rPr>
          <w:lang w:val="en-GB"/>
        </w:rPr>
        <w:t xml:space="preserve">which </w:t>
      </w:r>
      <w:r w:rsidRPr="00450A72">
        <w:rPr>
          <w:lang w:val="en-GB"/>
        </w:rPr>
        <w:t>he</w:t>
      </w:r>
      <w:r>
        <w:rPr>
          <w:lang w:val="en-GB"/>
        </w:rPr>
        <w:t xml:space="preserve"> ha</w:t>
      </w:r>
      <w:r w:rsidRPr="00450A72">
        <w:rPr>
          <w:lang w:val="en-GB"/>
        </w:rPr>
        <w:t>d been referred.</w:t>
      </w:r>
      <w:r>
        <w:rPr>
          <w:lang w:val="en-GB"/>
        </w:rPr>
        <w:t xml:space="preserve"> </w:t>
      </w:r>
      <w:r w:rsidRPr="00450A72">
        <w:rPr>
          <w:lang w:val="en-GB"/>
        </w:rPr>
        <w:t xml:space="preserve">Ricky had developed </w:t>
      </w:r>
      <w:r>
        <w:rPr>
          <w:lang w:val="en-GB"/>
        </w:rPr>
        <w:t xml:space="preserve">a </w:t>
      </w:r>
      <w:r w:rsidRPr="00450A72">
        <w:rPr>
          <w:lang w:val="en-GB"/>
        </w:rPr>
        <w:t xml:space="preserve">positive rapport with a worker </w:t>
      </w:r>
      <w:r>
        <w:rPr>
          <w:lang w:val="en-GB"/>
        </w:rPr>
        <w:t xml:space="preserve">in </w:t>
      </w:r>
      <w:r w:rsidRPr="00450A72">
        <w:rPr>
          <w:lang w:val="en-GB"/>
        </w:rPr>
        <w:t xml:space="preserve">a local Aboriginal </w:t>
      </w:r>
      <w:r>
        <w:rPr>
          <w:lang w:val="en-GB"/>
        </w:rPr>
        <w:t>community-controlled</w:t>
      </w:r>
      <w:r w:rsidRPr="00450A72">
        <w:rPr>
          <w:lang w:val="en-GB"/>
        </w:rPr>
        <w:t xml:space="preserve"> service </w:t>
      </w:r>
      <w:r>
        <w:rPr>
          <w:lang w:val="en-GB"/>
        </w:rPr>
        <w:t xml:space="preserve">who subsequently </w:t>
      </w:r>
      <w:r w:rsidRPr="00450A72">
        <w:rPr>
          <w:lang w:val="en-GB"/>
        </w:rPr>
        <w:t xml:space="preserve">moved on, which led to Ricky disengaging from that program. Subsequently, due to a further decline in his mental health, Ricky has re-offended and since spent time in custody following mainstream Court hearings. </w:t>
      </w:r>
    </w:p>
    <w:p w14:paraId="6B3B9E32" w14:textId="77777777" w:rsidR="00695316" w:rsidRPr="004A25BA" w:rsidRDefault="00695316" w:rsidP="00695316">
      <w:pPr>
        <w:shd w:val="clear" w:color="auto" w:fill="D9D9D9" w:themeFill="background1" w:themeFillShade="D9"/>
        <w:rPr>
          <w:lang w:val="en-GB"/>
        </w:rPr>
      </w:pPr>
      <w:r w:rsidRPr="00450A72">
        <w:rPr>
          <w:lang w:val="en-GB"/>
        </w:rPr>
        <w:t xml:space="preserve">Ricky’s lawyer has observed Ricky’s </w:t>
      </w:r>
      <w:r>
        <w:rPr>
          <w:lang w:val="en-GB"/>
        </w:rPr>
        <w:t>difficulties engaging in</w:t>
      </w:r>
      <w:r w:rsidRPr="00450A72">
        <w:rPr>
          <w:lang w:val="en-GB"/>
        </w:rPr>
        <w:t xml:space="preserve"> mainstream Court hearings and hopes further sentencing hearings can take place in the Koori Court, which provide</w:t>
      </w:r>
      <w:r>
        <w:rPr>
          <w:lang w:val="en-GB"/>
        </w:rPr>
        <w:t>s</w:t>
      </w:r>
      <w:r w:rsidRPr="00450A72">
        <w:rPr>
          <w:lang w:val="en-GB"/>
        </w:rPr>
        <w:t xml:space="preserve"> a </w:t>
      </w:r>
      <w:r>
        <w:rPr>
          <w:lang w:val="en-GB"/>
        </w:rPr>
        <w:t>more appropriate</w:t>
      </w:r>
      <w:r w:rsidRPr="00450A72">
        <w:rPr>
          <w:lang w:val="en-GB"/>
        </w:rPr>
        <w:t xml:space="preserve"> forum for Ricky to engage in the process and give</w:t>
      </w:r>
      <w:r w:rsidR="00B200DC">
        <w:rPr>
          <w:lang w:val="en-GB"/>
        </w:rPr>
        <w:t>s</w:t>
      </w:r>
      <w:r w:rsidRPr="00450A72">
        <w:rPr>
          <w:lang w:val="en-GB"/>
        </w:rPr>
        <w:t xml:space="preserve"> him the best chance of taking steps to reduce his offending behaviour. </w:t>
      </w:r>
      <w:r w:rsidRPr="004A25BA">
        <w:rPr>
          <w:lang w:val="en-GB"/>
        </w:rPr>
        <w:t xml:space="preserve"> </w:t>
      </w:r>
    </w:p>
    <w:p w14:paraId="6930C20C" w14:textId="77777777" w:rsidR="00695316" w:rsidRDefault="00695316" w:rsidP="00EC4450">
      <w:r>
        <w:t>Additional resources for Aboriginal legal services</w:t>
      </w:r>
      <w:r w:rsidR="00B24C02">
        <w:t>, particularly VALS,</w:t>
      </w:r>
      <w:r>
        <w:t xml:space="preserve"> would improve service provision to the Koori Court in Morwell, </w:t>
      </w:r>
      <w:r w:rsidR="00B24C02">
        <w:t>including</w:t>
      </w:r>
      <w:r>
        <w:t xml:space="preserve"> their ability and capacity to provide </w:t>
      </w:r>
      <w:r w:rsidR="00615512">
        <w:t>a duty lawyer</w:t>
      </w:r>
      <w:r>
        <w:t xml:space="preserve"> on sitting days.</w:t>
      </w:r>
    </w:p>
    <w:p w14:paraId="0E913721" w14:textId="77777777" w:rsidR="006579D7" w:rsidRPr="00EC4450" w:rsidRDefault="004E6F41" w:rsidP="00EC4450">
      <w:pPr>
        <w:shd w:val="clear" w:color="auto" w:fill="E7E6E6" w:themeFill="background2"/>
        <w:rPr>
          <w:b/>
          <w:lang w:eastAsia="en-AU"/>
        </w:rPr>
      </w:pPr>
      <w:r w:rsidRPr="00EC4450">
        <w:rPr>
          <w:b/>
          <w:lang w:eastAsia="en-AU"/>
        </w:rPr>
        <w:t>Recommendations</w:t>
      </w:r>
    </w:p>
    <w:p w14:paraId="73FCAE9F" w14:textId="77777777" w:rsidR="00B70565" w:rsidRPr="00B70565" w:rsidRDefault="00B70565" w:rsidP="00B70565">
      <w:pPr>
        <w:shd w:val="clear" w:color="auto" w:fill="E7E6E6" w:themeFill="background2"/>
        <w:rPr>
          <w:lang w:eastAsia="en-AU"/>
        </w:rPr>
      </w:pPr>
      <w:bookmarkStart w:id="53" w:name="_Hlk524965560"/>
      <w:r w:rsidRPr="00B70565">
        <w:rPr>
          <w:lang w:eastAsia="en-AU"/>
        </w:rPr>
        <w:t>Provide additional resourcing</w:t>
      </w:r>
      <w:r w:rsidR="00292113">
        <w:rPr>
          <w:lang w:eastAsia="en-AU"/>
        </w:rPr>
        <w:t xml:space="preserve"> </w:t>
      </w:r>
      <w:r w:rsidRPr="00B70565">
        <w:rPr>
          <w:lang w:eastAsia="en-AU"/>
        </w:rPr>
        <w:t>to increase capacity at the L</w:t>
      </w:r>
      <w:r w:rsidR="00292113">
        <w:rPr>
          <w:lang w:eastAsia="en-AU"/>
        </w:rPr>
        <w:t xml:space="preserve">atrobe </w:t>
      </w:r>
      <w:r w:rsidRPr="00B70565">
        <w:rPr>
          <w:lang w:eastAsia="en-AU"/>
        </w:rPr>
        <w:t>V</w:t>
      </w:r>
      <w:r w:rsidR="00292113">
        <w:rPr>
          <w:lang w:eastAsia="en-AU"/>
        </w:rPr>
        <w:t xml:space="preserve">alley </w:t>
      </w:r>
      <w:r w:rsidRPr="00B70565">
        <w:rPr>
          <w:lang w:eastAsia="en-AU"/>
        </w:rPr>
        <w:t>M</w:t>
      </w:r>
      <w:r w:rsidR="00292113">
        <w:rPr>
          <w:lang w:eastAsia="en-AU"/>
        </w:rPr>
        <w:t xml:space="preserve">agistrates’ </w:t>
      </w:r>
      <w:r w:rsidRPr="00B70565">
        <w:rPr>
          <w:lang w:eastAsia="en-AU"/>
        </w:rPr>
        <w:t>C</w:t>
      </w:r>
      <w:r w:rsidR="00292113">
        <w:rPr>
          <w:lang w:eastAsia="en-AU"/>
        </w:rPr>
        <w:t>ourt</w:t>
      </w:r>
      <w:r w:rsidR="00530886">
        <w:rPr>
          <w:lang w:eastAsia="en-AU"/>
        </w:rPr>
        <w:t xml:space="preserve"> and Koori Court</w:t>
      </w:r>
      <w:r w:rsidRPr="00B70565">
        <w:rPr>
          <w:lang w:eastAsia="en-AU"/>
        </w:rPr>
        <w:t xml:space="preserve"> in the face of increasing demand</w:t>
      </w:r>
      <w:r w:rsidR="00292113">
        <w:rPr>
          <w:lang w:eastAsia="en-AU"/>
        </w:rPr>
        <w:t xml:space="preserve">, </w:t>
      </w:r>
      <w:r w:rsidR="00292113" w:rsidRPr="00B70565">
        <w:rPr>
          <w:lang w:eastAsia="en-AU"/>
        </w:rPr>
        <w:t xml:space="preserve">including </w:t>
      </w:r>
      <w:r w:rsidRPr="00B70565">
        <w:rPr>
          <w:lang w:eastAsia="en-AU"/>
        </w:rPr>
        <w:t>to increase the size and improve the space of the courts to accommodate more services and additional lists to meet demand</w:t>
      </w:r>
      <w:r w:rsidR="00B200DC">
        <w:rPr>
          <w:lang w:eastAsia="en-AU"/>
        </w:rPr>
        <w:t>;</w:t>
      </w:r>
      <w:r w:rsidR="00292113">
        <w:rPr>
          <w:lang w:eastAsia="en-AU"/>
        </w:rPr>
        <w:t xml:space="preserve"> and for m</w:t>
      </w:r>
      <w:r w:rsidR="00292113" w:rsidRPr="00B70565">
        <w:rPr>
          <w:lang w:eastAsia="en-AU"/>
        </w:rPr>
        <w:t xml:space="preserve">agistrates, prosecutors and legal </w:t>
      </w:r>
      <w:r w:rsidR="00292113">
        <w:rPr>
          <w:lang w:eastAsia="en-AU"/>
        </w:rPr>
        <w:t xml:space="preserve">assistance services (including culturally safe </w:t>
      </w:r>
      <w:r w:rsidR="00615512">
        <w:rPr>
          <w:lang w:eastAsia="en-AU"/>
        </w:rPr>
        <w:t xml:space="preserve">legal </w:t>
      </w:r>
      <w:r w:rsidR="00292113">
        <w:rPr>
          <w:lang w:eastAsia="en-AU"/>
        </w:rPr>
        <w:t>services</w:t>
      </w:r>
      <w:r w:rsidR="00615512">
        <w:rPr>
          <w:lang w:eastAsia="en-AU"/>
        </w:rPr>
        <w:t>)</w:t>
      </w:r>
      <w:r w:rsidRPr="00B70565">
        <w:rPr>
          <w:lang w:eastAsia="en-AU"/>
        </w:rPr>
        <w:t>.</w:t>
      </w:r>
    </w:p>
    <w:bookmarkEnd w:id="53"/>
    <w:p w14:paraId="3FC40E76" w14:textId="77777777" w:rsidR="00B70565" w:rsidRPr="00B70565" w:rsidRDefault="00B70565" w:rsidP="00B70565">
      <w:pPr>
        <w:shd w:val="clear" w:color="auto" w:fill="E7E6E6" w:themeFill="background2"/>
        <w:rPr>
          <w:lang w:eastAsia="en-AU"/>
        </w:rPr>
      </w:pPr>
      <w:r w:rsidRPr="00B70565">
        <w:rPr>
          <w:lang w:eastAsia="en-AU"/>
        </w:rPr>
        <w:t>Invest in support services that sit alongside the criminal law court process so that accused at the L</w:t>
      </w:r>
      <w:r w:rsidR="005C5EFB">
        <w:rPr>
          <w:lang w:eastAsia="en-AU"/>
        </w:rPr>
        <w:t xml:space="preserve">atrobe Valley </w:t>
      </w:r>
      <w:r w:rsidRPr="00B70565">
        <w:rPr>
          <w:lang w:eastAsia="en-AU"/>
        </w:rPr>
        <w:t>M</w:t>
      </w:r>
      <w:r w:rsidR="005C5EFB">
        <w:rPr>
          <w:lang w:eastAsia="en-AU"/>
        </w:rPr>
        <w:t xml:space="preserve">agistrates </w:t>
      </w:r>
      <w:r w:rsidRPr="00B70565">
        <w:rPr>
          <w:lang w:eastAsia="en-AU"/>
        </w:rPr>
        <w:t>C</w:t>
      </w:r>
      <w:r w:rsidR="005C5EFB">
        <w:rPr>
          <w:lang w:eastAsia="en-AU"/>
        </w:rPr>
        <w:t>ourt</w:t>
      </w:r>
      <w:r w:rsidRPr="00B70565">
        <w:rPr>
          <w:lang w:eastAsia="en-AU"/>
        </w:rPr>
        <w:t xml:space="preserve"> can access non-legal support services available at other Magistrates’ Courts. </w:t>
      </w:r>
    </w:p>
    <w:p w14:paraId="5F6B92B7" w14:textId="77777777" w:rsidR="00116847" w:rsidRDefault="00B70565" w:rsidP="00B70565">
      <w:pPr>
        <w:shd w:val="clear" w:color="auto" w:fill="E7E6E6" w:themeFill="background2"/>
        <w:rPr>
          <w:lang w:eastAsia="en-AU"/>
        </w:rPr>
      </w:pPr>
      <w:bookmarkStart w:id="54" w:name="_Hlk536620192"/>
      <w:r w:rsidRPr="00B70565">
        <w:rPr>
          <w:lang w:eastAsia="en-AU"/>
        </w:rPr>
        <w:t xml:space="preserve">Explore options with key stakeholders including </w:t>
      </w:r>
      <w:r w:rsidR="00950DA8">
        <w:rPr>
          <w:lang w:eastAsia="en-AU"/>
        </w:rPr>
        <w:t>GLAF members</w:t>
      </w:r>
      <w:r w:rsidR="00137E22">
        <w:rPr>
          <w:lang w:eastAsia="en-AU"/>
        </w:rPr>
        <w:t xml:space="preserve">, </w:t>
      </w:r>
      <w:r w:rsidRPr="00B70565">
        <w:rPr>
          <w:lang w:eastAsia="en-AU"/>
        </w:rPr>
        <w:t>Victoria Police Prosecutions, the DHHS and the Magistrates’ Court to improve listing practices.</w:t>
      </w:r>
      <w:r w:rsidR="00D77853" w:rsidRPr="006579D7">
        <w:rPr>
          <w:lang w:eastAsia="en-AU"/>
        </w:rPr>
        <w:t xml:space="preserve"> </w:t>
      </w:r>
    </w:p>
    <w:bookmarkEnd w:id="54"/>
    <w:p w14:paraId="3CE86C1E" w14:textId="77777777" w:rsidR="002670B0" w:rsidRDefault="002670B0">
      <w:pPr>
        <w:spacing w:after="0" w:line="240" w:lineRule="auto"/>
        <w:rPr>
          <w:lang w:eastAsia="en-AU"/>
        </w:rPr>
      </w:pPr>
      <w:r>
        <w:rPr>
          <w:lang w:eastAsia="en-AU"/>
        </w:rPr>
        <w:br w:type="page"/>
      </w:r>
    </w:p>
    <w:p w14:paraId="3B889B7B" w14:textId="77777777" w:rsidR="002670B0" w:rsidRPr="002670B0" w:rsidRDefault="002670B0" w:rsidP="00C4249C">
      <w:pPr>
        <w:pStyle w:val="Normalwithborder"/>
      </w:pPr>
      <w:r w:rsidRPr="002670B0">
        <w:lastRenderedPageBreak/>
        <w:t>Contact details</w:t>
      </w:r>
    </w:p>
    <w:p w14:paraId="02C19CB2" w14:textId="77777777" w:rsidR="002670B0" w:rsidRPr="002670B0" w:rsidRDefault="002670B0" w:rsidP="00C4249C">
      <w:pPr>
        <w:pStyle w:val="Normalwithborder"/>
        <w:rPr>
          <w:lang w:eastAsia="en-AU"/>
        </w:rPr>
      </w:pPr>
      <w:r w:rsidRPr="002670B0">
        <w:rPr>
          <w:lang w:eastAsia="en-AU"/>
        </w:rPr>
        <w:t>Victoria Legal Aid</w:t>
      </w:r>
    </w:p>
    <w:p w14:paraId="58A5186D" w14:textId="77777777" w:rsidR="002670B0" w:rsidRPr="002670B0" w:rsidRDefault="002670B0" w:rsidP="002670B0">
      <w:pPr>
        <w:rPr>
          <w:lang w:eastAsia="en-AU"/>
        </w:rPr>
      </w:pPr>
      <w:r w:rsidRPr="002670B0">
        <w:rPr>
          <w:lang w:eastAsia="en-AU"/>
        </w:rPr>
        <w:t>Gippsland Regional Office, Morwell/Bairnsdale</w:t>
      </w:r>
    </w:p>
    <w:p w14:paraId="50A6FD8B" w14:textId="77777777" w:rsidR="002670B0" w:rsidRPr="002670B0" w:rsidRDefault="002670B0" w:rsidP="002670B0">
      <w:pPr>
        <w:rPr>
          <w:lang w:eastAsia="en-AU"/>
        </w:rPr>
      </w:pPr>
      <w:r w:rsidRPr="002670B0">
        <w:rPr>
          <w:lang w:eastAsia="en-AU"/>
        </w:rPr>
        <w:t>Phone: (03) 5126 6444</w:t>
      </w:r>
    </w:p>
    <w:p w14:paraId="31599636" w14:textId="77777777" w:rsidR="002670B0" w:rsidRPr="002670B0" w:rsidRDefault="002670B0" w:rsidP="002670B0">
      <w:pPr>
        <w:rPr>
          <w:lang w:eastAsia="en-AU"/>
        </w:rPr>
      </w:pPr>
      <w:r w:rsidRPr="002670B0">
        <w:rPr>
          <w:lang w:eastAsia="en-AU"/>
        </w:rPr>
        <w:t>Fax: (03) 5126 6401</w:t>
      </w:r>
    </w:p>
    <w:p w14:paraId="54E471DA" w14:textId="77777777" w:rsidR="002670B0" w:rsidRPr="002670B0" w:rsidRDefault="002670B0" w:rsidP="002670B0">
      <w:pPr>
        <w:rPr>
          <w:lang w:eastAsia="en-AU"/>
        </w:rPr>
      </w:pPr>
      <w:r w:rsidRPr="002670B0">
        <w:rPr>
          <w:lang w:eastAsia="en-AU"/>
        </w:rPr>
        <w:t>Email: morwell@vla.vic.gov.au</w:t>
      </w:r>
    </w:p>
    <w:p w14:paraId="5AF0A909" w14:textId="77777777" w:rsidR="002670B0" w:rsidRPr="002670B0" w:rsidRDefault="002670B0" w:rsidP="002670B0">
      <w:pPr>
        <w:rPr>
          <w:lang w:eastAsia="en-AU"/>
        </w:rPr>
      </w:pPr>
      <w:r w:rsidRPr="002670B0">
        <w:rPr>
          <w:lang w:eastAsia="en-AU"/>
        </w:rPr>
        <w:t>4 Chapel St, Morwell VIC 3840</w:t>
      </w:r>
    </w:p>
    <w:p w14:paraId="5D91AD3D" w14:textId="77777777" w:rsidR="002670B0" w:rsidRPr="002670B0" w:rsidRDefault="002670B0" w:rsidP="002670B0">
      <w:pPr>
        <w:rPr>
          <w:lang w:eastAsia="en-AU"/>
        </w:rPr>
      </w:pPr>
      <w:r w:rsidRPr="002670B0">
        <w:rPr>
          <w:lang w:eastAsia="en-AU"/>
        </w:rPr>
        <w:t>https://www.legalaid.vic.gov.au/</w:t>
      </w:r>
    </w:p>
    <w:p w14:paraId="38AFD760" w14:textId="77777777" w:rsidR="002670B0" w:rsidRPr="002670B0" w:rsidRDefault="002670B0" w:rsidP="00C4249C">
      <w:pPr>
        <w:pStyle w:val="Normalwithborder"/>
        <w:rPr>
          <w:lang w:eastAsia="en-AU"/>
        </w:rPr>
      </w:pPr>
      <w:r w:rsidRPr="002670B0">
        <w:rPr>
          <w:lang w:eastAsia="en-AU"/>
        </w:rPr>
        <w:t>Djirra</w:t>
      </w:r>
    </w:p>
    <w:p w14:paraId="4CE64C06" w14:textId="77777777" w:rsidR="002670B0" w:rsidRPr="002670B0" w:rsidRDefault="002670B0" w:rsidP="002670B0">
      <w:pPr>
        <w:rPr>
          <w:lang w:eastAsia="en-AU"/>
        </w:rPr>
      </w:pPr>
      <w:r w:rsidRPr="002670B0">
        <w:rPr>
          <w:lang w:eastAsia="en-AU"/>
        </w:rPr>
        <w:t>Freecall: 1800 105 303</w:t>
      </w:r>
    </w:p>
    <w:p w14:paraId="39FF6D54" w14:textId="77777777" w:rsidR="002670B0" w:rsidRPr="002670B0" w:rsidRDefault="002670B0" w:rsidP="002670B0">
      <w:pPr>
        <w:rPr>
          <w:lang w:eastAsia="en-AU"/>
        </w:rPr>
      </w:pPr>
      <w:r w:rsidRPr="002670B0">
        <w:rPr>
          <w:lang w:eastAsia="en-AU"/>
        </w:rPr>
        <w:t>Email: info@djirra.org.au</w:t>
      </w:r>
    </w:p>
    <w:p w14:paraId="1711FF9E" w14:textId="77777777" w:rsidR="002670B0" w:rsidRPr="002670B0" w:rsidRDefault="002670B0" w:rsidP="002670B0">
      <w:pPr>
        <w:rPr>
          <w:lang w:eastAsia="en-AU"/>
        </w:rPr>
      </w:pPr>
      <w:r w:rsidRPr="002670B0">
        <w:rPr>
          <w:lang w:eastAsia="en-AU"/>
        </w:rPr>
        <w:t>Aboriginal Family Violence and Prevention Legal Service at Djirra</w:t>
      </w:r>
    </w:p>
    <w:p w14:paraId="28880A8B" w14:textId="77777777" w:rsidR="002670B0" w:rsidRPr="002670B0" w:rsidRDefault="002670B0" w:rsidP="002670B0">
      <w:pPr>
        <w:rPr>
          <w:lang w:eastAsia="en-AU"/>
        </w:rPr>
      </w:pPr>
      <w:r w:rsidRPr="002670B0">
        <w:rPr>
          <w:lang w:eastAsia="en-AU"/>
        </w:rPr>
        <w:t>246 Commercial Road (PO Box 620), Morwell VIC 3840</w:t>
      </w:r>
    </w:p>
    <w:p w14:paraId="06094E8A" w14:textId="77777777" w:rsidR="002670B0" w:rsidRPr="002670B0" w:rsidRDefault="002670B0" w:rsidP="002670B0">
      <w:pPr>
        <w:rPr>
          <w:lang w:eastAsia="en-AU"/>
        </w:rPr>
      </w:pPr>
      <w:r w:rsidRPr="002670B0">
        <w:rPr>
          <w:lang w:eastAsia="en-AU"/>
        </w:rPr>
        <w:t>27 Pyke Street (PO Box 1281), Bairnsdale VIC 3875</w:t>
      </w:r>
    </w:p>
    <w:p w14:paraId="2E16C805" w14:textId="77777777" w:rsidR="002670B0" w:rsidRPr="002670B0" w:rsidRDefault="002670B0" w:rsidP="002670B0">
      <w:pPr>
        <w:rPr>
          <w:lang w:eastAsia="en-AU"/>
        </w:rPr>
      </w:pPr>
      <w:r w:rsidRPr="002670B0">
        <w:rPr>
          <w:lang w:eastAsia="en-AU"/>
        </w:rPr>
        <w:t>https://djirra.org.au/</w:t>
      </w:r>
    </w:p>
    <w:p w14:paraId="3B043106" w14:textId="77777777" w:rsidR="002670B0" w:rsidRPr="002670B0" w:rsidRDefault="002670B0" w:rsidP="00C4249C">
      <w:pPr>
        <w:pStyle w:val="Normalwithborder"/>
        <w:rPr>
          <w:lang w:eastAsia="en-AU"/>
        </w:rPr>
      </w:pPr>
      <w:r w:rsidRPr="002670B0">
        <w:rPr>
          <w:lang w:eastAsia="en-AU"/>
        </w:rPr>
        <w:t>Gippsland Community Legal Service</w:t>
      </w:r>
    </w:p>
    <w:p w14:paraId="2AD9786A" w14:textId="77777777" w:rsidR="002670B0" w:rsidRPr="002670B0" w:rsidRDefault="002670B0" w:rsidP="002670B0">
      <w:pPr>
        <w:rPr>
          <w:lang w:eastAsia="en-AU"/>
        </w:rPr>
      </w:pPr>
      <w:r w:rsidRPr="002670B0">
        <w:rPr>
          <w:lang w:eastAsia="en-AU"/>
        </w:rPr>
        <w:t>Freecall: 1800 004 402</w:t>
      </w:r>
    </w:p>
    <w:p w14:paraId="73ED4E0D" w14:textId="77777777" w:rsidR="002670B0" w:rsidRPr="002670B0" w:rsidRDefault="002670B0" w:rsidP="002670B0">
      <w:pPr>
        <w:rPr>
          <w:lang w:eastAsia="en-AU"/>
        </w:rPr>
      </w:pPr>
      <w:r w:rsidRPr="002670B0">
        <w:rPr>
          <w:lang w:eastAsia="en-AU"/>
        </w:rPr>
        <w:t>Phone: (03) 5135 9550</w:t>
      </w:r>
    </w:p>
    <w:p w14:paraId="71D836DD" w14:textId="77777777" w:rsidR="002670B0" w:rsidRPr="002670B0" w:rsidRDefault="002670B0" w:rsidP="002670B0">
      <w:pPr>
        <w:rPr>
          <w:lang w:eastAsia="en-AU"/>
        </w:rPr>
      </w:pPr>
      <w:r w:rsidRPr="002670B0">
        <w:rPr>
          <w:lang w:eastAsia="en-AU"/>
        </w:rPr>
        <w:t>Fax: (03) 5135 9510</w:t>
      </w:r>
    </w:p>
    <w:p w14:paraId="0EBDBD17" w14:textId="77777777" w:rsidR="002670B0" w:rsidRPr="002670B0" w:rsidRDefault="002670B0" w:rsidP="002670B0">
      <w:pPr>
        <w:rPr>
          <w:lang w:eastAsia="en-AU"/>
        </w:rPr>
      </w:pPr>
      <w:r w:rsidRPr="002670B0">
        <w:rPr>
          <w:lang w:eastAsia="en-AU"/>
        </w:rPr>
        <w:t>Email: gcls@anglicarevic.org.au</w:t>
      </w:r>
    </w:p>
    <w:p w14:paraId="200BD820" w14:textId="77777777" w:rsidR="002670B0" w:rsidRPr="002670B0" w:rsidRDefault="002670B0" w:rsidP="002670B0">
      <w:pPr>
        <w:rPr>
          <w:lang w:eastAsia="en-AU"/>
        </w:rPr>
      </w:pPr>
      <w:r w:rsidRPr="002670B0">
        <w:rPr>
          <w:lang w:eastAsia="en-AU"/>
        </w:rPr>
        <w:t>PO Box 619, Morwell VIC 3840</w:t>
      </w:r>
    </w:p>
    <w:p w14:paraId="016F0305" w14:textId="77777777" w:rsidR="002670B0" w:rsidRPr="002670B0" w:rsidRDefault="002670B0" w:rsidP="002670B0">
      <w:pPr>
        <w:rPr>
          <w:lang w:eastAsia="en-AU"/>
        </w:rPr>
      </w:pPr>
      <w:r w:rsidRPr="002670B0">
        <w:rPr>
          <w:lang w:eastAsia="en-AU"/>
        </w:rPr>
        <w:t>www.gcls.org.au</w:t>
      </w:r>
    </w:p>
    <w:p w14:paraId="1AD37D8F" w14:textId="77777777" w:rsidR="002670B0" w:rsidRPr="002670B0" w:rsidRDefault="002670B0" w:rsidP="00C4249C">
      <w:pPr>
        <w:pStyle w:val="Normalwithborder"/>
        <w:rPr>
          <w:lang w:eastAsia="en-AU"/>
        </w:rPr>
      </w:pPr>
      <w:r w:rsidRPr="002670B0">
        <w:rPr>
          <w:lang w:eastAsia="en-AU"/>
        </w:rPr>
        <w:t>Victorian Aboriginal Legal Service</w:t>
      </w:r>
    </w:p>
    <w:p w14:paraId="3E8486E8" w14:textId="77777777" w:rsidR="002670B0" w:rsidRPr="002670B0" w:rsidRDefault="002670B0" w:rsidP="002670B0">
      <w:pPr>
        <w:rPr>
          <w:lang w:eastAsia="en-AU"/>
        </w:rPr>
      </w:pPr>
      <w:r w:rsidRPr="002670B0">
        <w:rPr>
          <w:lang w:eastAsia="en-AU"/>
        </w:rPr>
        <w:t>Freecall: 1800 064 865</w:t>
      </w:r>
    </w:p>
    <w:p w14:paraId="7D383AD9" w14:textId="77777777" w:rsidR="002670B0" w:rsidRPr="002670B0" w:rsidRDefault="002670B0" w:rsidP="002670B0">
      <w:pPr>
        <w:rPr>
          <w:lang w:eastAsia="en-AU"/>
        </w:rPr>
      </w:pPr>
      <w:r w:rsidRPr="002670B0">
        <w:rPr>
          <w:lang w:eastAsia="en-AU"/>
        </w:rPr>
        <w:t>Phone: (03) 9418 5965</w:t>
      </w:r>
    </w:p>
    <w:p w14:paraId="713680C7" w14:textId="77777777" w:rsidR="002670B0" w:rsidRPr="002670B0" w:rsidRDefault="002670B0" w:rsidP="002670B0">
      <w:pPr>
        <w:rPr>
          <w:lang w:eastAsia="en-AU"/>
        </w:rPr>
      </w:pPr>
      <w:r w:rsidRPr="002670B0">
        <w:rPr>
          <w:lang w:eastAsia="en-AU"/>
        </w:rPr>
        <w:t>Fax: (03) 5133 9953</w:t>
      </w:r>
    </w:p>
    <w:p w14:paraId="52F74C80" w14:textId="77777777" w:rsidR="002670B0" w:rsidRPr="002670B0" w:rsidRDefault="002670B0" w:rsidP="002670B0">
      <w:pPr>
        <w:rPr>
          <w:lang w:eastAsia="en-AU"/>
        </w:rPr>
      </w:pPr>
      <w:r w:rsidRPr="002670B0">
        <w:rPr>
          <w:lang w:eastAsia="en-AU"/>
        </w:rPr>
        <w:t>20 George Street, Morwell VIC 3840</w:t>
      </w:r>
    </w:p>
    <w:p w14:paraId="743EAE3A" w14:textId="77777777" w:rsidR="002670B0" w:rsidRDefault="002670B0" w:rsidP="002670B0">
      <w:pPr>
        <w:rPr>
          <w:lang w:eastAsia="en-AU"/>
        </w:rPr>
      </w:pPr>
      <w:r w:rsidRPr="002670B0">
        <w:rPr>
          <w:lang w:eastAsia="en-AU"/>
        </w:rPr>
        <w:t>https://vals.org.au/</w:t>
      </w:r>
    </w:p>
    <w:sectPr w:rsidR="002670B0" w:rsidSect="002D6530">
      <w:headerReference w:type="even" r:id="rId31"/>
      <w:headerReference w:type="default" r:id="rId32"/>
      <w:headerReference w:type="first" r:id="rId33"/>
      <w:footerReference w:type="first" r:id="rId34"/>
      <w:pgSz w:w="11906" w:h="16838" w:code="9"/>
      <w:pgMar w:top="1418" w:right="992" w:bottom="1134" w:left="1134" w:header="851" w:footer="284" w:gutter="0"/>
      <w:paperSrc w:first="7" w:other="7"/>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B8318" w14:textId="77777777" w:rsidR="00E66266" w:rsidRDefault="00E66266">
      <w:r>
        <w:separator/>
      </w:r>
    </w:p>
    <w:p w14:paraId="4E90E9B6" w14:textId="77777777" w:rsidR="00E66266" w:rsidRDefault="00E66266"/>
    <w:p w14:paraId="2862DB96" w14:textId="77777777" w:rsidR="00E66266" w:rsidRDefault="00E66266"/>
  </w:endnote>
  <w:endnote w:type="continuationSeparator" w:id="0">
    <w:p w14:paraId="49A5FD38" w14:textId="77777777" w:rsidR="00E66266" w:rsidRDefault="00E66266">
      <w:r>
        <w:continuationSeparator/>
      </w:r>
    </w:p>
    <w:p w14:paraId="7FF019B1" w14:textId="77777777" w:rsidR="00E66266" w:rsidRDefault="00E66266"/>
    <w:p w14:paraId="39169F07" w14:textId="77777777" w:rsidR="00E66266" w:rsidRDefault="00E662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Bold">
    <w:altName w:val="Arial"/>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OpenSans">
    <w:altName w:val="Arial"/>
    <w:panose1 w:val="020B0604020202020204"/>
    <w:charset w:val="00"/>
    <w:family w:val="swiss"/>
    <w:pitch w:val="variable"/>
    <w:sig w:usb0="00000001"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Narrow-Book">
    <w:altName w:val="Calibri"/>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60835" w14:textId="77777777" w:rsidR="00194656" w:rsidRDefault="00194656" w:rsidP="004E0688">
    <w:pPr>
      <w:pBdr>
        <w:top w:val="single" w:sz="12" w:space="1"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5888D" w14:textId="77777777" w:rsidR="00194656" w:rsidRPr="00C97428" w:rsidRDefault="00194656" w:rsidP="005375A4">
    <w:pPr>
      <w:rPr>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58C11" w14:textId="77777777" w:rsidR="00194656" w:rsidRDefault="00194656" w:rsidP="00674E45">
    <w:pPr>
      <w:pStyle w:val="Filename"/>
      <w:pBdr>
        <w:top w:val="single" w:sz="4" w:space="1" w:color="971A4B"/>
      </w:pBdr>
      <w:tabs>
        <w:tab w:val="clear" w:pos="9240"/>
      </w:tabs>
    </w:pPr>
    <w:r>
      <w:t>Equal justice for a strong, healthy and resilient Latrobe Valley – February 2019</w:t>
    </w:r>
  </w:p>
  <w:p w14:paraId="288B337B" w14:textId="77777777" w:rsidR="00194656" w:rsidRPr="002B4970" w:rsidRDefault="00194656" w:rsidP="00B3060C">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r>
      <w:rPr>
        <w:rStyle w:val="PageNumber"/>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104B" w14:textId="77777777" w:rsidR="00194656" w:rsidRDefault="00194656" w:rsidP="00674E45">
    <w:pPr>
      <w:pStyle w:val="Filename"/>
      <w:pBdr>
        <w:top w:val="single" w:sz="4" w:space="1" w:color="971A4B"/>
      </w:pBdr>
      <w:tabs>
        <w:tab w:val="clear" w:pos="9240"/>
      </w:tabs>
    </w:pPr>
    <w:r>
      <w:t>Equal justice for a strong, healthy and resilient Latrobe Valley – February 2019</w:t>
    </w:r>
  </w:p>
  <w:p w14:paraId="0AF9E358" w14:textId="77777777" w:rsidR="00194656" w:rsidRPr="002B4970" w:rsidRDefault="00194656" w:rsidP="00B3060C">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BB2F7" w14:textId="77777777" w:rsidR="00E66266" w:rsidRPr="00E9228F" w:rsidRDefault="00E66266" w:rsidP="00E9228F">
      <w:pPr>
        <w:rPr>
          <w:sz w:val="18"/>
          <w:szCs w:val="18"/>
        </w:rPr>
      </w:pPr>
      <w:r w:rsidRPr="006831FC">
        <w:rPr>
          <w:sz w:val="18"/>
        </w:rPr>
        <w:separator/>
      </w:r>
    </w:p>
  </w:footnote>
  <w:footnote w:type="continuationSeparator" w:id="0">
    <w:p w14:paraId="75907D56" w14:textId="77777777" w:rsidR="00E66266" w:rsidRDefault="00E66266">
      <w:r>
        <w:continuationSeparator/>
      </w:r>
    </w:p>
    <w:p w14:paraId="4325464D" w14:textId="77777777" w:rsidR="00E66266" w:rsidRDefault="00E66266"/>
    <w:p w14:paraId="0806CDC5" w14:textId="77777777" w:rsidR="00E66266" w:rsidRDefault="00E66266"/>
  </w:footnote>
  <w:footnote w:id="1">
    <w:p w14:paraId="0EDD4AA7" w14:textId="77777777" w:rsidR="00194656" w:rsidRPr="00D70B6C" w:rsidRDefault="00194656" w:rsidP="00900E3C">
      <w:pPr>
        <w:pStyle w:val="FootnoteText"/>
        <w:spacing w:after="0" w:line="276" w:lineRule="auto"/>
        <w:rPr>
          <w:rFonts w:cs="Arial"/>
          <w:szCs w:val="18"/>
          <w:lang w:val="en-US"/>
        </w:rPr>
      </w:pPr>
      <w:r w:rsidRPr="008844D2">
        <w:rPr>
          <w:rStyle w:val="FootnoteReference"/>
          <w:rFonts w:cs="Arial"/>
          <w:szCs w:val="18"/>
        </w:rPr>
        <w:footnoteRef/>
      </w:r>
      <w:r w:rsidRPr="008844D2">
        <w:rPr>
          <w:rFonts w:cs="Arial"/>
          <w:szCs w:val="18"/>
        </w:rPr>
        <w:t xml:space="preserve"> </w:t>
      </w:r>
      <w:r w:rsidRPr="006153C2">
        <w:rPr>
          <w:rFonts w:cs="Arial"/>
          <w:szCs w:val="18"/>
          <w:lang w:val="en-US"/>
        </w:rPr>
        <w:t xml:space="preserve">Productivity Commission, </w:t>
      </w:r>
      <w:r w:rsidRPr="006153C2">
        <w:rPr>
          <w:rFonts w:cs="Arial"/>
          <w:i/>
          <w:szCs w:val="18"/>
          <w:lang w:val="en-US"/>
        </w:rPr>
        <w:t>Access to Justice Arrangements</w:t>
      </w:r>
      <w:r w:rsidRPr="006153C2">
        <w:rPr>
          <w:rFonts w:cs="Arial"/>
          <w:szCs w:val="18"/>
          <w:lang w:val="en-US"/>
        </w:rPr>
        <w:t xml:space="preserve"> (Inquiry Report No. </w:t>
      </w:r>
      <w:r>
        <w:rPr>
          <w:rFonts w:cs="Arial"/>
          <w:szCs w:val="18"/>
          <w:lang w:val="en-US"/>
        </w:rPr>
        <w:t>72, Canberra, 2014) Vol 2, 639.</w:t>
      </w:r>
    </w:p>
  </w:footnote>
  <w:footnote w:id="2">
    <w:p w14:paraId="5A85928D" w14:textId="77777777" w:rsidR="00194656" w:rsidRPr="008844D2" w:rsidRDefault="00194656" w:rsidP="00900E3C">
      <w:pPr>
        <w:pStyle w:val="FootnoteText"/>
        <w:spacing w:after="0" w:line="276" w:lineRule="auto"/>
        <w:rPr>
          <w:rFonts w:cs="Arial"/>
          <w:szCs w:val="18"/>
          <w:lang w:val="en-US"/>
        </w:rPr>
      </w:pPr>
      <w:r w:rsidRPr="008844D2">
        <w:rPr>
          <w:rStyle w:val="FootnoteReference"/>
          <w:rFonts w:cs="Arial"/>
          <w:szCs w:val="18"/>
        </w:rPr>
        <w:footnoteRef/>
      </w:r>
      <w:r w:rsidRPr="008844D2">
        <w:rPr>
          <w:rFonts w:cs="Arial"/>
          <w:szCs w:val="18"/>
        </w:rPr>
        <w:t xml:space="preserve"> </w:t>
      </w:r>
      <w:r w:rsidRPr="008844D2">
        <w:rPr>
          <w:rFonts w:cs="Arial"/>
          <w:szCs w:val="18"/>
          <w:lang w:val="en-US"/>
        </w:rPr>
        <w:t xml:space="preserve">Productivity Commission, </w:t>
      </w:r>
      <w:r w:rsidRPr="008844D2">
        <w:rPr>
          <w:rFonts w:cs="Arial"/>
          <w:i/>
          <w:szCs w:val="18"/>
          <w:lang w:val="en-US"/>
        </w:rPr>
        <w:t>Access to Justice Arrangements</w:t>
      </w:r>
      <w:r w:rsidRPr="008844D2">
        <w:rPr>
          <w:rFonts w:cs="Arial"/>
          <w:szCs w:val="18"/>
          <w:lang w:val="en-US"/>
        </w:rPr>
        <w:t xml:space="preserve"> (Inquiry Report No. 72, Canberra, 2014) Appendix H.</w:t>
      </w:r>
    </w:p>
  </w:footnote>
  <w:footnote w:id="3">
    <w:p w14:paraId="515419AB" w14:textId="77777777" w:rsidR="00194656" w:rsidRPr="008844D2" w:rsidRDefault="00194656" w:rsidP="00900E3C">
      <w:pPr>
        <w:pStyle w:val="FootnoteText"/>
        <w:spacing w:after="0" w:line="276" w:lineRule="auto"/>
        <w:rPr>
          <w:rFonts w:cs="Arial"/>
          <w:szCs w:val="18"/>
        </w:rPr>
      </w:pPr>
      <w:r w:rsidRPr="008844D2">
        <w:rPr>
          <w:rStyle w:val="FootnoteReference"/>
          <w:rFonts w:cs="Arial"/>
          <w:szCs w:val="18"/>
        </w:rPr>
        <w:footnoteRef/>
      </w:r>
      <w:r w:rsidRPr="008844D2">
        <w:rPr>
          <w:rFonts w:cs="Arial"/>
          <w:szCs w:val="18"/>
        </w:rPr>
        <w:t xml:space="preserve"> </w:t>
      </w:r>
      <w:r w:rsidRPr="008844D2">
        <w:rPr>
          <w:rFonts w:cs="Arial"/>
          <w:szCs w:val="18"/>
          <w:lang w:val="en-US"/>
        </w:rPr>
        <w:t xml:space="preserve">Victoria Legal Aid, </w:t>
      </w:r>
      <w:r w:rsidRPr="008844D2">
        <w:rPr>
          <w:rFonts w:cs="Arial"/>
          <w:i/>
          <w:szCs w:val="18"/>
          <w:lang w:val="en-US"/>
        </w:rPr>
        <w:t xml:space="preserve">Research Brief: Hotspots of legal need, </w:t>
      </w:r>
      <w:r w:rsidRPr="008844D2">
        <w:rPr>
          <w:rFonts w:cs="Arial"/>
          <w:szCs w:val="18"/>
          <w:lang w:val="en-US"/>
        </w:rPr>
        <w:t>(Victoria Legal Aid, 2014) 8.</w:t>
      </w:r>
    </w:p>
  </w:footnote>
  <w:footnote w:id="4">
    <w:p w14:paraId="226984EC" w14:textId="77777777" w:rsidR="00194656" w:rsidRPr="008844D2" w:rsidRDefault="00194656" w:rsidP="00900E3C">
      <w:pPr>
        <w:pStyle w:val="FootnoteText"/>
        <w:spacing w:after="0" w:line="276" w:lineRule="auto"/>
        <w:rPr>
          <w:rFonts w:cs="Arial"/>
          <w:szCs w:val="18"/>
          <w:lang w:val="en-US"/>
        </w:rPr>
      </w:pPr>
      <w:r w:rsidRPr="008844D2">
        <w:rPr>
          <w:rStyle w:val="FootnoteReference"/>
          <w:rFonts w:cs="Arial"/>
          <w:szCs w:val="18"/>
        </w:rPr>
        <w:footnoteRef/>
      </w:r>
      <w:r w:rsidRPr="008844D2">
        <w:rPr>
          <w:rFonts w:cs="Arial"/>
          <w:szCs w:val="18"/>
        </w:rPr>
        <w:t xml:space="preserve"> </w:t>
      </w:r>
      <w:r>
        <w:rPr>
          <w:rFonts w:cs="Arial"/>
          <w:szCs w:val="18"/>
        </w:rPr>
        <w:t>Ibid.</w:t>
      </w:r>
    </w:p>
  </w:footnote>
  <w:footnote w:id="5">
    <w:p w14:paraId="451D165E" w14:textId="77777777" w:rsidR="00194656" w:rsidRPr="008844D2" w:rsidRDefault="00194656" w:rsidP="00900E3C">
      <w:pPr>
        <w:pStyle w:val="FootnoteText"/>
        <w:spacing w:after="0" w:line="276" w:lineRule="auto"/>
        <w:rPr>
          <w:rFonts w:cs="Arial"/>
          <w:szCs w:val="18"/>
        </w:rPr>
      </w:pPr>
      <w:r w:rsidRPr="008844D2">
        <w:rPr>
          <w:rStyle w:val="FootnoteReference"/>
          <w:rFonts w:cs="Arial"/>
          <w:szCs w:val="18"/>
        </w:rPr>
        <w:footnoteRef/>
      </w:r>
      <w:r w:rsidRPr="008844D2">
        <w:rPr>
          <w:rFonts w:cs="Arial"/>
          <w:szCs w:val="18"/>
        </w:rPr>
        <w:t xml:space="preserve"> Department of Justice and Regulation (VIC), </w:t>
      </w:r>
      <w:r w:rsidRPr="008844D2">
        <w:rPr>
          <w:rFonts w:cs="Arial"/>
          <w:i/>
          <w:szCs w:val="18"/>
        </w:rPr>
        <w:t>Access to Justice Review Volume 1 Report and Recommendations,</w:t>
      </w:r>
      <w:r w:rsidRPr="008844D2">
        <w:rPr>
          <w:rFonts w:cs="Arial"/>
          <w:szCs w:val="18"/>
        </w:rPr>
        <w:t xml:space="preserve"> (2016) 57.</w:t>
      </w:r>
    </w:p>
  </w:footnote>
  <w:footnote w:id="6">
    <w:p w14:paraId="07EFFCAD" w14:textId="77777777" w:rsidR="00194656" w:rsidRPr="0078531D" w:rsidRDefault="00194656" w:rsidP="00900E3C">
      <w:pPr>
        <w:pStyle w:val="FootnoteText"/>
        <w:spacing w:after="0" w:line="276" w:lineRule="auto"/>
        <w:rPr>
          <w:lang w:val="en-US"/>
        </w:rPr>
      </w:pPr>
      <w:r>
        <w:rPr>
          <w:rStyle w:val="FootnoteReference"/>
        </w:rPr>
        <w:footnoteRef/>
      </w:r>
      <w:r>
        <w:t xml:space="preserve"> </w:t>
      </w:r>
      <w:r>
        <w:rPr>
          <w:rFonts w:cs="Arial"/>
          <w:szCs w:val="18"/>
        </w:rPr>
        <w:t xml:space="preserve">C. </w:t>
      </w:r>
      <w:r w:rsidRPr="008844D2">
        <w:rPr>
          <w:rFonts w:cs="Arial"/>
          <w:szCs w:val="18"/>
        </w:rPr>
        <w:t xml:space="preserve">Coumarelos, </w:t>
      </w:r>
      <w:r>
        <w:rPr>
          <w:rFonts w:cs="Arial"/>
          <w:szCs w:val="18"/>
        </w:rPr>
        <w:t>et al.,</w:t>
      </w:r>
      <w:r w:rsidRPr="008844D2">
        <w:rPr>
          <w:rFonts w:cs="Arial"/>
          <w:szCs w:val="18"/>
        </w:rPr>
        <w:t xml:space="preserve"> </w:t>
      </w:r>
      <w:r w:rsidRPr="008844D2">
        <w:rPr>
          <w:rFonts w:cs="Arial"/>
          <w:i/>
          <w:szCs w:val="18"/>
        </w:rPr>
        <w:t>Legal Australia-Wide Survey: Legal Need in Victoria</w:t>
      </w:r>
      <w:r w:rsidRPr="008844D2">
        <w:rPr>
          <w:rFonts w:cs="Arial"/>
          <w:szCs w:val="18"/>
        </w:rPr>
        <w:t xml:space="preserve">, (Law and Justice Foundation of New South Wales, 2012) </w:t>
      </w:r>
      <w:r w:rsidRPr="008844D2">
        <w:rPr>
          <w:rFonts w:cs="Arial"/>
          <w:szCs w:val="18"/>
          <w:lang w:val="en-US"/>
        </w:rPr>
        <w:t>20-23.</w:t>
      </w:r>
    </w:p>
  </w:footnote>
  <w:footnote w:id="7">
    <w:p w14:paraId="1CBD3B3D" w14:textId="77777777" w:rsidR="00194656" w:rsidRPr="008844D2" w:rsidRDefault="00194656" w:rsidP="00900E3C">
      <w:pPr>
        <w:pStyle w:val="FootnoteText"/>
        <w:spacing w:after="0" w:line="276" w:lineRule="auto"/>
        <w:rPr>
          <w:rFonts w:cs="Arial"/>
          <w:szCs w:val="18"/>
          <w:lang w:val="en-US"/>
        </w:rPr>
      </w:pPr>
      <w:r w:rsidRPr="008844D2">
        <w:rPr>
          <w:rStyle w:val="FootnoteReference"/>
          <w:rFonts w:cs="Arial"/>
          <w:szCs w:val="18"/>
        </w:rPr>
        <w:footnoteRef/>
      </w:r>
      <w:r w:rsidRPr="008844D2">
        <w:rPr>
          <w:rFonts w:cs="Arial"/>
          <w:szCs w:val="18"/>
        </w:rPr>
        <w:t xml:space="preserve"> </w:t>
      </w:r>
      <w:r>
        <w:rPr>
          <w:rFonts w:cs="Arial"/>
          <w:szCs w:val="18"/>
        </w:rPr>
        <w:t>Ibid, 82.</w:t>
      </w:r>
    </w:p>
  </w:footnote>
  <w:footnote w:id="8">
    <w:p w14:paraId="22964417" w14:textId="77777777" w:rsidR="00194656" w:rsidRPr="000C2A19" w:rsidRDefault="00194656" w:rsidP="00900E3C">
      <w:pPr>
        <w:pStyle w:val="FootnoteText"/>
        <w:spacing w:after="0" w:line="276" w:lineRule="auto"/>
        <w:rPr>
          <w:lang w:val="en-US"/>
        </w:rPr>
      </w:pPr>
      <w:r>
        <w:rPr>
          <w:rStyle w:val="FootnoteReference"/>
        </w:rPr>
        <w:footnoteRef/>
      </w:r>
      <w:r>
        <w:t xml:space="preserve"> The ‘Latrobe Valley’ is not a clearly defined area. In line with current descriptions of the Latrobe Valley by the State Government (including the Latrobe Valley Authority and Regional Development Victoria), we are using the term to encompass the Latrobe City, Baw Baw and Wellington LGAs. For more information, see: </w:t>
      </w:r>
      <w:hyperlink r:id="rId1" w:history="1">
        <w:r>
          <w:rPr>
            <w:rStyle w:val="Hyperlink"/>
          </w:rPr>
          <w:t>https://lva.vic.gov.au/about-the-authority/</w:t>
        </w:r>
      </w:hyperlink>
    </w:p>
  </w:footnote>
  <w:footnote w:id="9">
    <w:p w14:paraId="79BEF148" w14:textId="77777777" w:rsidR="00194656" w:rsidRPr="008844D2" w:rsidRDefault="00194656" w:rsidP="00900E3C">
      <w:pPr>
        <w:pStyle w:val="FootnoteText"/>
        <w:spacing w:after="0" w:line="276" w:lineRule="auto"/>
        <w:rPr>
          <w:rFonts w:cs="Arial"/>
          <w:szCs w:val="18"/>
          <w:lang w:val="en-US"/>
        </w:rPr>
      </w:pPr>
      <w:r w:rsidRPr="008844D2">
        <w:rPr>
          <w:rStyle w:val="FootnoteReference"/>
          <w:rFonts w:cs="Arial"/>
          <w:szCs w:val="18"/>
        </w:rPr>
        <w:footnoteRef/>
      </w:r>
      <w:r w:rsidRPr="008844D2">
        <w:rPr>
          <w:rFonts w:cs="Arial"/>
          <w:szCs w:val="18"/>
        </w:rPr>
        <w:t xml:space="preserve"> Services include in-house duty lawyer services, legal advice, legal information, minor work files, and substantive grants of assistance</w:t>
      </w:r>
      <w:r>
        <w:rPr>
          <w:rFonts w:cs="Arial"/>
          <w:szCs w:val="18"/>
        </w:rPr>
        <w:t xml:space="preserve"> provided by CLC lawyers and private practitioners</w:t>
      </w:r>
      <w:r w:rsidRPr="008844D2">
        <w:rPr>
          <w:rFonts w:cs="Arial"/>
          <w:szCs w:val="18"/>
        </w:rPr>
        <w:t>.</w:t>
      </w:r>
    </w:p>
  </w:footnote>
  <w:footnote w:id="10">
    <w:p w14:paraId="2D3B4993" w14:textId="77777777" w:rsidR="00194656" w:rsidRPr="008844D2" w:rsidRDefault="00194656" w:rsidP="00900E3C">
      <w:pPr>
        <w:pStyle w:val="FootnoteText"/>
        <w:spacing w:after="0" w:line="276" w:lineRule="auto"/>
        <w:rPr>
          <w:rFonts w:cs="Arial"/>
          <w:szCs w:val="18"/>
        </w:rPr>
      </w:pPr>
      <w:r w:rsidRPr="008844D2">
        <w:rPr>
          <w:rStyle w:val="FootnoteReference"/>
          <w:rFonts w:cs="Arial"/>
          <w:szCs w:val="18"/>
        </w:rPr>
        <w:footnoteRef/>
      </w:r>
      <w:r w:rsidRPr="008844D2">
        <w:rPr>
          <w:rFonts w:cs="Arial"/>
          <w:szCs w:val="18"/>
        </w:rPr>
        <w:t xml:space="preserve"> This includes services provided by private practitioners but not CLCs.</w:t>
      </w:r>
    </w:p>
  </w:footnote>
  <w:footnote w:id="11">
    <w:p w14:paraId="56824DF7" w14:textId="77777777" w:rsidR="00194656" w:rsidRPr="008844D2" w:rsidRDefault="00194656" w:rsidP="00900E3C">
      <w:pPr>
        <w:pStyle w:val="FootnoteText"/>
        <w:spacing w:after="0" w:line="276" w:lineRule="auto"/>
        <w:rPr>
          <w:rFonts w:cs="Arial"/>
          <w:szCs w:val="18"/>
          <w:lang w:val="en-US"/>
        </w:rPr>
      </w:pPr>
      <w:r w:rsidRPr="008844D2">
        <w:rPr>
          <w:rStyle w:val="FootnoteReference"/>
          <w:rFonts w:cs="Arial"/>
          <w:szCs w:val="18"/>
        </w:rPr>
        <w:footnoteRef/>
      </w:r>
      <w:r w:rsidRPr="008844D2">
        <w:rPr>
          <w:rFonts w:cs="Arial"/>
          <w:szCs w:val="18"/>
        </w:rPr>
        <w:t xml:space="preserve"> Gippsland Community Legal Service, </w:t>
      </w:r>
      <w:r w:rsidRPr="008844D2">
        <w:rPr>
          <w:rFonts w:cs="Arial"/>
          <w:i/>
          <w:szCs w:val="18"/>
        </w:rPr>
        <w:t>Submission to the Australian Government Parliamentary Inquiry to Consider Family Violence in the Family Law System</w:t>
      </w:r>
      <w:r w:rsidRPr="008844D2">
        <w:rPr>
          <w:rFonts w:cs="Arial"/>
          <w:szCs w:val="18"/>
        </w:rPr>
        <w:t>, (2017) 2.</w:t>
      </w:r>
    </w:p>
  </w:footnote>
  <w:footnote w:id="12">
    <w:p w14:paraId="5FF5D418" w14:textId="77777777" w:rsidR="00194656" w:rsidRPr="008844D2" w:rsidRDefault="00194656" w:rsidP="00900E3C">
      <w:pPr>
        <w:pStyle w:val="FootnoteText"/>
        <w:spacing w:after="0" w:line="276" w:lineRule="auto"/>
        <w:rPr>
          <w:rFonts w:cs="Arial"/>
          <w:szCs w:val="18"/>
        </w:rPr>
      </w:pPr>
      <w:r w:rsidRPr="008844D2">
        <w:rPr>
          <w:rStyle w:val="FootnoteReference"/>
          <w:rFonts w:cs="Arial"/>
          <w:szCs w:val="18"/>
        </w:rPr>
        <w:footnoteRef/>
      </w:r>
      <w:r w:rsidRPr="008844D2">
        <w:rPr>
          <w:rFonts w:cs="Arial"/>
          <w:szCs w:val="18"/>
        </w:rPr>
        <w:t xml:space="preserve"> Law and Justice Foundation of New South Wales, </w:t>
      </w:r>
      <w:r w:rsidRPr="00647498">
        <w:rPr>
          <w:rFonts w:cs="Arial"/>
          <w:i/>
          <w:szCs w:val="18"/>
        </w:rPr>
        <w:t>2018 Collaborative Planning Resource</w:t>
      </w:r>
      <w:r w:rsidRPr="008844D2">
        <w:rPr>
          <w:rFonts w:cs="Arial"/>
          <w:szCs w:val="18"/>
        </w:rPr>
        <w:t>, (Law and Justice Foundation of NSW, 2017) &lt;</w:t>
      </w:r>
      <w:r w:rsidRPr="008844D2">
        <w:rPr>
          <w:rFonts w:cs="Arial"/>
          <w:szCs w:val="18"/>
          <w:lang w:eastAsia="en-AU"/>
        </w:rPr>
        <w:t>https://public.tableau.com/profile/law.and.justice.foundation.of.nsw#!/vizhome/2018CPRPrioritygroupsbyLGAallAustralia/Home&gt;</w:t>
      </w:r>
      <w:r>
        <w:rPr>
          <w:rFonts w:cs="Arial"/>
          <w:szCs w:val="18"/>
          <w:lang w:eastAsia="en-AU"/>
        </w:rPr>
        <w:t>.</w:t>
      </w:r>
      <w:r w:rsidRPr="008844D2">
        <w:rPr>
          <w:rFonts w:cs="Arial"/>
          <w:szCs w:val="18"/>
        </w:rPr>
        <w:t xml:space="preserve"> </w:t>
      </w:r>
    </w:p>
  </w:footnote>
  <w:footnote w:id="13">
    <w:p w14:paraId="74D694FA" w14:textId="77777777" w:rsidR="00194656" w:rsidRPr="008844D2" w:rsidRDefault="00194656" w:rsidP="00900E3C">
      <w:pPr>
        <w:pStyle w:val="FootnoteText"/>
        <w:spacing w:after="0" w:line="276" w:lineRule="auto"/>
        <w:rPr>
          <w:rFonts w:cs="Arial"/>
          <w:szCs w:val="18"/>
          <w:lang w:val="en-US"/>
        </w:rPr>
      </w:pPr>
      <w:r w:rsidRPr="008844D2">
        <w:rPr>
          <w:rStyle w:val="FootnoteReference"/>
          <w:rFonts w:cs="Arial"/>
          <w:szCs w:val="18"/>
        </w:rPr>
        <w:footnoteRef/>
      </w:r>
      <w:r w:rsidRPr="008844D2">
        <w:rPr>
          <w:rFonts w:cs="Arial"/>
          <w:szCs w:val="18"/>
        </w:rPr>
        <w:t xml:space="preserve"> </w:t>
      </w:r>
      <w:r>
        <w:rPr>
          <w:rFonts w:cs="Arial"/>
          <w:szCs w:val="18"/>
        </w:rPr>
        <w:t>Ibid.</w:t>
      </w:r>
    </w:p>
  </w:footnote>
  <w:footnote w:id="14">
    <w:p w14:paraId="671E291D" w14:textId="77777777" w:rsidR="00194656" w:rsidRPr="00301E77" w:rsidRDefault="00194656" w:rsidP="00900E3C">
      <w:pPr>
        <w:pStyle w:val="FootnoteText"/>
        <w:spacing w:after="0" w:line="276" w:lineRule="auto"/>
        <w:rPr>
          <w:lang w:val="en-US"/>
        </w:rPr>
      </w:pPr>
      <w:r>
        <w:rPr>
          <w:rStyle w:val="FootnoteReference"/>
        </w:rPr>
        <w:footnoteRef/>
      </w:r>
      <w:r>
        <w:t xml:space="preserve"> </w:t>
      </w:r>
      <w:r w:rsidRPr="00301E77">
        <w:t>This number does not include Aboriginal people from the Latrobe Valley arrested in other regions, as the in</w:t>
      </w:r>
      <w:r>
        <w:t>formation is collated from the p</w:t>
      </w:r>
      <w:r w:rsidRPr="00301E77">
        <w:t xml:space="preserve">olice </w:t>
      </w:r>
      <w:r>
        <w:t>s</w:t>
      </w:r>
      <w:r w:rsidRPr="00301E77">
        <w:t>tation postcode.</w:t>
      </w:r>
    </w:p>
  </w:footnote>
  <w:footnote w:id="15">
    <w:p w14:paraId="0B1C25C4" w14:textId="77777777" w:rsidR="00194656" w:rsidRPr="008844D2" w:rsidRDefault="00194656" w:rsidP="00900E3C">
      <w:pPr>
        <w:pStyle w:val="FootnoteText"/>
        <w:spacing w:after="0" w:line="276" w:lineRule="auto"/>
        <w:rPr>
          <w:rFonts w:cs="Arial"/>
          <w:szCs w:val="18"/>
          <w:lang w:val="en-US"/>
        </w:rPr>
      </w:pPr>
      <w:r w:rsidRPr="008844D2">
        <w:rPr>
          <w:rStyle w:val="FootnoteReference"/>
          <w:rFonts w:cs="Arial"/>
          <w:szCs w:val="18"/>
        </w:rPr>
        <w:footnoteRef/>
      </w:r>
      <w:r w:rsidRPr="008844D2">
        <w:rPr>
          <w:rFonts w:cs="Arial"/>
          <w:szCs w:val="18"/>
        </w:rPr>
        <w:t xml:space="preserve"> Department of Health and Human Services (Vic), </w:t>
      </w:r>
      <w:r w:rsidRPr="008844D2">
        <w:rPr>
          <w:rFonts w:cs="Arial"/>
          <w:i/>
          <w:szCs w:val="18"/>
        </w:rPr>
        <w:t>Homelessness and housing reform Inner Gippsland</w:t>
      </w:r>
      <w:r w:rsidRPr="008844D2">
        <w:rPr>
          <w:rFonts w:cs="Arial"/>
          <w:szCs w:val="18"/>
        </w:rPr>
        <w:t>, (Victorian Government, 2016) 4.</w:t>
      </w:r>
    </w:p>
  </w:footnote>
  <w:footnote w:id="16">
    <w:p w14:paraId="51E176B7" w14:textId="77777777" w:rsidR="00194656" w:rsidRPr="008844D2" w:rsidRDefault="00194656" w:rsidP="00900E3C">
      <w:pPr>
        <w:pStyle w:val="FootnoteText"/>
        <w:spacing w:after="0" w:line="276" w:lineRule="auto"/>
        <w:rPr>
          <w:rFonts w:cs="Arial"/>
          <w:szCs w:val="18"/>
        </w:rPr>
      </w:pPr>
      <w:r w:rsidRPr="008844D2">
        <w:rPr>
          <w:rStyle w:val="FootnoteReference"/>
          <w:rFonts w:cs="Arial"/>
          <w:szCs w:val="18"/>
        </w:rPr>
        <w:footnoteRef/>
      </w:r>
      <w:r w:rsidRPr="008844D2">
        <w:rPr>
          <w:rFonts w:cs="Arial"/>
          <w:szCs w:val="18"/>
        </w:rPr>
        <w:t xml:space="preserve"> Department of Education and Early Childhood Development, </w:t>
      </w:r>
      <w:r w:rsidRPr="008844D2">
        <w:rPr>
          <w:rFonts w:cs="Arial"/>
          <w:i/>
          <w:szCs w:val="18"/>
        </w:rPr>
        <w:t>The state of Victoria’s children report:</w:t>
      </w:r>
      <w:r w:rsidRPr="008844D2">
        <w:rPr>
          <w:rFonts w:cs="Arial"/>
          <w:szCs w:val="18"/>
        </w:rPr>
        <w:t xml:space="preserve"> </w:t>
      </w:r>
      <w:r w:rsidRPr="008844D2">
        <w:rPr>
          <w:rFonts w:cs="Arial"/>
          <w:i/>
          <w:szCs w:val="18"/>
        </w:rPr>
        <w:t xml:space="preserve">A report on how children in regional and rural Victoria are faring, </w:t>
      </w:r>
      <w:r w:rsidRPr="008844D2">
        <w:rPr>
          <w:rFonts w:cs="Arial"/>
          <w:szCs w:val="18"/>
        </w:rPr>
        <w:t>(2011) 28.</w:t>
      </w:r>
    </w:p>
  </w:footnote>
  <w:footnote w:id="17">
    <w:p w14:paraId="51943241" w14:textId="77777777" w:rsidR="00194656" w:rsidRPr="008844D2" w:rsidRDefault="00194656" w:rsidP="00900E3C">
      <w:pPr>
        <w:pStyle w:val="FootnoteText"/>
        <w:spacing w:after="0" w:line="276" w:lineRule="auto"/>
        <w:rPr>
          <w:rFonts w:cs="Arial"/>
          <w:szCs w:val="18"/>
          <w:lang w:val="en-US"/>
        </w:rPr>
      </w:pPr>
      <w:r w:rsidRPr="008844D2">
        <w:rPr>
          <w:rStyle w:val="FootnoteReference"/>
          <w:rFonts w:cs="Arial"/>
          <w:szCs w:val="18"/>
        </w:rPr>
        <w:footnoteRef/>
      </w:r>
      <w:r w:rsidRPr="008844D2">
        <w:rPr>
          <w:rFonts w:cs="Arial"/>
          <w:szCs w:val="18"/>
        </w:rPr>
        <w:t xml:space="preserve"> </w:t>
      </w:r>
      <w:r w:rsidRPr="008844D2">
        <w:rPr>
          <w:rFonts w:cs="Arial"/>
          <w:szCs w:val="18"/>
          <w:lang w:val="en-US"/>
        </w:rPr>
        <w:t xml:space="preserve">DHHS, </w:t>
      </w:r>
      <w:r w:rsidRPr="008844D2">
        <w:rPr>
          <w:rFonts w:cs="Arial"/>
          <w:i/>
          <w:szCs w:val="18"/>
          <w:lang w:val="en-US"/>
        </w:rPr>
        <w:t>Total Gambling Losses 2015-16</w:t>
      </w:r>
      <w:r>
        <w:rPr>
          <w:rFonts w:cs="Arial"/>
          <w:i/>
          <w:szCs w:val="18"/>
          <w:lang w:val="en-US"/>
        </w:rPr>
        <w:t>, Service data.</w:t>
      </w:r>
    </w:p>
  </w:footnote>
  <w:footnote w:id="18">
    <w:p w14:paraId="3D58D768" w14:textId="77777777" w:rsidR="00194656" w:rsidRPr="008844D2" w:rsidRDefault="00194656" w:rsidP="00900E3C">
      <w:pPr>
        <w:pStyle w:val="FootnoteText"/>
        <w:spacing w:after="0" w:line="276" w:lineRule="auto"/>
        <w:rPr>
          <w:rFonts w:cs="Arial"/>
          <w:szCs w:val="18"/>
        </w:rPr>
      </w:pPr>
      <w:r w:rsidRPr="008844D2">
        <w:rPr>
          <w:rStyle w:val="FootnoteReference"/>
          <w:rFonts w:cs="Arial"/>
          <w:szCs w:val="18"/>
        </w:rPr>
        <w:footnoteRef/>
      </w:r>
      <w:r w:rsidRPr="008844D2">
        <w:rPr>
          <w:rFonts w:cs="Arial"/>
          <w:szCs w:val="18"/>
        </w:rPr>
        <w:t xml:space="preserve"> Crime Statistics Agency (Vic), </w:t>
      </w:r>
      <w:r w:rsidRPr="008844D2">
        <w:rPr>
          <w:rFonts w:cs="Arial"/>
          <w:i/>
          <w:szCs w:val="18"/>
        </w:rPr>
        <w:t>Explore crime by location,</w:t>
      </w:r>
      <w:r w:rsidRPr="008844D2">
        <w:rPr>
          <w:rFonts w:cs="Arial"/>
          <w:szCs w:val="18"/>
        </w:rPr>
        <w:t xml:space="preserve"> (Updated 18 </w:t>
      </w:r>
      <w:r>
        <w:rPr>
          <w:rFonts w:cs="Arial"/>
          <w:szCs w:val="18"/>
        </w:rPr>
        <w:t>July</w:t>
      </w:r>
      <w:r w:rsidRPr="008844D2">
        <w:rPr>
          <w:rFonts w:cs="Arial"/>
          <w:szCs w:val="18"/>
        </w:rPr>
        <w:t xml:space="preserve"> 2018) &lt;https://www.crimestatistics.vic.gov.au/explore-crime-by-location&gt;</w:t>
      </w:r>
    </w:p>
  </w:footnote>
  <w:footnote w:id="19">
    <w:p w14:paraId="144C8AEC" w14:textId="77777777" w:rsidR="00194656" w:rsidRPr="008844D2" w:rsidRDefault="00194656" w:rsidP="00900E3C">
      <w:pPr>
        <w:pStyle w:val="FootnoteText"/>
        <w:spacing w:after="0" w:line="276" w:lineRule="auto"/>
        <w:rPr>
          <w:rFonts w:cs="Arial"/>
          <w:szCs w:val="18"/>
        </w:rPr>
      </w:pPr>
      <w:r w:rsidRPr="008844D2">
        <w:rPr>
          <w:rStyle w:val="FootnoteReference"/>
          <w:rFonts w:cs="Arial"/>
          <w:szCs w:val="18"/>
        </w:rPr>
        <w:footnoteRef/>
      </w:r>
      <w:r w:rsidRPr="008844D2">
        <w:rPr>
          <w:rFonts w:cs="Arial"/>
          <w:szCs w:val="18"/>
        </w:rPr>
        <w:t xml:space="preserve"> Crime Statistics Agency (Vic), </w:t>
      </w:r>
      <w:r w:rsidRPr="008844D2">
        <w:rPr>
          <w:rFonts w:cs="Arial"/>
          <w:i/>
          <w:szCs w:val="18"/>
        </w:rPr>
        <w:t>Victoria Police, Family incident rate per 100,000 population and number of incidents by local government area</w:t>
      </w:r>
      <w:r w:rsidRPr="008844D2">
        <w:rPr>
          <w:rFonts w:cs="Arial"/>
          <w:szCs w:val="18"/>
        </w:rPr>
        <w:t>, (</w:t>
      </w:r>
      <w:r>
        <w:rPr>
          <w:rFonts w:cs="Arial"/>
          <w:szCs w:val="18"/>
        </w:rPr>
        <w:t>Updated 1</w:t>
      </w:r>
      <w:r w:rsidRPr="008844D2">
        <w:rPr>
          <w:rFonts w:cs="Arial"/>
          <w:szCs w:val="18"/>
        </w:rPr>
        <w:t xml:space="preserve">8 </w:t>
      </w:r>
      <w:r>
        <w:rPr>
          <w:rFonts w:cs="Arial"/>
          <w:szCs w:val="18"/>
        </w:rPr>
        <w:t xml:space="preserve">July </w:t>
      </w:r>
      <w:r w:rsidRPr="008844D2">
        <w:rPr>
          <w:rFonts w:cs="Arial"/>
          <w:szCs w:val="18"/>
        </w:rPr>
        <w:t>2018) &lt; https://www.crimestatistics.vic.gov.au/family-violence-data-portal/family-violence-data-dashboard/victoria-police&gt;</w:t>
      </w:r>
    </w:p>
  </w:footnote>
  <w:footnote w:id="20">
    <w:p w14:paraId="577A46EA" w14:textId="77777777" w:rsidR="00194656" w:rsidRPr="00DC66DF" w:rsidRDefault="00194656" w:rsidP="00900E3C">
      <w:pPr>
        <w:pStyle w:val="FootnoteText"/>
        <w:spacing w:after="0" w:line="276" w:lineRule="auto"/>
        <w:rPr>
          <w:szCs w:val="18"/>
        </w:rPr>
      </w:pPr>
      <w:r w:rsidRPr="00DC66DF">
        <w:rPr>
          <w:rStyle w:val="FootnoteReference"/>
          <w:szCs w:val="18"/>
        </w:rPr>
        <w:footnoteRef/>
      </w:r>
      <w:r w:rsidRPr="00DC66DF">
        <w:rPr>
          <w:szCs w:val="18"/>
        </w:rPr>
        <w:t xml:space="preserve"> </w:t>
      </w:r>
      <w:r w:rsidRPr="00DC66DF">
        <w:rPr>
          <w:rFonts w:cs="Arial"/>
          <w:color w:val="333333"/>
          <w:szCs w:val="18"/>
          <w:shd w:val="clear" w:color="auto" w:fill="FFFFFF"/>
        </w:rPr>
        <w:t>Australian Bureau of Statistics, </w:t>
      </w:r>
      <w:hyperlink r:id="rId2" w:tgtFrame="_blank" w:history="1">
        <w:r w:rsidRPr="00DC66DF">
          <w:rPr>
            <w:rStyle w:val="Hyperlink"/>
            <w:rFonts w:cs="Arial"/>
            <w:i/>
            <w:color w:val="004B80"/>
            <w:szCs w:val="18"/>
            <w:shd w:val="clear" w:color="auto" w:fill="FFFFFF"/>
          </w:rPr>
          <w:t>Prisoners in Australia</w:t>
        </w:r>
      </w:hyperlink>
      <w:r w:rsidRPr="00DC66DF">
        <w:rPr>
          <w:rFonts w:cs="Arial"/>
          <w:color w:val="333333"/>
          <w:szCs w:val="18"/>
          <w:shd w:val="clear" w:color="auto" w:fill="FFFFFF"/>
        </w:rPr>
        <w:t>, Cat. No. 4517.0, (2017).</w:t>
      </w:r>
    </w:p>
  </w:footnote>
  <w:footnote w:id="21">
    <w:p w14:paraId="08FF6E48" w14:textId="77777777" w:rsidR="00194656" w:rsidRPr="008B15F5" w:rsidRDefault="00194656" w:rsidP="00900E3C">
      <w:pPr>
        <w:pStyle w:val="FootnoteText"/>
        <w:spacing w:after="0" w:line="276" w:lineRule="auto"/>
        <w:rPr>
          <w:lang w:val="en-US"/>
        </w:rPr>
      </w:pPr>
      <w:r>
        <w:rPr>
          <w:rStyle w:val="FootnoteReference"/>
        </w:rPr>
        <w:footnoteRef/>
      </w:r>
      <w:r>
        <w:t xml:space="preserve"> </w:t>
      </w:r>
      <w:r>
        <w:rPr>
          <w:lang w:val="en-US"/>
        </w:rPr>
        <w:t>Ibid.</w:t>
      </w:r>
    </w:p>
  </w:footnote>
  <w:footnote w:id="22">
    <w:p w14:paraId="4A366984" w14:textId="77777777" w:rsidR="00194656" w:rsidRDefault="00194656" w:rsidP="00900E3C">
      <w:pPr>
        <w:pStyle w:val="FootnoteText"/>
        <w:spacing w:after="0" w:line="276" w:lineRule="auto"/>
      </w:pPr>
      <w:r>
        <w:rPr>
          <w:rStyle w:val="FootnoteReference"/>
        </w:rPr>
        <w:footnoteRef/>
      </w:r>
      <w:r>
        <w:t xml:space="preserve"> Corrections Victoria, </w:t>
      </w:r>
      <w:r w:rsidRPr="00065119">
        <w:rPr>
          <w:i/>
        </w:rPr>
        <w:t>Prisoner Experiences of Family Violence</w:t>
      </w:r>
      <w:r>
        <w:t>, (6 September 2016), 2016, 5.</w:t>
      </w:r>
    </w:p>
  </w:footnote>
  <w:footnote w:id="23">
    <w:p w14:paraId="247AD0FC" w14:textId="77777777" w:rsidR="00194656" w:rsidRPr="008844D2" w:rsidRDefault="00194656" w:rsidP="00900E3C">
      <w:pPr>
        <w:pStyle w:val="FootnoteText"/>
        <w:spacing w:after="0" w:line="276" w:lineRule="auto"/>
        <w:rPr>
          <w:rFonts w:cs="Arial"/>
          <w:szCs w:val="18"/>
        </w:rPr>
      </w:pPr>
      <w:r w:rsidRPr="008844D2">
        <w:rPr>
          <w:rStyle w:val="FootnoteReference"/>
          <w:rFonts w:cs="Arial"/>
          <w:szCs w:val="18"/>
        </w:rPr>
        <w:footnoteRef/>
      </w:r>
      <w:r w:rsidRPr="008844D2">
        <w:rPr>
          <w:rFonts w:cs="Arial"/>
          <w:szCs w:val="18"/>
        </w:rPr>
        <w:t xml:space="preserve"> </w:t>
      </w:r>
      <w:r>
        <w:rPr>
          <w:rFonts w:cs="Arial"/>
          <w:szCs w:val="18"/>
        </w:rPr>
        <w:t>P.</w:t>
      </w:r>
      <w:r w:rsidRPr="008844D2">
        <w:rPr>
          <w:rFonts w:cs="Arial"/>
          <w:szCs w:val="18"/>
        </w:rPr>
        <w:t xml:space="preserve"> Cummins, </w:t>
      </w:r>
      <w:r>
        <w:rPr>
          <w:rFonts w:cs="Arial"/>
          <w:szCs w:val="18"/>
        </w:rPr>
        <w:t>D.</w:t>
      </w:r>
      <w:r w:rsidRPr="008844D2">
        <w:rPr>
          <w:rFonts w:cs="Arial"/>
          <w:szCs w:val="18"/>
        </w:rPr>
        <w:t xml:space="preserve"> Scott</w:t>
      </w:r>
      <w:r>
        <w:rPr>
          <w:rFonts w:cs="Arial"/>
          <w:szCs w:val="18"/>
        </w:rPr>
        <w:t xml:space="preserve"> and</w:t>
      </w:r>
      <w:r w:rsidRPr="008844D2">
        <w:rPr>
          <w:rFonts w:cs="Arial"/>
          <w:szCs w:val="18"/>
        </w:rPr>
        <w:t xml:space="preserve"> </w:t>
      </w:r>
      <w:r>
        <w:rPr>
          <w:rFonts w:cs="Arial"/>
          <w:szCs w:val="18"/>
        </w:rPr>
        <w:t>B.</w:t>
      </w:r>
      <w:r w:rsidRPr="008844D2">
        <w:rPr>
          <w:rFonts w:cs="Arial"/>
          <w:szCs w:val="18"/>
        </w:rPr>
        <w:t xml:space="preserve"> Scales, </w:t>
      </w:r>
      <w:r w:rsidRPr="008844D2">
        <w:rPr>
          <w:rFonts w:cs="Arial"/>
          <w:i/>
          <w:szCs w:val="18"/>
        </w:rPr>
        <w:t>Report of the Protecting Victoria’s Vulnerable Children Inquiry</w:t>
      </w:r>
      <w:r w:rsidRPr="008844D2">
        <w:rPr>
          <w:rFonts w:cs="Arial"/>
          <w:szCs w:val="18"/>
        </w:rPr>
        <w:t xml:space="preserve"> </w:t>
      </w:r>
      <w:r w:rsidRPr="008844D2">
        <w:rPr>
          <w:rFonts w:cs="Arial"/>
          <w:i/>
          <w:szCs w:val="18"/>
        </w:rPr>
        <w:t>Volume 1</w:t>
      </w:r>
      <w:r w:rsidRPr="008844D2">
        <w:rPr>
          <w:rFonts w:cs="Arial"/>
          <w:szCs w:val="18"/>
        </w:rPr>
        <w:t>, (Department of Premier and Cabinet 2012) xxxii.</w:t>
      </w:r>
    </w:p>
  </w:footnote>
  <w:footnote w:id="24">
    <w:p w14:paraId="16B019D5" w14:textId="77777777" w:rsidR="00194656" w:rsidRDefault="00194656" w:rsidP="00900E3C">
      <w:pPr>
        <w:pStyle w:val="FootnoteText"/>
        <w:spacing w:after="0" w:line="276" w:lineRule="auto"/>
      </w:pPr>
      <w:r>
        <w:rPr>
          <w:rStyle w:val="FootnoteReference"/>
        </w:rPr>
        <w:footnoteRef/>
      </w:r>
      <w:r>
        <w:t xml:space="preserve"> </w:t>
      </w:r>
      <w:r w:rsidRPr="003D2865">
        <w:t xml:space="preserve">Victorian Government, </w:t>
      </w:r>
      <w:r w:rsidRPr="00065119">
        <w:rPr>
          <w:i/>
        </w:rPr>
        <w:t>Victorian Government Aboriginal Affairs Annual Report</w:t>
      </w:r>
      <w:r>
        <w:t>, (2017) 11.</w:t>
      </w:r>
    </w:p>
  </w:footnote>
  <w:footnote w:id="25">
    <w:p w14:paraId="7CDBC263" w14:textId="77777777" w:rsidR="00194656" w:rsidRDefault="00194656" w:rsidP="00900E3C">
      <w:pPr>
        <w:pStyle w:val="FootnoteText"/>
        <w:spacing w:after="0" w:line="276" w:lineRule="auto"/>
      </w:pPr>
      <w:r>
        <w:rPr>
          <w:rStyle w:val="FootnoteReference"/>
        </w:rPr>
        <w:footnoteRef/>
      </w:r>
      <w:r>
        <w:t xml:space="preserve"> Ibid.</w:t>
      </w:r>
    </w:p>
  </w:footnote>
  <w:footnote w:id="26">
    <w:p w14:paraId="15BD5125" w14:textId="77777777" w:rsidR="00194656" w:rsidRPr="008844D2" w:rsidRDefault="00194656" w:rsidP="00900E3C">
      <w:pPr>
        <w:pStyle w:val="FootnoteText"/>
        <w:spacing w:after="0" w:line="276" w:lineRule="auto"/>
        <w:rPr>
          <w:rFonts w:cs="Arial"/>
          <w:szCs w:val="18"/>
          <w:lang w:val="en-US"/>
        </w:rPr>
      </w:pPr>
      <w:r w:rsidRPr="008844D2">
        <w:rPr>
          <w:rStyle w:val="FootnoteReference"/>
          <w:rFonts w:cs="Arial"/>
          <w:szCs w:val="18"/>
        </w:rPr>
        <w:footnoteRef/>
      </w:r>
      <w:r w:rsidRPr="008844D2">
        <w:rPr>
          <w:rFonts w:cs="Arial"/>
          <w:szCs w:val="18"/>
        </w:rPr>
        <w:t xml:space="preserve"> Department of Education and Early Childhood Development, above n </w:t>
      </w:r>
      <w:r>
        <w:rPr>
          <w:rFonts w:cs="Arial"/>
          <w:szCs w:val="18"/>
        </w:rPr>
        <w:t>16</w:t>
      </w:r>
      <w:r w:rsidRPr="008844D2">
        <w:rPr>
          <w:rFonts w:cs="Arial"/>
          <w:szCs w:val="18"/>
        </w:rPr>
        <w:t>, 97.</w:t>
      </w:r>
      <w:r>
        <w:rPr>
          <w:rFonts w:cs="Arial"/>
          <w:i/>
          <w:szCs w:val="18"/>
        </w:rPr>
        <w:t xml:space="preserve"> </w:t>
      </w:r>
      <w:r w:rsidRPr="008844D2">
        <w:rPr>
          <w:rFonts w:cs="Arial"/>
          <w:szCs w:val="18"/>
        </w:rPr>
        <w:t>NB: More recent</w:t>
      </w:r>
      <w:r w:rsidRPr="008844D2">
        <w:rPr>
          <w:rFonts w:cs="Arial"/>
          <w:i/>
          <w:szCs w:val="18"/>
        </w:rPr>
        <w:t xml:space="preserve"> </w:t>
      </w:r>
      <w:r w:rsidRPr="008844D2">
        <w:rPr>
          <w:rFonts w:cs="Arial"/>
          <w:szCs w:val="18"/>
        </w:rPr>
        <w:t>is difficult to obtain because l</w:t>
      </w:r>
      <w:r w:rsidRPr="008844D2">
        <w:rPr>
          <w:rFonts w:cs="Arial"/>
          <w:szCs w:val="18"/>
          <w:lang w:eastAsia="en-AU"/>
        </w:rPr>
        <w:t>imited data is available on the regional location of child protection reports and substantiations, as this information is generally reported at a state-wide level.</w:t>
      </w:r>
    </w:p>
  </w:footnote>
  <w:footnote w:id="27">
    <w:p w14:paraId="1ADEB19D" w14:textId="77777777" w:rsidR="00194656" w:rsidRPr="008844D2" w:rsidRDefault="00194656" w:rsidP="00900E3C">
      <w:pPr>
        <w:pStyle w:val="FootnoteText"/>
        <w:spacing w:after="0" w:line="276" w:lineRule="auto"/>
        <w:rPr>
          <w:rFonts w:cs="Arial"/>
          <w:szCs w:val="18"/>
          <w:lang w:val="en-US"/>
        </w:rPr>
      </w:pPr>
      <w:r w:rsidRPr="008844D2">
        <w:rPr>
          <w:rStyle w:val="FootnoteReference"/>
          <w:rFonts w:cs="Arial"/>
          <w:szCs w:val="18"/>
        </w:rPr>
        <w:footnoteRef/>
      </w:r>
      <w:r w:rsidRPr="008844D2">
        <w:rPr>
          <w:rFonts w:cs="Arial"/>
          <w:szCs w:val="18"/>
        </w:rPr>
        <w:t xml:space="preserve"> Ibid.</w:t>
      </w:r>
    </w:p>
  </w:footnote>
  <w:footnote w:id="28">
    <w:p w14:paraId="6C509E36" w14:textId="77777777" w:rsidR="00194656" w:rsidRPr="008844D2" w:rsidRDefault="00194656" w:rsidP="00900E3C">
      <w:pPr>
        <w:pStyle w:val="FootnoteText"/>
        <w:spacing w:after="0" w:line="276" w:lineRule="auto"/>
        <w:rPr>
          <w:rFonts w:cs="Arial"/>
          <w:szCs w:val="18"/>
        </w:rPr>
      </w:pPr>
      <w:r w:rsidRPr="008844D2">
        <w:rPr>
          <w:rStyle w:val="FootnoteReference"/>
          <w:rFonts w:cs="Arial"/>
          <w:szCs w:val="18"/>
        </w:rPr>
        <w:footnoteRef/>
      </w:r>
      <w:r w:rsidRPr="008844D2">
        <w:rPr>
          <w:rFonts w:cs="Arial"/>
          <w:szCs w:val="18"/>
        </w:rPr>
        <w:t xml:space="preserve"> </w:t>
      </w:r>
      <w:r>
        <w:rPr>
          <w:rFonts w:cs="Arial"/>
          <w:szCs w:val="18"/>
        </w:rPr>
        <w:t>REMPLAN Economy</w:t>
      </w:r>
      <w:r w:rsidRPr="008844D2">
        <w:rPr>
          <w:rFonts w:cs="Arial"/>
          <w:szCs w:val="18"/>
        </w:rPr>
        <w:t xml:space="preserve">, </w:t>
      </w:r>
      <w:r w:rsidRPr="008844D2">
        <w:rPr>
          <w:rFonts w:cs="Arial"/>
          <w:i/>
          <w:szCs w:val="18"/>
        </w:rPr>
        <w:t>Latrobe (C) (Vic.)</w:t>
      </w:r>
      <w:r>
        <w:rPr>
          <w:rFonts w:cs="Arial"/>
          <w:i/>
          <w:szCs w:val="18"/>
        </w:rPr>
        <w:t xml:space="preserve"> Economy Profile</w:t>
      </w:r>
      <w:r w:rsidRPr="008844D2">
        <w:rPr>
          <w:rFonts w:cs="Arial"/>
          <w:i/>
          <w:szCs w:val="18"/>
        </w:rPr>
        <w:t>,</w:t>
      </w:r>
      <w:r w:rsidRPr="008844D2">
        <w:rPr>
          <w:rFonts w:cs="Arial"/>
          <w:szCs w:val="18"/>
        </w:rPr>
        <w:t xml:space="preserve"> (</w:t>
      </w:r>
      <w:r>
        <w:rPr>
          <w:rFonts w:cs="Arial"/>
          <w:szCs w:val="18"/>
        </w:rPr>
        <w:t xml:space="preserve">June </w:t>
      </w:r>
      <w:r w:rsidRPr="008844D2">
        <w:rPr>
          <w:rFonts w:cs="Arial"/>
          <w:szCs w:val="18"/>
        </w:rPr>
        <w:t>201</w:t>
      </w:r>
      <w:r>
        <w:rPr>
          <w:rFonts w:cs="Arial"/>
          <w:szCs w:val="18"/>
        </w:rPr>
        <w:t>8</w:t>
      </w:r>
      <w:r w:rsidRPr="008844D2">
        <w:rPr>
          <w:rFonts w:cs="Arial"/>
          <w:szCs w:val="18"/>
        </w:rPr>
        <w:t>)</w:t>
      </w:r>
      <w:r>
        <w:rPr>
          <w:rFonts w:cs="Arial"/>
          <w:szCs w:val="18"/>
        </w:rPr>
        <w:t>.</w:t>
      </w:r>
      <w:r w:rsidRPr="008844D2">
        <w:rPr>
          <w:rFonts w:cs="Arial"/>
          <w:szCs w:val="18"/>
        </w:rPr>
        <w:t xml:space="preserve"> &lt;</w:t>
      </w:r>
      <w:r w:rsidRPr="008D263D">
        <w:rPr>
          <w:rFonts w:cs="Arial"/>
          <w:szCs w:val="18"/>
        </w:rPr>
        <w:t>https://www.economyprofile.com.au/latrobe/trends/unemployment</w:t>
      </w:r>
      <w:r w:rsidRPr="008844D2">
        <w:rPr>
          <w:rFonts w:cs="Arial"/>
          <w:szCs w:val="18"/>
        </w:rPr>
        <w:t>&gt;</w:t>
      </w:r>
    </w:p>
  </w:footnote>
  <w:footnote w:id="29">
    <w:p w14:paraId="6BD27713" w14:textId="77777777" w:rsidR="00194656" w:rsidRDefault="00194656" w:rsidP="00900E3C">
      <w:pPr>
        <w:pStyle w:val="FootnoteText"/>
        <w:spacing w:after="0" w:line="276" w:lineRule="auto"/>
      </w:pPr>
      <w:r>
        <w:rPr>
          <w:rStyle w:val="FootnoteReference"/>
        </w:rPr>
        <w:footnoteRef/>
      </w:r>
      <w:r>
        <w:t xml:space="preserve"> </w:t>
      </w:r>
      <w:r w:rsidRPr="008B15F5">
        <w:rPr>
          <w:rStyle w:val="Hyperlink"/>
          <w:color w:val="auto"/>
          <w:u w:val="none"/>
        </w:rPr>
        <w:t>Victorian Government,</w:t>
      </w:r>
      <w:r w:rsidRPr="008B15F5">
        <w:rPr>
          <w:rStyle w:val="Hyperlink"/>
          <w:u w:val="none"/>
        </w:rPr>
        <w:t xml:space="preserve"> </w:t>
      </w:r>
      <w:r>
        <w:t>above n 24, 12.</w:t>
      </w:r>
    </w:p>
  </w:footnote>
  <w:footnote w:id="30">
    <w:p w14:paraId="042EFEAE" w14:textId="77777777" w:rsidR="00194656" w:rsidRPr="008844D2" w:rsidRDefault="00194656" w:rsidP="00900E3C">
      <w:pPr>
        <w:pStyle w:val="FootnoteText"/>
        <w:spacing w:after="0" w:line="276" w:lineRule="auto"/>
        <w:rPr>
          <w:rFonts w:cs="Arial"/>
          <w:szCs w:val="18"/>
        </w:rPr>
      </w:pPr>
      <w:r w:rsidRPr="008844D2">
        <w:rPr>
          <w:rStyle w:val="FootnoteReference"/>
          <w:rFonts w:cs="Arial"/>
          <w:szCs w:val="18"/>
        </w:rPr>
        <w:footnoteRef/>
      </w:r>
      <w:r w:rsidRPr="008844D2">
        <w:rPr>
          <w:rFonts w:cs="Arial"/>
          <w:szCs w:val="18"/>
        </w:rPr>
        <w:t xml:space="preserve"> DHHS</w:t>
      </w:r>
      <w:r>
        <w:rPr>
          <w:rFonts w:cs="Arial"/>
          <w:szCs w:val="18"/>
        </w:rPr>
        <w:t xml:space="preserve"> Service Data</w:t>
      </w:r>
      <w:r w:rsidRPr="008844D2">
        <w:rPr>
          <w:rFonts w:cs="Arial"/>
          <w:szCs w:val="18"/>
        </w:rPr>
        <w:t xml:space="preserve">, </w:t>
      </w:r>
      <w:r w:rsidRPr="008844D2">
        <w:rPr>
          <w:rFonts w:cs="Arial"/>
          <w:i/>
          <w:szCs w:val="18"/>
        </w:rPr>
        <w:t>Relevant statistics by LGA, Economics, employment and education.</w:t>
      </w:r>
    </w:p>
  </w:footnote>
  <w:footnote w:id="31">
    <w:p w14:paraId="19ED068C" w14:textId="77777777" w:rsidR="00194656" w:rsidRPr="008844D2" w:rsidRDefault="00194656" w:rsidP="00900E3C">
      <w:pPr>
        <w:pStyle w:val="FootnoteText"/>
        <w:spacing w:after="0" w:line="276" w:lineRule="auto"/>
        <w:rPr>
          <w:rFonts w:cs="Arial"/>
          <w:szCs w:val="18"/>
        </w:rPr>
      </w:pPr>
      <w:r w:rsidRPr="008844D2">
        <w:rPr>
          <w:rStyle w:val="FootnoteReference"/>
          <w:rFonts w:cs="Arial"/>
          <w:szCs w:val="18"/>
        </w:rPr>
        <w:footnoteRef/>
      </w:r>
      <w:r w:rsidRPr="008844D2">
        <w:rPr>
          <w:rFonts w:cs="Arial"/>
          <w:szCs w:val="18"/>
        </w:rPr>
        <w:t xml:space="preserve"> Australian Bureau of Statistics, </w:t>
      </w:r>
      <w:r w:rsidRPr="008844D2">
        <w:rPr>
          <w:rFonts w:cs="Arial"/>
          <w:i/>
          <w:szCs w:val="18"/>
        </w:rPr>
        <w:t>2016 Census QuickStats, Latrobe (C) (Vic.),</w:t>
      </w:r>
      <w:r w:rsidRPr="008844D2">
        <w:rPr>
          <w:rFonts w:cs="Arial"/>
          <w:szCs w:val="18"/>
        </w:rPr>
        <w:t xml:space="preserve"> (2016)</w:t>
      </w:r>
      <w:r>
        <w:rPr>
          <w:rFonts w:cs="Arial"/>
          <w:szCs w:val="18"/>
        </w:rPr>
        <w:t>.</w:t>
      </w:r>
      <w:r w:rsidRPr="008844D2">
        <w:rPr>
          <w:rFonts w:cs="Arial"/>
          <w:szCs w:val="18"/>
        </w:rPr>
        <w:t xml:space="preserve"> &lt;http://www.censusdata.abs.gov.au/census_services/getproduct/census/2016/quickstat/LGA23810?opendocument&gt;</w:t>
      </w:r>
    </w:p>
  </w:footnote>
  <w:footnote w:id="32">
    <w:p w14:paraId="3520D837" w14:textId="77777777" w:rsidR="00194656" w:rsidRPr="008844D2" w:rsidRDefault="00194656" w:rsidP="00900E3C">
      <w:pPr>
        <w:pStyle w:val="FootnoteText"/>
        <w:spacing w:after="0" w:line="276" w:lineRule="auto"/>
        <w:rPr>
          <w:rFonts w:cs="Arial"/>
          <w:szCs w:val="18"/>
        </w:rPr>
      </w:pPr>
      <w:r w:rsidRPr="008844D2">
        <w:rPr>
          <w:rStyle w:val="FootnoteReference"/>
          <w:rFonts w:cs="Arial"/>
          <w:szCs w:val="18"/>
        </w:rPr>
        <w:footnoteRef/>
      </w:r>
      <w:r w:rsidRPr="008844D2">
        <w:rPr>
          <w:rFonts w:cs="Arial"/>
          <w:szCs w:val="18"/>
        </w:rPr>
        <w:t xml:space="preserve"> </w:t>
      </w:r>
      <w:r>
        <w:rPr>
          <w:rFonts w:cs="Arial"/>
          <w:szCs w:val="18"/>
        </w:rPr>
        <w:t>Ibid.</w:t>
      </w:r>
      <w:r w:rsidRPr="008844D2">
        <w:rPr>
          <w:rFonts w:cs="Arial"/>
          <w:szCs w:val="18"/>
        </w:rPr>
        <w:t xml:space="preserve"> </w:t>
      </w:r>
    </w:p>
  </w:footnote>
  <w:footnote w:id="33">
    <w:p w14:paraId="48138807" w14:textId="77777777" w:rsidR="00194656" w:rsidRPr="00EB4FD6" w:rsidRDefault="00194656" w:rsidP="00900E3C">
      <w:pPr>
        <w:pStyle w:val="FootnoteText"/>
        <w:spacing w:after="0" w:line="276" w:lineRule="auto"/>
        <w:rPr>
          <w:lang w:val="en-US"/>
        </w:rPr>
      </w:pPr>
      <w:r>
        <w:rPr>
          <w:rStyle w:val="FootnoteReference"/>
        </w:rPr>
        <w:footnoteRef/>
      </w:r>
      <w:r>
        <w:t xml:space="preserve"> </w:t>
      </w:r>
      <w:r>
        <w:rPr>
          <w:lang w:val="en-US"/>
        </w:rPr>
        <w:t>Ibid.</w:t>
      </w:r>
    </w:p>
  </w:footnote>
  <w:footnote w:id="34">
    <w:p w14:paraId="30564A69" w14:textId="77777777" w:rsidR="00194656" w:rsidRPr="008844D2" w:rsidRDefault="00194656" w:rsidP="00900E3C">
      <w:pPr>
        <w:pStyle w:val="FootnoteText"/>
        <w:spacing w:after="0" w:line="276" w:lineRule="auto"/>
        <w:rPr>
          <w:rFonts w:cs="Arial"/>
          <w:szCs w:val="18"/>
          <w:lang w:val="en-US"/>
        </w:rPr>
      </w:pPr>
      <w:r w:rsidRPr="008844D2">
        <w:rPr>
          <w:rStyle w:val="FootnoteReference"/>
          <w:rFonts w:cs="Arial"/>
          <w:szCs w:val="18"/>
        </w:rPr>
        <w:footnoteRef/>
      </w:r>
      <w:r w:rsidRPr="008844D2">
        <w:rPr>
          <w:rFonts w:cs="Arial"/>
          <w:szCs w:val="18"/>
        </w:rPr>
        <w:t xml:space="preserve"> Regional Development Victoria, </w:t>
      </w:r>
      <w:r w:rsidRPr="008844D2">
        <w:rPr>
          <w:rFonts w:cs="Arial"/>
          <w:i/>
          <w:szCs w:val="18"/>
        </w:rPr>
        <w:t>Latrobe Valley Industry and Employment Roadmap</w:t>
      </w:r>
      <w:r w:rsidRPr="008844D2">
        <w:rPr>
          <w:rFonts w:cs="Arial"/>
          <w:szCs w:val="18"/>
        </w:rPr>
        <w:t>,</w:t>
      </w:r>
      <w:r w:rsidRPr="008844D2">
        <w:rPr>
          <w:rFonts w:cs="Arial"/>
          <w:i/>
          <w:szCs w:val="18"/>
        </w:rPr>
        <w:t xml:space="preserve"> </w:t>
      </w:r>
      <w:r w:rsidRPr="008844D2">
        <w:rPr>
          <w:rFonts w:cs="Arial"/>
          <w:szCs w:val="18"/>
        </w:rPr>
        <w:t>(State Government of Victoria, 2012), 8.</w:t>
      </w:r>
    </w:p>
  </w:footnote>
  <w:footnote w:id="35">
    <w:p w14:paraId="79717E20" w14:textId="77777777" w:rsidR="00194656" w:rsidRPr="00DD3295" w:rsidRDefault="00194656" w:rsidP="00900E3C">
      <w:pPr>
        <w:pStyle w:val="FootnoteText"/>
        <w:spacing w:after="0" w:line="276" w:lineRule="auto"/>
        <w:rPr>
          <w:lang w:val="en-US"/>
        </w:rPr>
      </w:pPr>
      <w:r>
        <w:rPr>
          <w:rStyle w:val="FootnoteReference"/>
        </w:rPr>
        <w:footnoteRef/>
      </w:r>
      <w:r>
        <w:t xml:space="preserve"> Australian Institute of Health and Welfare. </w:t>
      </w:r>
      <w:r w:rsidRPr="008B15F5">
        <w:rPr>
          <w:i/>
        </w:rPr>
        <w:t>Australia’s health 2016</w:t>
      </w:r>
      <w:r>
        <w:t>. Australia’s health series no. 15. Cat. no. AUS 199. (Canberra: AIHW 2016), 131.</w:t>
      </w:r>
    </w:p>
  </w:footnote>
  <w:footnote w:id="36">
    <w:p w14:paraId="1200859E" w14:textId="77777777" w:rsidR="00194656" w:rsidRPr="008844D2" w:rsidRDefault="00194656" w:rsidP="00900E3C">
      <w:pPr>
        <w:pStyle w:val="FootnoteText"/>
        <w:spacing w:after="0" w:line="276" w:lineRule="auto"/>
        <w:rPr>
          <w:rFonts w:cs="Arial"/>
          <w:szCs w:val="18"/>
          <w:lang w:val="en-US"/>
        </w:rPr>
      </w:pPr>
      <w:r w:rsidRPr="008844D2">
        <w:rPr>
          <w:rStyle w:val="FootnoteReference"/>
          <w:rFonts w:cs="Arial"/>
          <w:szCs w:val="18"/>
        </w:rPr>
        <w:footnoteRef/>
      </w:r>
      <w:r w:rsidRPr="008844D2">
        <w:rPr>
          <w:rFonts w:cs="Arial"/>
          <w:szCs w:val="18"/>
        </w:rPr>
        <w:t xml:space="preserve"> Pro</w:t>
      </w:r>
      <w:r>
        <w:rPr>
          <w:rFonts w:cs="Arial"/>
          <w:szCs w:val="18"/>
        </w:rPr>
        <w:t>ductivity Commission, above n 1</w:t>
      </w:r>
      <w:r w:rsidRPr="008844D2">
        <w:rPr>
          <w:rFonts w:cs="Arial"/>
          <w:szCs w:val="18"/>
        </w:rPr>
        <w:t>, 107.</w:t>
      </w:r>
    </w:p>
  </w:footnote>
  <w:footnote w:id="37">
    <w:p w14:paraId="3912B8C5" w14:textId="77777777" w:rsidR="00194656" w:rsidRPr="003926C2" w:rsidRDefault="00194656" w:rsidP="00900E3C">
      <w:pPr>
        <w:pStyle w:val="FootnoteText"/>
        <w:spacing w:after="0" w:line="276" w:lineRule="auto"/>
        <w:rPr>
          <w:lang w:val="en-US"/>
        </w:rPr>
      </w:pPr>
      <w:r>
        <w:rPr>
          <w:rStyle w:val="FootnoteReference"/>
        </w:rPr>
        <w:footnoteRef/>
      </w:r>
      <w:r>
        <w:t xml:space="preserve"> </w:t>
      </w:r>
      <w:r>
        <w:rPr>
          <w:rFonts w:cs="Arial"/>
          <w:szCs w:val="18"/>
        </w:rPr>
        <w:t xml:space="preserve">C. </w:t>
      </w:r>
      <w:r w:rsidRPr="008844D2">
        <w:rPr>
          <w:rFonts w:cs="Arial"/>
          <w:szCs w:val="18"/>
        </w:rPr>
        <w:t>Coumarelos et al.</w:t>
      </w:r>
      <w:r>
        <w:rPr>
          <w:rFonts w:cs="Arial"/>
          <w:szCs w:val="18"/>
        </w:rPr>
        <w:t>, above n 6, 82</w:t>
      </w:r>
      <w:r w:rsidRPr="008844D2">
        <w:rPr>
          <w:rFonts w:cs="Arial"/>
          <w:szCs w:val="18"/>
        </w:rPr>
        <w:t>.</w:t>
      </w:r>
    </w:p>
  </w:footnote>
  <w:footnote w:id="38">
    <w:p w14:paraId="1E472427" w14:textId="77777777" w:rsidR="00194656" w:rsidRPr="00FA4A20" w:rsidRDefault="00194656" w:rsidP="00900E3C">
      <w:pPr>
        <w:pStyle w:val="FootnoteText"/>
        <w:spacing w:after="0" w:line="276" w:lineRule="auto"/>
        <w:rPr>
          <w:lang w:val="en-US"/>
        </w:rPr>
      </w:pPr>
      <w:r>
        <w:rPr>
          <w:rStyle w:val="FootnoteReference"/>
        </w:rPr>
        <w:footnoteRef/>
      </w:r>
      <w:r>
        <w:t xml:space="preserve"> </w:t>
      </w:r>
      <w:r>
        <w:rPr>
          <w:lang w:val="en-US"/>
        </w:rPr>
        <w:t>Ibid, 86.</w:t>
      </w:r>
    </w:p>
  </w:footnote>
  <w:footnote w:id="39">
    <w:p w14:paraId="2A42A3B1" w14:textId="77777777" w:rsidR="00194656" w:rsidRPr="008D2DE4" w:rsidRDefault="00194656" w:rsidP="00900E3C">
      <w:pPr>
        <w:pStyle w:val="FootnoteText"/>
        <w:spacing w:after="0" w:line="276" w:lineRule="auto"/>
        <w:rPr>
          <w:lang w:val="en-US"/>
        </w:rPr>
      </w:pPr>
      <w:r>
        <w:rPr>
          <w:rStyle w:val="FootnoteReference"/>
        </w:rPr>
        <w:footnoteRef/>
      </w:r>
      <w:r>
        <w:t xml:space="preserve"> Australian Institute of Health and Welfare, above n 35, 131.</w:t>
      </w:r>
    </w:p>
  </w:footnote>
  <w:footnote w:id="40">
    <w:p w14:paraId="598E87A1" w14:textId="77777777" w:rsidR="00194656" w:rsidRPr="00693629" w:rsidRDefault="00194656" w:rsidP="00900E3C">
      <w:pPr>
        <w:pStyle w:val="FootnoteText"/>
        <w:spacing w:after="0" w:line="276" w:lineRule="auto"/>
      </w:pPr>
      <w:r>
        <w:rPr>
          <w:rStyle w:val="FootnoteReference"/>
        </w:rPr>
        <w:footnoteRef/>
      </w:r>
      <w:r>
        <w:t xml:space="preserve"> AEDC, </w:t>
      </w:r>
      <w:r w:rsidRPr="00693629">
        <w:rPr>
          <w:i/>
        </w:rPr>
        <w:t>Community Profile 2015 Latrobe, VIC</w:t>
      </w:r>
      <w:r>
        <w:t>, (2016) 35.</w:t>
      </w:r>
    </w:p>
  </w:footnote>
  <w:footnote w:id="41">
    <w:p w14:paraId="4BF60C85" w14:textId="77777777" w:rsidR="00B13180" w:rsidRDefault="00B13180" w:rsidP="00B13180">
      <w:pPr>
        <w:pStyle w:val="FootnoteText"/>
        <w:spacing w:after="0" w:line="276" w:lineRule="auto"/>
      </w:pPr>
      <w:r>
        <w:rPr>
          <w:rStyle w:val="FootnoteReference"/>
        </w:rPr>
        <w:footnoteRef/>
      </w:r>
      <w:r>
        <w:t xml:space="preserve"> Ibid.</w:t>
      </w:r>
    </w:p>
  </w:footnote>
  <w:footnote w:id="42">
    <w:p w14:paraId="394B2CC6" w14:textId="77777777" w:rsidR="00194656" w:rsidRPr="008844D2" w:rsidRDefault="00194656" w:rsidP="00900E3C">
      <w:pPr>
        <w:pStyle w:val="FootnoteText"/>
        <w:spacing w:after="0" w:line="276" w:lineRule="auto"/>
        <w:rPr>
          <w:rFonts w:cs="Arial"/>
          <w:szCs w:val="18"/>
          <w:lang w:val="en-US"/>
        </w:rPr>
      </w:pPr>
      <w:r w:rsidRPr="008844D2">
        <w:rPr>
          <w:rStyle w:val="FootnoteReference"/>
          <w:rFonts w:cs="Arial"/>
          <w:szCs w:val="18"/>
        </w:rPr>
        <w:footnoteRef/>
      </w:r>
      <w:r w:rsidRPr="008844D2">
        <w:rPr>
          <w:rFonts w:cs="Arial"/>
          <w:szCs w:val="18"/>
        </w:rPr>
        <w:t xml:space="preserve"> Regional Development Victoria</w:t>
      </w:r>
      <w:r>
        <w:rPr>
          <w:rFonts w:cs="Arial"/>
          <w:szCs w:val="18"/>
        </w:rPr>
        <w:t>, above n 34,</w:t>
      </w:r>
      <w:r w:rsidRPr="008844D2">
        <w:rPr>
          <w:rFonts w:cs="Arial"/>
          <w:szCs w:val="18"/>
          <w:lang w:val="en-US"/>
        </w:rPr>
        <w:t xml:space="preserve"> 9.</w:t>
      </w:r>
    </w:p>
  </w:footnote>
  <w:footnote w:id="43">
    <w:p w14:paraId="14017555" w14:textId="77777777" w:rsidR="00194656" w:rsidRPr="008B15F5" w:rsidRDefault="00194656" w:rsidP="00900E3C">
      <w:pPr>
        <w:pStyle w:val="FootnoteText"/>
        <w:spacing w:after="0" w:line="276" w:lineRule="auto"/>
        <w:rPr>
          <w:lang w:val="en-US"/>
        </w:rPr>
      </w:pPr>
      <w:r>
        <w:rPr>
          <w:rStyle w:val="FootnoteReference"/>
        </w:rPr>
        <w:footnoteRef/>
      </w:r>
      <w:r>
        <w:t xml:space="preserve"> </w:t>
      </w:r>
      <w:r>
        <w:rPr>
          <w:lang w:val="en-US"/>
        </w:rPr>
        <w:t xml:space="preserve">Gippsland Regional Partnership, </w:t>
      </w:r>
      <w:r w:rsidRPr="008B15F5">
        <w:rPr>
          <w:i/>
          <w:lang w:val="en-US"/>
        </w:rPr>
        <w:t>Our Regional Priorities and Outcomes</w:t>
      </w:r>
      <w:r>
        <w:rPr>
          <w:i/>
          <w:lang w:val="en-US"/>
        </w:rPr>
        <w:t xml:space="preserve">, </w:t>
      </w:r>
      <w:r w:rsidRPr="00065119">
        <w:rPr>
          <w:lang w:val="en-US"/>
        </w:rPr>
        <w:t>(</w:t>
      </w:r>
      <w:r>
        <w:rPr>
          <w:lang w:val="en-US"/>
        </w:rPr>
        <w:t>2017). &lt;</w:t>
      </w:r>
      <w:r w:rsidRPr="001F5BB9">
        <w:t xml:space="preserve"> </w:t>
      </w:r>
      <w:r w:rsidRPr="001F5BB9">
        <w:rPr>
          <w:lang w:val="en-US"/>
        </w:rPr>
        <w:t>https://www.rdv.vic.gov.au/regional-partnerships/gippsland/priorities</w:t>
      </w:r>
      <w:r>
        <w:rPr>
          <w:lang w:val="en-US"/>
        </w:rPr>
        <w:t>&gt;</w:t>
      </w:r>
    </w:p>
  </w:footnote>
  <w:footnote w:id="44">
    <w:p w14:paraId="16FF09B6" w14:textId="77777777" w:rsidR="00194656" w:rsidRPr="008844D2" w:rsidRDefault="00194656" w:rsidP="00900E3C">
      <w:pPr>
        <w:pStyle w:val="FootnoteText"/>
        <w:spacing w:after="0" w:line="276" w:lineRule="auto"/>
        <w:rPr>
          <w:rFonts w:cs="Arial"/>
          <w:szCs w:val="18"/>
        </w:rPr>
      </w:pPr>
      <w:r w:rsidRPr="008844D2">
        <w:rPr>
          <w:rStyle w:val="FootnoteReference"/>
          <w:rFonts w:cs="Arial"/>
          <w:szCs w:val="18"/>
        </w:rPr>
        <w:footnoteRef/>
      </w:r>
      <w:r>
        <w:rPr>
          <w:rFonts w:cs="Arial"/>
          <w:szCs w:val="18"/>
        </w:rPr>
        <w:t xml:space="preserve"> N. </w:t>
      </w:r>
      <w:r w:rsidRPr="008844D2">
        <w:rPr>
          <w:rFonts w:cs="Arial"/>
          <w:szCs w:val="18"/>
        </w:rPr>
        <w:t>Arefadib and</w:t>
      </w:r>
      <w:r>
        <w:rPr>
          <w:rFonts w:cs="Arial"/>
          <w:szCs w:val="18"/>
        </w:rPr>
        <w:t xml:space="preserve"> T.G.</w:t>
      </w:r>
      <w:r w:rsidRPr="008844D2">
        <w:rPr>
          <w:rFonts w:cs="Arial"/>
          <w:szCs w:val="18"/>
        </w:rPr>
        <w:t xml:space="preserve"> Moore, </w:t>
      </w:r>
      <w:r w:rsidRPr="008844D2">
        <w:rPr>
          <w:rFonts w:cs="Arial"/>
          <w:i/>
          <w:szCs w:val="18"/>
        </w:rPr>
        <w:t>Reporting the Health and Development of Children in Rural and Remote Australia</w:t>
      </w:r>
      <w:r>
        <w:rPr>
          <w:rFonts w:cs="Arial"/>
          <w:i/>
          <w:szCs w:val="18"/>
        </w:rPr>
        <w:t>,</w:t>
      </w:r>
      <w:r w:rsidRPr="008844D2">
        <w:rPr>
          <w:rFonts w:cs="Arial"/>
          <w:szCs w:val="18"/>
        </w:rPr>
        <w:t xml:space="preserve"> (The Centre for Community Child Health at the Royal Children’s Hospital and the Murdoch Children’s Research Institute, 2017) 25.</w:t>
      </w:r>
    </w:p>
  </w:footnote>
  <w:footnote w:id="45">
    <w:p w14:paraId="512437B3" w14:textId="77777777" w:rsidR="00194656" w:rsidRPr="008844D2" w:rsidRDefault="00194656" w:rsidP="00900E3C">
      <w:pPr>
        <w:pStyle w:val="FootnoteText"/>
        <w:spacing w:after="0" w:line="276" w:lineRule="auto"/>
        <w:rPr>
          <w:rFonts w:cs="Arial"/>
          <w:szCs w:val="18"/>
        </w:rPr>
      </w:pPr>
      <w:r w:rsidRPr="008844D2">
        <w:rPr>
          <w:rStyle w:val="FootnoteReference"/>
          <w:rFonts w:cs="Arial"/>
          <w:szCs w:val="18"/>
        </w:rPr>
        <w:footnoteRef/>
      </w:r>
      <w:r w:rsidRPr="008844D2">
        <w:rPr>
          <w:rFonts w:cs="Arial"/>
          <w:szCs w:val="18"/>
        </w:rPr>
        <w:t xml:space="preserve"> </w:t>
      </w:r>
      <w:r>
        <w:rPr>
          <w:rFonts w:cs="Arial"/>
          <w:szCs w:val="18"/>
        </w:rPr>
        <w:t>J.</w:t>
      </w:r>
      <w:r w:rsidRPr="008844D2">
        <w:rPr>
          <w:rFonts w:cs="Arial"/>
          <w:szCs w:val="18"/>
        </w:rPr>
        <w:t>W</w:t>
      </w:r>
      <w:r>
        <w:rPr>
          <w:rFonts w:cs="Arial"/>
          <w:szCs w:val="18"/>
        </w:rPr>
        <w:t>.</w:t>
      </w:r>
      <w:r w:rsidRPr="008844D2">
        <w:rPr>
          <w:rFonts w:cs="Arial"/>
          <w:szCs w:val="18"/>
        </w:rPr>
        <w:t xml:space="preserve"> Toumbourou et al.</w:t>
      </w:r>
      <w:r>
        <w:rPr>
          <w:rFonts w:cs="Arial"/>
          <w:szCs w:val="18"/>
        </w:rPr>
        <w:t>,</w:t>
      </w:r>
      <w:r w:rsidRPr="008844D2">
        <w:rPr>
          <w:rFonts w:cs="Arial"/>
          <w:szCs w:val="18"/>
        </w:rPr>
        <w:t xml:space="preserve"> </w:t>
      </w:r>
      <w:r w:rsidRPr="008844D2">
        <w:rPr>
          <w:rFonts w:cs="Arial"/>
          <w:i/>
          <w:szCs w:val="18"/>
        </w:rPr>
        <w:t xml:space="preserve">Strengthening prevention and early intervention services for families into the future, </w:t>
      </w:r>
      <w:r w:rsidRPr="008844D2">
        <w:rPr>
          <w:rFonts w:cs="Arial"/>
          <w:szCs w:val="18"/>
        </w:rPr>
        <w:t>(Deakin University and FRSA 2017) 3.</w:t>
      </w:r>
    </w:p>
  </w:footnote>
  <w:footnote w:id="46">
    <w:p w14:paraId="7579AAC9" w14:textId="77777777" w:rsidR="00194656" w:rsidRPr="008844D2" w:rsidRDefault="00194656" w:rsidP="00900E3C">
      <w:pPr>
        <w:pStyle w:val="FootnoteText"/>
        <w:spacing w:after="0" w:line="276" w:lineRule="auto"/>
        <w:rPr>
          <w:rFonts w:cs="Arial"/>
          <w:szCs w:val="18"/>
        </w:rPr>
      </w:pPr>
      <w:r w:rsidRPr="008844D2">
        <w:rPr>
          <w:rStyle w:val="FootnoteReference"/>
          <w:rFonts w:cs="Arial"/>
          <w:szCs w:val="18"/>
        </w:rPr>
        <w:footnoteRef/>
      </w:r>
      <w:r w:rsidRPr="008844D2">
        <w:rPr>
          <w:rFonts w:cs="Arial"/>
          <w:szCs w:val="18"/>
        </w:rPr>
        <w:t xml:space="preserve"> </w:t>
      </w:r>
      <w:r>
        <w:rPr>
          <w:rFonts w:cs="Arial"/>
          <w:szCs w:val="18"/>
        </w:rPr>
        <w:t>P.</w:t>
      </w:r>
      <w:r w:rsidRPr="008844D2">
        <w:rPr>
          <w:rFonts w:cs="Arial"/>
          <w:szCs w:val="18"/>
        </w:rPr>
        <w:t xml:space="preserve"> Cummins, </w:t>
      </w:r>
      <w:r>
        <w:rPr>
          <w:rFonts w:cs="Arial"/>
          <w:szCs w:val="18"/>
        </w:rPr>
        <w:t>D.</w:t>
      </w:r>
      <w:r w:rsidRPr="008844D2">
        <w:rPr>
          <w:rFonts w:cs="Arial"/>
          <w:szCs w:val="18"/>
        </w:rPr>
        <w:t xml:space="preserve"> Scott</w:t>
      </w:r>
      <w:r>
        <w:rPr>
          <w:rFonts w:cs="Arial"/>
          <w:szCs w:val="18"/>
        </w:rPr>
        <w:t xml:space="preserve"> and B. Scales, above n 23</w:t>
      </w:r>
      <w:r w:rsidRPr="008844D2">
        <w:rPr>
          <w:rFonts w:cs="Arial"/>
          <w:szCs w:val="18"/>
        </w:rPr>
        <w:t>; Department of Education and Early C</w:t>
      </w:r>
      <w:r>
        <w:rPr>
          <w:rFonts w:cs="Arial"/>
          <w:szCs w:val="18"/>
        </w:rPr>
        <w:t>hildhood Development, above n 16</w:t>
      </w:r>
      <w:r w:rsidRPr="008844D2">
        <w:rPr>
          <w:rFonts w:cs="Arial"/>
          <w:szCs w:val="18"/>
        </w:rPr>
        <w:t>, 97.</w:t>
      </w:r>
    </w:p>
  </w:footnote>
  <w:footnote w:id="47">
    <w:p w14:paraId="5799DC47" w14:textId="77777777" w:rsidR="00194656" w:rsidRPr="008844D2" w:rsidRDefault="00194656" w:rsidP="00900E3C">
      <w:pPr>
        <w:pStyle w:val="FootnoteText"/>
        <w:spacing w:after="0" w:line="276" w:lineRule="auto"/>
        <w:rPr>
          <w:rFonts w:cs="Arial"/>
          <w:szCs w:val="18"/>
          <w:lang w:val="en-US"/>
        </w:rPr>
      </w:pPr>
      <w:r w:rsidRPr="008844D2">
        <w:rPr>
          <w:rStyle w:val="FootnoteReference"/>
          <w:rFonts w:cs="Arial"/>
          <w:szCs w:val="18"/>
        </w:rPr>
        <w:footnoteRef/>
      </w:r>
      <w:r w:rsidRPr="008844D2">
        <w:rPr>
          <w:rFonts w:cs="Arial"/>
          <w:szCs w:val="18"/>
        </w:rPr>
        <w:t xml:space="preserve"> </w:t>
      </w:r>
      <w:r w:rsidRPr="008844D2">
        <w:rPr>
          <w:rFonts w:cs="Arial"/>
          <w:szCs w:val="18"/>
          <w:lang w:val="en-US"/>
        </w:rPr>
        <w:t xml:space="preserve">VLA, </w:t>
      </w:r>
      <w:r w:rsidRPr="008844D2">
        <w:rPr>
          <w:rFonts w:cs="Arial"/>
          <w:i/>
          <w:szCs w:val="18"/>
          <w:lang w:val="en-US"/>
        </w:rPr>
        <w:t>Submission to the Family Law Council’s Terms of Reference for the inquiry into Families with Complex Needs</w:t>
      </w:r>
      <w:r w:rsidRPr="008844D2">
        <w:rPr>
          <w:rFonts w:cs="Arial"/>
          <w:szCs w:val="18"/>
          <w:lang w:val="en-US"/>
        </w:rPr>
        <w:t>, (2015).</w:t>
      </w:r>
    </w:p>
  </w:footnote>
  <w:footnote w:id="48">
    <w:p w14:paraId="44A461FD" w14:textId="77777777" w:rsidR="00194656" w:rsidRPr="008844D2" w:rsidRDefault="00194656" w:rsidP="00900E3C">
      <w:pPr>
        <w:pStyle w:val="FootnoteText"/>
        <w:spacing w:after="0" w:line="276" w:lineRule="auto"/>
        <w:rPr>
          <w:rFonts w:cs="Arial"/>
          <w:szCs w:val="18"/>
        </w:rPr>
      </w:pPr>
      <w:r w:rsidRPr="008844D2">
        <w:rPr>
          <w:rStyle w:val="FootnoteReference"/>
          <w:rFonts w:cs="Arial"/>
          <w:szCs w:val="18"/>
        </w:rPr>
        <w:footnoteRef/>
      </w:r>
      <w:r w:rsidRPr="008844D2">
        <w:rPr>
          <w:rFonts w:cs="Arial"/>
          <w:szCs w:val="18"/>
        </w:rPr>
        <w:t xml:space="preserve"> Commission for Children and Young People, </w:t>
      </w:r>
      <w:r w:rsidRPr="008844D2">
        <w:rPr>
          <w:rFonts w:cs="Arial"/>
          <w:i/>
          <w:szCs w:val="18"/>
        </w:rPr>
        <w:t xml:space="preserve">Always was, always will be koori children: Systemic inquiry into services provided to Aboriginal children and young people in out-of-home care in Victoria, </w:t>
      </w:r>
      <w:r w:rsidRPr="008844D2">
        <w:rPr>
          <w:rFonts w:cs="Arial"/>
          <w:szCs w:val="18"/>
        </w:rPr>
        <w:t>(Commission for Children and Young People 2016) 10.</w:t>
      </w:r>
    </w:p>
  </w:footnote>
  <w:footnote w:id="49">
    <w:p w14:paraId="71500AB6" w14:textId="77777777" w:rsidR="00194656" w:rsidRPr="008844D2" w:rsidRDefault="00194656" w:rsidP="00900E3C">
      <w:pPr>
        <w:pStyle w:val="FootnoteText"/>
        <w:spacing w:after="0" w:line="276" w:lineRule="auto"/>
        <w:rPr>
          <w:rFonts w:cs="Arial"/>
          <w:szCs w:val="18"/>
        </w:rPr>
      </w:pPr>
      <w:r w:rsidRPr="008844D2">
        <w:rPr>
          <w:rStyle w:val="FootnoteReference"/>
          <w:rFonts w:cs="Arial"/>
          <w:szCs w:val="18"/>
        </w:rPr>
        <w:footnoteRef/>
      </w:r>
      <w:r w:rsidRPr="008844D2">
        <w:rPr>
          <w:rFonts w:cs="Arial"/>
          <w:szCs w:val="18"/>
        </w:rPr>
        <w:t xml:space="preserve"> Centr</w:t>
      </w:r>
      <w:r>
        <w:rPr>
          <w:rFonts w:cs="Arial"/>
          <w:szCs w:val="18"/>
        </w:rPr>
        <w:t>e</w:t>
      </w:r>
      <w:r w:rsidRPr="008844D2">
        <w:rPr>
          <w:rFonts w:cs="Arial"/>
          <w:szCs w:val="18"/>
        </w:rPr>
        <w:t xml:space="preserve"> on the Developing Child, </w:t>
      </w:r>
      <w:r w:rsidRPr="00856C74">
        <w:rPr>
          <w:rFonts w:cs="Arial"/>
          <w:i/>
          <w:szCs w:val="18"/>
        </w:rPr>
        <w:t>Applying the Science of Child Development in Child Welfare Systems</w:t>
      </w:r>
      <w:r>
        <w:rPr>
          <w:rFonts w:cs="Arial"/>
          <w:i/>
          <w:szCs w:val="18"/>
        </w:rPr>
        <w:t>,</w:t>
      </w:r>
      <w:r w:rsidRPr="008844D2">
        <w:rPr>
          <w:rFonts w:cs="Arial"/>
          <w:szCs w:val="18"/>
        </w:rPr>
        <w:t xml:space="preserve"> </w:t>
      </w:r>
      <w:r>
        <w:rPr>
          <w:rFonts w:cs="Arial"/>
          <w:szCs w:val="18"/>
        </w:rPr>
        <w:t>(</w:t>
      </w:r>
      <w:r w:rsidRPr="008844D2">
        <w:rPr>
          <w:rFonts w:cs="Arial"/>
          <w:szCs w:val="18"/>
        </w:rPr>
        <w:t>Harvard University</w:t>
      </w:r>
      <w:r>
        <w:rPr>
          <w:rFonts w:cs="Arial"/>
          <w:szCs w:val="18"/>
        </w:rPr>
        <w:t xml:space="preserve"> 2016)</w:t>
      </w:r>
      <w:r w:rsidRPr="008844D2">
        <w:rPr>
          <w:rFonts w:cs="Arial"/>
          <w:szCs w:val="18"/>
        </w:rPr>
        <w:t xml:space="preserve">; </w:t>
      </w:r>
      <w:r>
        <w:rPr>
          <w:rFonts w:cs="Arial"/>
          <w:szCs w:val="18"/>
        </w:rPr>
        <w:t xml:space="preserve">J. </w:t>
      </w:r>
      <w:r w:rsidRPr="008844D2">
        <w:rPr>
          <w:rFonts w:cs="Arial"/>
          <w:szCs w:val="18"/>
        </w:rPr>
        <w:t xml:space="preserve">Shonkoff, </w:t>
      </w:r>
      <w:r>
        <w:rPr>
          <w:rFonts w:cs="Arial"/>
          <w:szCs w:val="18"/>
        </w:rPr>
        <w:t xml:space="preserve">W. </w:t>
      </w:r>
      <w:r w:rsidRPr="008844D2">
        <w:rPr>
          <w:rFonts w:cs="Arial"/>
          <w:szCs w:val="18"/>
        </w:rPr>
        <w:t>Boyce</w:t>
      </w:r>
      <w:r>
        <w:rPr>
          <w:rFonts w:cs="Arial"/>
          <w:szCs w:val="18"/>
        </w:rPr>
        <w:t xml:space="preserve"> and B. McEwen</w:t>
      </w:r>
      <w:r w:rsidRPr="008844D2">
        <w:rPr>
          <w:rFonts w:cs="Arial"/>
          <w:szCs w:val="18"/>
        </w:rPr>
        <w:t xml:space="preserve">, Neuroscience, molecular biology, and the childhood roots of health disparities: building a new framework for health promotion and disease prevention. </w:t>
      </w:r>
      <w:r w:rsidRPr="00856C74">
        <w:rPr>
          <w:rFonts w:cs="Arial"/>
          <w:i/>
          <w:szCs w:val="18"/>
        </w:rPr>
        <w:t>Journal of the American Medical Association</w:t>
      </w:r>
      <w:r>
        <w:rPr>
          <w:rFonts w:cs="Arial"/>
          <w:szCs w:val="18"/>
        </w:rPr>
        <w:t>,</w:t>
      </w:r>
      <w:r w:rsidRPr="008844D2">
        <w:rPr>
          <w:rFonts w:cs="Arial"/>
          <w:szCs w:val="18"/>
        </w:rPr>
        <w:t xml:space="preserve"> </w:t>
      </w:r>
      <w:r>
        <w:rPr>
          <w:rFonts w:cs="Arial"/>
          <w:szCs w:val="18"/>
        </w:rPr>
        <w:t xml:space="preserve">(2009) </w:t>
      </w:r>
      <w:r w:rsidRPr="008844D2">
        <w:rPr>
          <w:rFonts w:cs="Arial"/>
          <w:szCs w:val="18"/>
        </w:rPr>
        <w:t xml:space="preserve">Vol 301: 2252–2259; </w:t>
      </w:r>
      <w:r>
        <w:rPr>
          <w:rFonts w:cs="Arial"/>
          <w:szCs w:val="18"/>
        </w:rPr>
        <w:t xml:space="preserve">J. </w:t>
      </w:r>
      <w:r w:rsidRPr="008844D2">
        <w:rPr>
          <w:rFonts w:cs="Arial"/>
          <w:szCs w:val="18"/>
        </w:rPr>
        <w:t xml:space="preserve">Currie, </w:t>
      </w:r>
      <w:r>
        <w:rPr>
          <w:rFonts w:cs="Arial"/>
          <w:szCs w:val="18"/>
        </w:rPr>
        <w:t xml:space="preserve">M. </w:t>
      </w:r>
      <w:r w:rsidRPr="008844D2">
        <w:rPr>
          <w:rFonts w:cs="Arial"/>
          <w:szCs w:val="18"/>
        </w:rPr>
        <w:t xml:space="preserve">Rossin-Slater, </w:t>
      </w:r>
      <w:r w:rsidRPr="009D4945">
        <w:rPr>
          <w:rFonts w:cs="Arial"/>
          <w:i/>
          <w:szCs w:val="18"/>
        </w:rPr>
        <w:t>Early-Life Origins of Lifecycle Wellbeing: Research and Policy Implications</w:t>
      </w:r>
      <w:r>
        <w:rPr>
          <w:rFonts w:cs="Arial"/>
          <w:szCs w:val="18"/>
        </w:rPr>
        <w:t xml:space="preserve"> (</w:t>
      </w:r>
      <w:r w:rsidRPr="008844D2">
        <w:rPr>
          <w:rFonts w:cs="Arial"/>
          <w:szCs w:val="18"/>
        </w:rPr>
        <w:t>Department of Economics, University of California, 2014)</w:t>
      </w:r>
      <w:r>
        <w:rPr>
          <w:rFonts w:cs="Arial"/>
          <w:szCs w:val="18"/>
        </w:rPr>
        <w:t xml:space="preserve">. </w:t>
      </w:r>
    </w:p>
  </w:footnote>
  <w:footnote w:id="50">
    <w:p w14:paraId="26B7E639" w14:textId="77777777" w:rsidR="00194656" w:rsidRPr="008844D2" w:rsidRDefault="00194656" w:rsidP="00900E3C">
      <w:pPr>
        <w:pStyle w:val="FootnoteText"/>
        <w:spacing w:after="0" w:line="276" w:lineRule="auto"/>
        <w:rPr>
          <w:rFonts w:cs="Arial"/>
          <w:szCs w:val="18"/>
        </w:rPr>
      </w:pPr>
      <w:r w:rsidRPr="008844D2">
        <w:rPr>
          <w:rStyle w:val="FootnoteReference"/>
          <w:rFonts w:cs="Arial"/>
          <w:szCs w:val="18"/>
        </w:rPr>
        <w:footnoteRef/>
      </w:r>
      <w:r w:rsidRPr="008844D2">
        <w:rPr>
          <w:rFonts w:cs="Arial"/>
          <w:szCs w:val="18"/>
        </w:rPr>
        <w:t xml:space="preserve"> </w:t>
      </w:r>
      <w:r>
        <w:rPr>
          <w:rFonts w:cs="Arial"/>
          <w:szCs w:val="18"/>
        </w:rPr>
        <w:t xml:space="preserve">A. </w:t>
      </w:r>
      <w:r w:rsidRPr="008844D2">
        <w:rPr>
          <w:rFonts w:cs="Arial"/>
          <w:szCs w:val="18"/>
        </w:rPr>
        <w:t>Blakester, 2006, Practical Child Abuse and Neglect Prevention a Community Responsibility and Professional Partnership,</w:t>
      </w:r>
      <w:r>
        <w:rPr>
          <w:rFonts w:cs="Arial"/>
          <w:szCs w:val="18"/>
        </w:rPr>
        <w:t xml:space="preserve"> (2006) 14(2) </w:t>
      </w:r>
      <w:r w:rsidRPr="009D4945">
        <w:rPr>
          <w:rFonts w:cs="Arial"/>
          <w:i/>
          <w:szCs w:val="18"/>
        </w:rPr>
        <w:t>NCPC Newsletter</w:t>
      </w:r>
      <w:r>
        <w:rPr>
          <w:rFonts w:cs="Arial"/>
          <w:szCs w:val="18"/>
        </w:rPr>
        <w:t>,</w:t>
      </w:r>
      <w:r w:rsidRPr="008844D2">
        <w:rPr>
          <w:rFonts w:cs="Arial"/>
          <w:szCs w:val="18"/>
        </w:rPr>
        <w:t xml:space="preserve"> 2 – 10</w:t>
      </w:r>
      <w:r>
        <w:rPr>
          <w:rFonts w:cs="Arial"/>
          <w:szCs w:val="18"/>
        </w:rPr>
        <w:t>.</w:t>
      </w:r>
    </w:p>
  </w:footnote>
  <w:footnote w:id="51">
    <w:p w14:paraId="7807E727" w14:textId="77777777" w:rsidR="00194656" w:rsidRPr="0093428C" w:rsidRDefault="00194656" w:rsidP="00900E3C">
      <w:pPr>
        <w:pStyle w:val="FootnoteText"/>
        <w:spacing w:after="0" w:line="276" w:lineRule="auto"/>
        <w:rPr>
          <w:lang w:val="en-US"/>
        </w:rPr>
      </w:pPr>
      <w:r>
        <w:rPr>
          <w:rStyle w:val="FootnoteReference"/>
        </w:rPr>
        <w:footnoteRef/>
      </w:r>
      <w:r>
        <w:t xml:space="preserve"> </w:t>
      </w:r>
      <w:r>
        <w:rPr>
          <w:lang w:val="en-US"/>
        </w:rPr>
        <w:t xml:space="preserve">DHHS, </w:t>
      </w:r>
      <w:r w:rsidRPr="00A62020">
        <w:rPr>
          <w:i/>
          <w:lang w:val="en-US"/>
        </w:rPr>
        <w:t>Cradle to Kinder Evaluation Summary</w:t>
      </w:r>
      <w:r>
        <w:rPr>
          <w:i/>
          <w:lang w:val="en-US"/>
        </w:rPr>
        <w:t xml:space="preserve">, </w:t>
      </w:r>
      <w:r>
        <w:rPr>
          <w:lang w:val="en-US"/>
        </w:rPr>
        <w:t>(Victorian Government, 2017).</w:t>
      </w:r>
    </w:p>
  </w:footnote>
  <w:footnote w:id="52">
    <w:p w14:paraId="623BCA30" w14:textId="77777777" w:rsidR="00194656" w:rsidRDefault="00194656" w:rsidP="00900E3C">
      <w:pPr>
        <w:pStyle w:val="FootnoteText"/>
        <w:spacing w:after="0" w:line="276" w:lineRule="auto"/>
        <w:rPr>
          <w:lang w:val="en-US"/>
        </w:rPr>
      </w:pPr>
      <w:r>
        <w:rPr>
          <w:rStyle w:val="FootnoteReference"/>
        </w:rPr>
        <w:footnoteRef/>
      </w:r>
      <w:r>
        <w:t xml:space="preserve"> </w:t>
      </w:r>
      <w:r>
        <w:rPr>
          <w:rFonts w:cs="Arial"/>
          <w:szCs w:val="18"/>
        </w:rPr>
        <w:t>Commission for Children and Young People, above n 48.</w:t>
      </w:r>
    </w:p>
  </w:footnote>
  <w:footnote w:id="53">
    <w:p w14:paraId="2AC87991" w14:textId="77777777" w:rsidR="00194656" w:rsidRPr="005C1317" w:rsidRDefault="00194656" w:rsidP="00900E3C">
      <w:pPr>
        <w:pStyle w:val="FootnoteText"/>
        <w:spacing w:after="0" w:line="276" w:lineRule="auto"/>
        <w:rPr>
          <w:rFonts w:cs="Arial"/>
          <w:szCs w:val="18"/>
        </w:rPr>
      </w:pPr>
      <w:r w:rsidRPr="008844D2">
        <w:rPr>
          <w:rStyle w:val="FootnoteReference"/>
          <w:rFonts w:cs="Arial"/>
          <w:szCs w:val="18"/>
        </w:rPr>
        <w:footnoteRef/>
      </w:r>
      <w:r w:rsidRPr="008844D2">
        <w:rPr>
          <w:rFonts w:cs="Arial"/>
          <w:szCs w:val="18"/>
        </w:rPr>
        <w:t xml:space="preserve"> See Ombudsman Victoria, </w:t>
      </w:r>
      <w:r w:rsidRPr="008844D2">
        <w:rPr>
          <w:rFonts w:cs="Arial"/>
          <w:i/>
          <w:szCs w:val="18"/>
        </w:rPr>
        <w:t>Own motion investigation in Child protection – out of home care</w:t>
      </w:r>
      <w:r w:rsidRPr="008844D2">
        <w:rPr>
          <w:rFonts w:cs="Arial"/>
          <w:szCs w:val="18"/>
        </w:rPr>
        <w:t xml:space="preserve">, (2010) 12; Victorian Auditor General, </w:t>
      </w:r>
      <w:r w:rsidRPr="009D4945">
        <w:rPr>
          <w:rFonts w:cs="Arial"/>
          <w:i/>
          <w:szCs w:val="18"/>
        </w:rPr>
        <w:t>Residential Care Services for Children</w:t>
      </w:r>
      <w:r>
        <w:rPr>
          <w:rFonts w:cs="Arial"/>
          <w:i/>
          <w:szCs w:val="18"/>
        </w:rPr>
        <w:t xml:space="preserve"> </w:t>
      </w:r>
      <w:r>
        <w:rPr>
          <w:rFonts w:cs="Arial"/>
          <w:szCs w:val="18"/>
        </w:rPr>
        <w:t>(March 2014).</w:t>
      </w:r>
    </w:p>
  </w:footnote>
  <w:footnote w:id="54">
    <w:p w14:paraId="67EC7941" w14:textId="77777777" w:rsidR="00194656" w:rsidRPr="008844D2" w:rsidRDefault="00194656" w:rsidP="00900E3C">
      <w:pPr>
        <w:pStyle w:val="FootnoteText"/>
        <w:spacing w:after="0" w:line="276" w:lineRule="auto"/>
        <w:rPr>
          <w:rFonts w:cs="Arial"/>
          <w:szCs w:val="18"/>
        </w:rPr>
      </w:pPr>
      <w:r w:rsidRPr="008844D2">
        <w:rPr>
          <w:rStyle w:val="FootnoteReference"/>
          <w:rFonts w:cs="Arial"/>
          <w:szCs w:val="18"/>
        </w:rPr>
        <w:footnoteRef/>
      </w:r>
      <w:r w:rsidRPr="008844D2">
        <w:rPr>
          <w:rFonts w:cs="Arial"/>
          <w:szCs w:val="18"/>
        </w:rPr>
        <w:t xml:space="preserve"> Commission for Children and Young People, </w:t>
      </w:r>
      <w:r w:rsidRPr="008844D2">
        <w:rPr>
          <w:rFonts w:cs="Arial"/>
          <w:i/>
          <w:szCs w:val="18"/>
        </w:rPr>
        <w:t>In the child’s best interests, Inquiry into compliance with the intent of the</w:t>
      </w:r>
      <w:r>
        <w:rPr>
          <w:rFonts w:cs="Arial"/>
          <w:i/>
          <w:szCs w:val="18"/>
        </w:rPr>
        <w:t xml:space="preserve"> </w:t>
      </w:r>
      <w:r w:rsidRPr="008844D2">
        <w:rPr>
          <w:rFonts w:cs="Arial"/>
          <w:i/>
          <w:szCs w:val="18"/>
        </w:rPr>
        <w:t xml:space="preserve">Aboriginal Child Placement Principle in Victoria, </w:t>
      </w:r>
      <w:r w:rsidRPr="008844D2">
        <w:rPr>
          <w:rFonts w:cs="Arial"/>
          <w:szCs w:val="18"/>
        </w:rPr>
        <w:t>(Commission for Children and Young People</w:t>
      </w:r>
      <w:r>
        <w:rPr>
          <w:rFonts w:cs="Arial"/>
          <w:szCs w:val="18"/>
        </w:rPr>
        <w:t>,</w:t>
      </w:r>
      <w:r w:rsidRPr="008844D2">
        <w:rPr>
          <w:rFonts w:cs="Arial"/>
          <w:szCs w:val="18"/>
        </w:rPr>
        <w:t xml:space="preserve"> 2015).</w:t>
      </w:r>
    </w:p>
  </w:footnote>
  <w:footnote w:id="55">
    <w:p w14:paraId="75F49AB0" w14:textId="77777777" w:rsidR="00194656" w:rsidRPr="008844D2" w:rsidRDefault="00194656" w:rsidP="00900E3C">
      <w:pPr>
        <w:pStyle w:val="FootnoteText"/>
        <w:spacing w:after="0" w:line="276" w:lineRule="auto"/>
        <w:rPr>
          <w:rFonts w:cs="Arial"/>
          <w:szCs w:val="18"/>
        </w:rPr>
      </w:pPr>
      <w:r w:rsidRPr="008844D2">
        <w:rPr>
          <w:rStyle w:val="FootnoteReference"/>
          <w:rFonts w:cs="Arial"/>
          <w:szCs w:val="18"/>
        </w:rPr>
        <w:footnoteRef/>
      </w:r>
      <w:r w:rsidRPr="008844D2">
        <w:rPr>
          <w:rFonts w:cs="Arial"/>
          <w:szCs w:val="18"/>
        </w:rPr>
        <w:t xml:space="preserve"> Crime Statistics Agency (Vic), </w:t>
      </w:r>
      <w:r w:rsidRPr="00F36157">
        <w:rPr>
          <w:rFonts w:cs="Arial"/>
          <w:szCs w:val="18"/>
        </w:rPr>
        <w:t xml:space="preserve">above n </w:t>
      </w:r>
      <w:r>
        <w:rPr>
          <w:rFonts w:cs="Arial"/>
          <w:szCs w:val="18"/>
        </w:rPr>
        <w:t>19</w:t>
      </w:r>
      <w:r w:rsidRPr="00F36157">
        <w:rPr>
          <w:rFonts w:cs="Arial"/>
          <w:szCs w:val="18"/>
        </w:rPr>
        <w:t>.</w:t>
      </w:r>
      <w:r>
        <w:rPr>
          <w:rFonts w:cs="Arial"/>
          <w:szCs w:val="18"/>
        </w:rPr>
        <w:t xml:space="preserve"> </w:t>
      </w:r>
    </w:p>
  </w:footnote>
  <w:footnote w:id="56">
    <w:p w14:paraId="43DF373E" w14:textId="77777777" w:rsidR="00194656" w:rsidRDefault="00194656" w:rsidP="00900E3C">
      <w:pPr>
        <w:pStyle w:val="FootnoteText"/>
        <w:spacing w:after="0" w:line="276" w:lineRule="auto"/>
      </w:pPr>
      <w:r>
        <w:rPr>
          <w:rStyle w:val="FootnoteReference"/>
        </w:rPr>
        <w:footnoteRef/>
      </w:r>
      <w:r>
        <w:t xml:space="preserve"> Ibid.</w:t>
      </w:r>
    </w:p>
  </w:footnote>
  <w:footnote w:id="57">
    <w:p w14:paraId="65570F2D" w14:textId="77777777" w:rsidR="00194656" w:rsidRDefault="00194656" w:rsidP="00900E3C">
      <w:pPr>
        <w:pStyle w:val="FootnoteText"/>
        <w:spacing w:after="0" w:line="276" w:lineRule="auto"/>
      </w:pPr>
      <w:r>
        <w:rPr>
          <w:rStyle w:val="FootnoteReference"/>
        </w:rPr>
        <w:footnoteRef/>
      </w:r>
      <w:r>
        <w:t xml:space="preserve"> </w:t>
      </w:r>
      <w:r w:rsidRPr="008B15F5">
        <w:rPr>
          <w:rStyle w:val="Hyperlink"/>
          <w:color w:val="auto"/>
          <w:u w:val="none"/>
        </w:rPr>
        <w:t>Royal Commission into Family Violence</w:t>
      </w:r>
      <w:r>
        <w:rPr>
          <w:rStyle w:val="Hyperlink"/>
          <w:color w:val="auto"/>
          <w:u w:val="none"/>
        </w:rPr>
        <w:t>,</w:t>
      </w:r>
      <w:r w:rsidRPr="008B15F5">
        <w:rPr>
          <w:rStyle w:val="Hyperlink"/>
          <w:color w:val="auto"/>
          <w:u w:val="none"/>
        </w:rPr>
        <w:t xml:space="preserve"> </w:t>
      </w:r>
      <w:r w:rsidRPr="008B15F5">
        <w:rPr>
          <w:rStyle w:val="Hyperlink"/>
          <w:i/>
          <w:color w:val="auto"/>
          <w:u w:val="none"/>
        </w:rPr>
        <w:t>Final Report Volume 5</w:t>
      </w:r>
      <w:r>
        <w:t>, (2016) 11.</w:t>
      </w:r>
    </w:p>
  </w:footnote>
  <w:footnote w:id="58">
    <w:p w14:paraId="57EE2064" w14:textId="77777777" w:rsidR="00194656" w:rsidRPr="00D64A70" w:rsidRDefault="00194656" w:rsidP="00900E3C">
      <w:pPr>
        <w:pStyle w:val="FootnoteText"/>
        <w:spacing w:after="0" w:line="276" w:lineRule="auto"/>
        <w:rPr>
          <w:lang w:val="en-US"/>
        </w:rPr>
      </w:pPr>
      <w:r>
        <w:rPr>
          <w:rStyle w:val="FootnoteReference"/>
        </w:rPr>
        <w:footnoteRef/>
      </w:r>
      <w:r>
        <w:t xml:space="preserve"> This was identified in </w:t>
      </w:r>
      <w:r>
        <w:rPr>
          <w:lang w:val="en-US"/>
        </w:rPr>
        <w:t>GLAF’s Legal Needs Assessment conducted in 2018.</w:t>
      </w:r>
    </w:p>
  </w:footnote>
  <w:footnote w:id="59">
    <w:p w14:paraId="655D7D82" w14:textId="77777777" w:rsidR="00194656" w:rsidRPr="006C62F8" w:rsidRDefault="00194656" w:rsidP="00900E3C">
      <w:pPr>
        <w:pStyle w:val="FootnoteText"/>
        <w:spacing w:after="0" w:line="276" w:lineRule="auto"/>
        <w:rPr>
          <w:rFonts w:cs="Arial"/>
          <w:szCs w:val="18"/>
          <w:lang w:val="en-US"/>
        </w:rPr>
      </w:pPr>
      <w:r>
        <w:rPr>
          <w:rStyle w:val="FootnoteReference"/>
        </w:rPr>
        <w:footnoteRef/>
      </w:r>
      <w:r>
        <w:t xml:space="preserve"> </w:t>
      </w:r>
      <w:r>
        <w:rPr>
          <w:rFonts w:cs="Arial"/>
          <w:szCs w:val="18"/>
        </w:rPr>
        <w:t xml:space="preserve">C. </w:t>
      </w:r>
      <w:r w:rsidRPr="008844D2">
        <w:rPr>
          <w:rFonts w:cs="Arial"/>
          <w:szCs w:val="18"/>
        </w:rPr>
        <w:t>Coumarelos et al.</w:t>
      </w:r>
      <w:r>
        <w:rPr>
          <w:rFonts w:cs="Arial"/>
          <w:szCs w:val="18"/>
        </w:rPr>
        <w:t>, above n 6,</w:t>
      </w:r>
      <w:r>
        <w:t xml:space="preserve"> 28 and 30. </w:t>
      </w:r>
      <w:r w:rsidRPr="00991512">
        <w:rPr>
          <w:lang w:val="en-US"/>
        </w:rPr>
        <w:t xml:space="preserve">This is also supported by research in other jurisdictions that shows tenants have limited knowledge or understanding of their rights, for example, see Community Action for Safe Apartments and Community Development Project, </w:t>
      </w:r>
      <w:r w:rsidRPr="00991512">
        <w:rPr>
          <w:i/>
          <w:lang w:val="en-US"/>
        </w:rPr>
        <w:t>Tipping the Scales: A report of Tenant Experience in Bronx Housing Court,</w:t>
      </w:r>
      <w:r w:rsidRPr="00991512">
        <w:rPr>
          <w:lang w:val="en-US"/>
        </w:rPr>
        <w:t xml:space="preserve"> (2013).</w:t>
      </w:r>
    </w:p>
  </w:footnote>
  <w:footnote w:id="60">
    <w:p w14:paraId="4EA4D49E" w14:textId="77777777" w:rsidR="00194656" w:rsidRPr="008844D2" w:rsidRDefault="00194656" w:rsidP="00900E3C">
      <w:pPr>
        <w:pStyle w:val="FootnoteText"/>
        <w:spacing w:after="0" w:line="276" w:lineRule="auto"/>
        <w:rPr>
          <w:rFonts w:cs="Arial"/>
          <w:szCs w:val="18"/>
          <w:lang w:val="en-US"/>
        </w:rPr>
      </w:pPr>
      <w:r w:rsidRPr="008844D2">
        <w:rPr>
          <w:rStyle w:val="FootnoteReference"/>
          <w:rFonts w:cs="Arial"/>
          <w:szCs w:val="18"/>
        </w:rPr>
        <w:footnoteRef/>
      </w:r>
      <w:r w:rsidRPr="008844D2">
        <w:rPr>
          <w:rFonts w:cs="Arial"/>
          <w:szCs w:val="18"/>
        </w:rPr>
        <w:t xml:space="preserve"> </w:t>
      </w:r>
      <w:r>
        <w:rPr>
          <w:rFonts w:cs="Arial"/>
          <w:szCs w:val="18"/>
        </w:rPr>
        <w:t xml:space="preserve">DHHS, </w:t>
      </w:r>
      <w:r w:rsidRPr="00413354">
        <w:rPr>
          <w:rFonts w:cs="Arial"/>
          <w:i/>
          <w:szCs w:val="18"/>
        </w:rPr>
        <w:t>Victorian Housing Register and transfer list</w:t>
      </w:r>
      <w:r>
        <w:rPr>
          <w:rFonts w:cs="Arial"/>
          <w:szCs w:val="18"/>
        </w:rPr>
        <w:t>, (March 2018) &lt;</w:t>
      </w:r>
      <w:r w:rsidRPr="008844D2">
        <w:rPr>
          <w:rFonts w:cs="Arial"/>
          <w:szCs w:val="18"/>
        </w:rPr>
        <w:t>http://housing.vic.gov.au/public-housing-waiting-list</w:t>
      </w:r>
      <w:r>
        <w:rPr>
          <w:rFonts w:cs="Arial"/>
          <w:szCs w:val="18"/>
        </w:rPr>
        <w:t>&gt;</w:t>
      </w:r>
    </w:p>
  </w:footnote>
  <w:footnote w:id="61">
    <w:p w14:paraId="247D9CEC" w14:textId="77777777" w:rsidR="00194656" w:rsidRPr="008844D2" w:rsidRDefault="00194656" w:rsidP="00900E3C">
      <w:pPr>
        <w:pStyle w:val="FootnoteText"/>
        <w:spacing w:after="0" w:line="276" w:lineRule="auto"/>
        <w:rPr>
          <w:rFonts w:cs="Arial"/>
          <w:szCs w:val="18"/>
        </w:rPr>
      </w:pPr>
      <w:r w:rsidRPr="008844D2">
        <w:rPr>
          <w:rStyle w:val="FootnoteReference"/>
          <w:rFonts w:cs="Arial"/>
          <w:szCs w:val="18"/>
        </w:rPr>
        <w:footnoteRef/>
      </w:r>
      <w:r w:rsidRPr="008844D2">
        <w:rPr>
          <w:rFonts w:cs="Arial"/>
          <w:szCs w:val="18"/>
        </w:rPr>
        <w:t xml:space="preserve"> Calculated as ‘low income households that spend more than 30 per</w:t>
      </w:r>
      <w:r>
        <w:rPr>
          <w:rFonts w:cs="Arial"/>
          <w:szCs w:val="18"/>
        </w:rPr>
        <w:t xml:space="preserve"> </w:t>
      </w:r>
      <w:r w:rsidRPr="008844D2">
        <w:rPr>
          <w:rFonts w:cs="Arial"/>
          <w:szCs w:val="18"/>
        </w:rPr>
        <w:t>cent of income on rent payments</w:t>
      </w:r>
      <w:r>
        <w:rPr>
          <w:rFonts w:cs="Arial"/>
          <w:szCs w:val="18"/>
        </w:rPr>
        <w:t>’</w:t>
      </w:r>
      <w:r w:rsidRPr="008844D2">
        <w:rPr>
          <w:rFonts w:cs="Arial"/>
          <w:szCs w:val="18"/>
        </w:rPr>
        <w:t>.</w:t>
      </w:r>
    </w:p>
  </w:footnote>
  <w:footnote w:id="62">
    <w:p w14:paraId="01F9D651" w14:textId="77777777" w:rsidR="00194656" w:rsidRPr="008844D2" w:rsidRDefault="00194656" w:rsidP="00900E3C">
      <w:pPr>
        <w:pStyle w:val="FootnoteText"/>
        <w:spacing w:after="0" w:line="276" w:lineRule="auto"/>
        <w:rPr>
          <w:rFonts w:cs="Arial"/>
          <w:szCs w:val="18"/>
        </w:rPr>
      </w:pPr>
      <w:r w:rsidRPr="008844D2">
        <w:rPr>
          <w:rStyle w:val="FootnoteReference"/>
          <w:rFonts w:cs="Arial"/>
          <w:szCs w:val="18"/>
        </w:rPr>
        <w:footnoteRef/>
      </w:r>
      <w:r w:rsidRPr="008844D2">
        <w:rPr>
          <w:rFonts w:cs="Arial"/>
          <w:szCs w:val="18"/>
        </w:rPr>
        <w:t xml:space="preserve"> </w:t>
      </w:r>
      <w:r>
        <w:rPr>
          <w:rFonts w:cs="Arial"/>
          <w:szCs w:val="18"/>
        </w:rPr>
        <w:t>E.</w:t>
      </w:r>
      <w:r w:rsidRPr="008844D2">
        <w:rPr>
          <w:rFonts w:cs="Arial"/>
          <w:szCs w:val="18"/>
        </w:rPr>
        <w:t xml:space="preserve"> Robinson and </w:t>
      </w:r>
      <w:r>
        <w:rPr>
          <w:rFonts w:cs="Arial"/>
          <w:szCs w:val="18"/>
        </w:rPr>
        <w:t>R.</w:t>
      </w:r>
      <w:r w:rsidRPr="008844D2">
        <w:rPr>
          <w:rFonts w:cs="Arial"/>
          <w:szCs w:val="18"/>
        </w:rPr>
        <w:t xml:space="preserve"> Adams, </w:t>
      </w:r>
      <w:r w:rsidRPr="008844D2">
        <w:rPr>
          <w:rFonts w:cs="Arial"/>
          <w:i/>
          <w:szCs w:val="18"/>
        </w:rPr>
        <w:t>Housing stress and the mental health and wellbeing of families</w:t>
      </w:r>
      <w:r w:rsidRPr="008844D2">
        <w:rPr>
          <w:rFonts w:cs="Arial"/>
          <w:szCs w:val="18"/>
        </w:rPr>
        <w:t>, Australian Family Relationships Clearinghouse Briefing</w:t>
      </w:r>
      <w:r>
        <w:rPr>
          <w:rFonts w:cs="Arial"/>
          <w:szCs w:val="18"/>
        </w:rPr>
        <w:t>,</w:t>
      </w:r>
      <w:r w:rsidRPr="008844D2">
        <w:rPr>
          <w:rFonts w:cs="Arial"/>
          <w:szCs w:val="18"/>
        </w:rPr>
        <w:t xml:space="preserve"> (Australian Institute of Family Studies</w:t>
      </w:r>
      <w:r>
        <w:rPr>
          <w:rFonts w:cs="Arial"/>
          <w:szCs w:val="18"/>
        </w:rPr>
        <w:t>,</w:t>
      </w:r>
      <w:r w:rsidRPr="008844D2">
        <w:rPr>
          <w:rFonts w:cs="Arial"/>
          <w:szCs w:val="18"/>
        </w:rPr>
        <w:t xml:space="preserve"> 2008).</w:t>
      </w:r>
    </w:p>
  </w:footnote>
  <w:footnote w:id="63">
    <w:p w14:paraId="689F86F6" w14:textId="77777777" w:rsidR="00194656" w:rsidRPr="008844D2" w:rsidRDefault="00194656" w:rsidP="00900E3C">
      <w:pPr>
        <w:pStyle w:val="FootnoteText"/>
        <w:spacing w:after="0" w:line="276" w:lineRule="auto"/>
        <w:rPr>
          <w:rFonts w:cs="Arial"/>
          <w:szCs w:val="18"/>
        </w:rPr>
      </w:pPr>
      <w:r w:rsidRPr="008844D2">
        <w:rPr>
          <w:rStyle w:val="FootnoteReference"/>
          <w:rFonts w:cs="Arial"/>
          <w:szCs w:val="18"/>
        </w:rPr>
        <w:footnoteRef/>
      </w:r>
      <w:r w:rsidRPr="008844D2">
        <w:rPr>
          <w:rFonts w:cs="Arial"/>
          <w:szCs w:val="18"/>
        </w:rPr>
        <w:t xml:space="preserve"> </w:t>
      </w:r>
      <w:r>
        <w:rPr>
          <w:rFonts w:cs="Arial"/>
          <w:szCs w:val="18"/>
        </w:rPr>
        <w:t xml:space="preserve">M. </w:t>
      </w:r>
      <w:r w:rsidRPr="008844D2">
        <w:rPr>
          <w:rFonts w:cs="Arial"/>
          <w:szCs w:val="18"/>
        </w:rPr>
        <w:t>Shaw, Housing and public health</w:t>
      </w:r>
      <w:r>
        <w:rPr>
          <w:rFonts w:cs="Arial"/>
          <w:szCs w:val="18"/>
        </w:rPr>
        <w:t xml:space="preserve">, </w:t>
      </w:r>
      <w:r w:rsidRPr="009D4945">
        <w:rPr>
          <w:rFonts w:cs="Arial"/>
          <w:i/>
          <w:szCs w:val="18"/>
        </w:rPr>
        <w:t>Annual Review of Public Health</w:t>
      </w:r>
      <w:r w:rsidRPr="008844D2">
        <w:rPr>
          <w:rFonts w:cs="Arial"/>
          <w:szCs w:val="18"/>
        </w:rPr>
        <w:t>, (2004)</w:t>
      </w:r>
      <w:r>
        <w:rPr>
          <w:rFonts w:cs="Arial"/>
          <w:szCs w:val="18"/>
        </w:rPr>
        <w:t xml:space="preserve"> </w:t>
      </w:r>
      <w:r w:rsidRPr="008844D2">
        <w:rPr>
          <w:rFonts w:cs="Arial"/>
          <w:szCs w:val="18"/>
        </w:rPr>
        <w:t>397–418</w:t>
      </w:r>
      <w:r>
        <w:rPr>
          <w:rFonts w:cs="Arial"/>
          <w:szCs w:val="18"/>
        </w:rPr>
        <w:t>.</w:t>
      </w:r>
    </w:p>
  </w:footnote>
  <w:footnote w:id="64">
    <w:p w14:paraId="4B098BA5" w14:textId="77777777" w:rsidR="00194656" w:rsidRPr="008844D2" w:rsidRDefault="00194656" w:rsidP="00900E3C">
      <w:pPr>
        <w:pStyle w:val="FootnoteText"/>
        <w:spacing w:after="0" w:line="276" w:lineRule="auto"/>
        <w:rPr>
          <w:rFonts w:cs="Arial"/>
          <w:szCs w:val="18"/>
        </w:rPr>
      </w:pPr>
      <w:r w:rsidRPr="008844D2">
        <w:rPr>
          <w:rStyle w:val="FootnoteReference"/>
          <w:rFonts w:cs="Arial"/>
          <w:szCs w:val="18"/>
        </w:rPr>
        <w:footnoteRef/>
      </w:r>
      <w:r w:rsidRPr="008844D2">
        <w:rPr>
          <w:rFonts w:cs="Arial"/>
          <w:szCs w:val="18"/>
        </w:rPr>
        <w:t xml:space="preserve"> </w:t>
      </w:r>
      <w:r>
        <w:rPr>
          <w:rFonts w:cs="Arial"/>
          <w:szCs w:val="18"/>
        </w:rPr>
        <w:t>E.</w:t>
      </w:r>
      <w:r w:rsidRPr="008844D2">
        <w:rPr>
          <w:rFonts w:cs="Arial"/>
          <w:szCs w:val="18"/>
        </w:rPr>
        <w:t xml:space="preserve"> Robinson and </w:t>
      </w:r>
      <w:r>
        <w:rPr>
          <w:rFonts w:cs="Arial"/>
          <w:szCs w:val="18"/>
        </w:rPr>
        <w:t>R.</w:t>
      </w:r>
      <w:r w:rsidRPr="008844D2">
        <w:rPr>
          <w:rFonts w:cs="Arial"/>
          <w:szCs w:val="18"/>
        </w:rPr>
        <w:t xml:space="preserve"> Adams, </w:t>
      </w:r>
      <w:r w:rsidRPr="008844D2">
        <w:rPr>
          <w:rFonts w:cs="Arial"/>
          <w:i/>
          <w:szCs w:val="18"/>
        </w:rPr>
        <w:t>Housing stress and the mental health and wellbeing of families</w:t>
      </w:r>
      <w:r>
        <w:rPr>
          <w:rFonts w:cs="Arial"/>
          <w:szCs w:val="18"/>
        </w:rPr>
        <w:t xml:space="preserve">, </w:t>
      </w:r>
      <w:r w:rsidRPr="008844D2">
        <w:rPr>
          <w:rFonts w:cs="Arial"/>
          <w:szCs w:val="18"/>
        </w:rPr>
        <w:t xml:space="preserve">above n </w:t>
      </w:r>
      <w:r>
        <w:rPr>
          <w:rFonts w:cs="Arial"/>
          <w:szCs w:val="18"/>
        </w:rPr>
        <w:t>66</w:t>
      </w:r>
      <w:r w:rsidRPr="008844D2">
        <w:rPr>
          <w:rFonts w:cs="Arial"/>
          <w:szCs w:val="18"/>
        </w:rPr>
        <w:t>.</w:t>
      </w:r>
    </w:p>
  </w:footnote>
  <w:footnote w:id="65">
    <w:p w14:paraId="483F2896" w14:textId="77777777" w:rsidR="00194656" w:rsidRDefault="00194656" w:rsidP="00900E3C">
      <w:pPr>
        <w:pStyle w:val="FootnoteText"/>
        <w:spacing w:after="0" w:line="276" w:lineRule="auto"/>
      </w:pPr>
      <w:r>
        <w:rPr>
          <w:rStyle w:val="FootnoteReference"/>
        </w:rPr>
        <w:footnoteRef/>
      </w:r>
      <w:r>
        <w:t xml:space="preserve"> This is also supported by the practice experience of other service providers, see: Justice Out West, </w:t>
      </w:r>
      <w:r w:rsidRPr="006D2053">
        <w:rPr>
          <w:i/>
        </w:rPr>
        <w:t>Legal needs and barriers to accessing the justice system in Brimbank</w:t>
      </w:r>
      <w:r>
        <w:t xml:space="preserve">, (2013) 34; Choice Australia, National Shelter, National Association of Tenant Organisations, </w:t>
      </w:r>
      <w:r w:rsidRPr="00833A54">
        <w:rPr>
          <w:i/>
        </w:rPr>
        <w:t>DISRUPTED: The consumer experience of renting in Australia</w:t>
      </w:r>
      <w:r>
        <w:t>, (2018) 4.</w:t>
      </w:r>
    </w:p>
  </w:footnote>
  <w:footnote w:id="66">
    <w:p w14:paraId="3A04CEB2" w14:textId="77777777" w:rsidR="00194656" w:rsidRPr="008844D2" w:rsidRDefault="00194656" w:rsidP="00900E3C">
      <w:pPr>
        <w:pStyle w:val="FootnoteText"/>
        <w:spacing w:after="0" w:line="276" w:lineRule="auto"/>
        <w:rPr>
          <w:rFonts w:cs="Arial"/>
          <w:szCs w:val="18"/>
          <w:lang w:val="en-US"/>
        </w:rPr>
      </w:pPr>
      <w:r w:rsidRPr="008844D2">
        <w:rPr>
          <w:rStyle w:val="FootnoteReference"/>
          <w:rFonts w:cs="Arial"/>
          <w:szCs w:val="18"/>
        </w:rPr>
        <w:footnoteRef/>
      </w:r>
      <w:r w:rsidRPr="008844D2">
        <w:rPr>
          <w:rFonts w:cs="Arial"/>
          <w:szCs w:val="18"/>
        </w:rPr>
        <w:t xml:space="preserve"> </w:t>
      </w:r>
      <w:r w:rsidRPr="00EE1254">
        <w:rPr>
          <w:i/>
        </w:rPr>
        <w:t>Residential Tenancies’ Act 1997 (Vic)</w:t>
      </w:r>
      <w:r>
        <w:rPr>
          <w:i/>
        </w:rPr>
        <w:t xml:space="preserve"> </w:t>
      </w:r>
      <w:r w:rsidRPr="006D2053">
        <w:t>(RTA)</w:t>
      </w:r>
      <w:r>
        <w:rPr>
          <w:rFonts w:cs="Arial"/>
          <w:i/>
          <w:szCs w:val="18"/>
          <w:lang w:val="en-US"/>
        </w:rPr>
        <w:t>,</w:t>
      </w:r>
      <w:r w:rsidRPr="008844D2">
        <w:rPr>
          <w:rFonts w:cs="Arial"/>
          <w:szCs w:val="18"/>
          <w:lang w:val="en-US"/>
        </w:rPr>
        <w:t xml:space="preserve"> s68</w:t>
      </w:r>
      <w:r>
        <w:rPr>
          <w:rFonts w:cs="Arial"/>
          <w:szCs w:val="18"/>
          <w:lang w:val="en-US"/>
        </w:rPr>
        <w:t>.</w:t>
      </w:r>
    </w:p>
  </w:footnote>
  <w:footnote w:id="67">
    <w:p w14:paraId="657A5216" w14:textId="77777777" w:rsidR="00194656" w:rsidRPr="008844D2" w:rsidRDefault="00194656" w:rsidP="00900E3C">
      <w:pPr>
        <w:pStyle w:val="FootnoteText"/>
        <w:spacing w:after="0" w:line="276" w:lineRule="auto"/>
        <w:rPr>
          <w:rFonts w:cs="Arial"/>
          <w:szCs w:val="18"/>
          <w:lang w:val="en-US"/>
        </w:rPr>
      </w:pPr>
      <w:r w:rsidRPr="008844D2">
        <w:rPr>
          <w:rStyle w:val="FootnoteReference"/>
          <w:rFonts w:cs="Arial"/>
          <w:szCs w:val="18"/>
        </w:rPr>
        <w:footnoteRef/>
      </w:r>
      <w:r w:rsidRPr="008844D2">
        <w:rPr>
          <w:rFonts w:cs="Arial"/>
          <w:szCs w:val="18"/>
        </w:rPr>
        <w:t xml:space="preserve"> </w:t>
      </w:r>
      <w:r>
        <w:rPr>
          <w:rFonts w:cs="Arial"/>
          <w:szCs w:val="18"/>
          <w:lang w:val="en-US"/>
        </w:rPr>
        <w:t>RTA,</w:t>
      </w:r>
      <w:r w:rsidRPr="008844D2">
        <w:rPr>
          <w:rFonts w:cs="Arial"/>
          <w:szCs w:val="18"/>
          <w:lang w:val="en-US"/>
        </w:rPr>
        <w:t xml:space="preserve"> </w:t>
      </w:r>
      <w:r>
        <w:rPr>
          <w:rFonts w:cs="Arial"/>
          <w:szCs w:val="18"/>
          <w:lang w:val="en-US"/>
        </w:rPr>
        <w:t xml:space="preserve">above n 70, </w:t>
      </w:r>
      <w:r w:rsidRPr="008844D2">
        <w:rPr>
          <w:rFonts w:cs="Arial"/>
          <w:szCs w:val="18"/>
          <w:lang w:val="en-US"/>
        </w:rPr>
        <w:t>s61</w:t>
      </w:r>
      <w:r>
        <w:rPr>
          <w:rFonts w:cs="Arial"/>
          <w:szCs w:val="18"/>
          <w:lang w:val="en-US"/>
        </w:rPr>
        <w:t>.</w:t>
      </w:r>
    </w:p>
  </w:footnote>
  <w:footnote w:id="68">
    <w:p w14:paraId="20AC0483" w14:textId="77777777" w:rsidR="00194656" w:rsidRPr="008844D2" w:rsidRDefault="00194656" w:rsidP="00900E3C">
      <w:pPr>
        <w:pStyle w:val="FootnoteText"/>
        <w:spacing w:after="0" w:line="276" w:lineRule="auto"/>
        <w:rPr>
          <w:rFonts w:cs="Arial"/>
          <w:szCs w:val="18"/>
          <w:lang w:val="en-US"/>
        </w:rPr>
      </w:pPr>
      <w:r w:rsidRPr="008844D2">
        <w:rPr>
          <w:rStyle w:val="FootnoteReference"/>
          <w:rFonts w:cs="Arial"/>
          <w:szCs w:val="18"/>
        </w:rPr>
        <w:footnoteRef/>
      </w:r>
      <w:r w:rsidRPr="008844D2">
        <w:rPr>
          <w:rFonts w:cs="Arial"/>
          <w:szCs w:val="18"/>
        </w:rPr>
        <w:t xml:space="preserve"> </w:t>
      </w:r>
      <w:r>
        <w:rPr>
          <w:rFonts w:cs="Arial"/>
          <w:szCs w:val="18"/>
          <w:lang w:val="en-US"/>
        </w:rPr>
        <w:t>Ibid,</w:t>
      </w:r>
      <w:r w:rsidRPr="008844D2">
        <w:rPr>
          <w:rFonts w:cs="Arial"/>
          <w:szCs w:val="18"/>
          <w:lang w:val="en-US"/>
        </w:rPr>
        <w:t xml:space="preserve"> s 63</w:t>
      </w:r>
      <w:r>
        <w:rPr>
          <w:rFonts w:cs="Arial"/>
          <w:szCs w:val="18"/>
          <w:lang w:val="en-US"/>
        </w:rPr>
        <w:t>.</w:t>
      </w:r>
    </w:p>
  </w:footnote>
  <w:footnote w:id="69">
    <w:p w14:paraId="0235EC5C" w14:textId="77777777" w:rsidR="00194656" w:rsidRPr="008844D2" w:rsidRDefault="00194656" w:rsidP="00900E3C">
      <w:pPr>
        <w:pStyle w:val="FootnoteText"/>
        <w:spacing w:after="0" w:line="276" w:lineRule="auto"/>
        <w:rPr>
          <w:rFonts w:cs="Arial"/>
          <w:szCs w:val="18"/>
          <w:lang w:val="en-US"/>
        </w:rPr>
      </w:pPr>
      <w:r w:rsidRPr="008844D2">
        <w:rPr>
          <w:rStyle w:val="FootnoteReference"/>
          <w:rFonts w:cs="Arial"/>
          <w:szCs w:val="18"/>
        </w:rPr>
        <w:footnoteRef/>
      </w:r>
      <w:r w:rsidRPr="008844D2">
        <w:rPr>
          <w:rFonts w:cs="Arial"/>
          <w:szCs w:val="18"/>
        </w:rPr>
        <w:t xml:space="preserve"> </w:t>
      </w:r>
      <w:r>
        <w:rPr>
          <w:rFonts w:cs="Arial"/>
          <w:szCs w:val="18"/>
          <w:lang w:val="en-US"/>
        </w:rPr>
        <w:t>Ibid,</w:t>
      </w:r>
      <w:r w:rsidRPr="008844D2">
        <w:rPr>
          <w:rFonts w:cs="Arial"/>
          <w:szCs w:val="18"/>
          <w:lang w:val="en-US"/>
        </w:rPr>
        <w:t xml:space="preserve"> s 64</w:t>
      </w:r>
      <w:r>
        <w:rPr>
          <w:rFonts w:cs="Arial"/>
          <w:szCs w:val="18"/>
          <w:lang w:val="en-US"/>
        </w:rPr>
        <w:t>.</w:t>
      </w:r>
    </w:p>
  </w:footnote>
  <w:footnote w:id="70">
    <w:p w14:paraId="69B945EF" w14:textId="77777777" w:rsidR="00194656" w:rsidRDefault="00194656" w:rsidP="00900E3C">
      <w:pPr>
        <w:pStyle w:val="FootnoteText"/>
        <w:spacing w:after="0" w:line="276" w:lineRule="auto"/>
      </w:pPr>
      <w:r>
        <w:rPr>
          <w:rStyle w:val="FootnoteReference"/>
        </w:rPr>
        <w:footnoteRef/>
      </w:r>
      <w:r>
        <w:t xml:space="preserve"> DHHS,</w:t>
      </w:r>
      <w:r w:rsidRPr="006C7230">
        <w:t xml:space="preserve"> </w:t>
      </w:r>
      <w:r w:rsidRPr="006C7230">
        <w:rPr>
          <w:i/>
        </w:rPr>
        <w:t>The case for change</w:t>
      </w:r>
      <w:r>
        <w:t>,</w:t>
      </w:r>
      <w:r w:rsidRPr="006C7230">
        <w:t xml:space="preserve"> </w:t>
      </w:r>
      <w:r>
        <w:t>(</w:t>
      </w:r>
      <w:r w:rsidRPr="006C7230">
        <w:t>DHS 2011</w:t>
      </w:r>
      <w:r>
        <w:t>).</w:t>
      </w:r>
    </w:p>
  </w:footnote>
  <w:footnote w:id="71">
    <w:p w14:paraId="03BCCABB" w14:textId="77777777" w:rsidR="00194656" w:rsidRPr="008844D2" w:rsidRDefault="00194656" w:rsidP="00900E3C">
      <w:pPr>
        <w:pStyle w:val="FootnoteText"/>
        <w:spacing w:after="0" w:line="276" w:lineRule="auto"/>
        <w:rPr>
          <w:rFonts w:cs="Arial"/>
          <w:szCs w:val="18"/>
          <w:lang w:val="en-US"/>
        </w:rPr>
      </w:pPr>
      <w:r w:rsidRPr="008844D2">
        <w:rPr>
          <w:rStyle w:val="FootnoteReference"/>
          <w:rFonts w:cs="Arial"/>
          <w:szCs w:val="18"/>
        </w:rPr>
        <w:footnoteRef/>
      </w:r>
      <w:r w:rsidRPr="008844D2">
        <w:rPr>
          <w:rFonts w:cs="Arial"/>
          <w:szCs w:val="18"/>
        </w:rPr>
        <w:t xml:space="preserve"> </w:t>
      </w:r>
      <w:r w:rsidRPr="008844D2">
        <w:rPr>
          <w:rFonts w:cs="Arial"/>
          <w:szCs w:val="18"/>
          <w:lang w:val="en-US"/>
        </w:rPr>
        <w:t xml:space="preserve">Magistrates’ Court of Victoria, </w:t>
      </w:r>
      <w:r w:rsidRPr="008844D2">
        <w:rPr>
          <w:rFonts w:cs="Arial"/>
          <w:i/>
          <w:szCs w:val="18"/>
          <w:lang w:val="en-US"/>
        </w:rPr>
        <w:t>Annual Report 2015-2016</w:t>
      </w:r>
      <w:r w:rsidRPr="008844D2">
        <w:rPr>
          <w:rFonts w:cs="Arial"/>
          <w:szCs w:val="18"/>
          <w:lang w:val="en-US"/>
        </w:rPr>
        <w:t>, 38.</w:t>
      </w:r>
    </w:p>
  </w:footnote>
  <w:footnote w:id="72">
    <w:p w14:paraId="7CBA176F" w14:textId="77777777" w:rsidR="00194656" w:rsidRPr="008844D2" w:rsidRDefault="00194656" w:rsidP="00900E3C">
      <w:pPr>
        <w:pStyle w:val="FootnoteText"/>
        <w:spacing w:after="0" w:line="276" w:lineRule="auto"/>
        <w:rPr>
          <w:rFonts w:cs="Arial"/>
          <w:szCs w:val="18"/>
          <w:lang w:val="en-US"/>
        </w:rPr>
      </w:pPr>
      <w:r w:rsidRPr="008844D2">
        <w:rPr>
          <w:rStyle w:val="FootnoteReference"/>
          <w:rFonts w:cs="Arial"/>
          <w:szCs w:val="18"/>
        </w:rPr>
        <w:footnoteRef/>
      </w:r>
      <w:r w:rsidRPr="008844D2">
        <w:rPr>
          <w:rFonts w:cs="Arial"/>
          <w:szCs w:val="18"/>
        </w:rPr>
        <w:t xml:space="preserve"> </w:t>
      </w:r>
      <w:r w:rsidRPr="008844D2">
        <w:rPr>
          <w:rFonts w:cs="Arial"/>
          <w:szCs w:val="18"/>
          <w:lang w:val="en-US"/>
        </w:rPr>
        <w:t>Ibid.</w:t>
      </w:r>
    </w:p>
  </w:footnote>
  <w:footnote w:id="73">
    <w:p w14:paraId="0A2203AD" w14:textId="77777777" w:rsidR="00194656" w:rsidRPr="008844D2" w:rsidRDefault="00194656" w:rsidP="00900E3C">
      <w:pPr>
        <w:pStyle w:val="FootnoteText"/>
        <w:spacing w:after="0" w:line="276" w:lineRule="auto"/>
        <w:rPr>
          <w:rFonts w:cs="Arial"/>
          <w:szCs w:val="18"/>
        </w:rPr>
      </w:pPr>
      <w:r w:rsidRPr="008844D2">
        <w:rPr>
          <w:rStyle w:val="FootnoteReference"/>
          <w:rFonts w:cs="Arial"/>
          <w:szCs w:val="18"/>
        </w:rPr>
        <w:footnoteRef/>
      </w:r>
      <w:r w:rsidRPr="008844D2">
        <w:rPr>
          <w:rFonts w:cs="Arial"/>
          <w:szCs w:val="18"/>
        </w:rPr>
        <w:t xml:space="preserve"> Children’s Court </w:t>
      </w:r>
      <w:r>
        <w:rPr>
          <w:rFonts w:cs="Arial"/>
          <w:szCs w:val="18"/>
        </w:rPr>
        <w:t xml:space="preserve">of Victoria, </w:t>
      </w:r>
      <w:r w:rsidRPr="008844D2">
        <w:rPr>
          <w:rFonts w:cs="Arial"/>
          <w:szCs w:val="18"/>
        </w:rPr>
        <w:t xml:space="preserve">Annual Report </w:t>
      </w:r>
      <w:r>
        <w:rPr>
          <w:rFonts w:cs="Arial"/>
          <w:szCs w:val="18"/>
        </w:rPr>
        <w:t>2016-20</w:t>
      </w:r>
      <w:r w:rsidRPr="008844D2">
        <w:rPr>
          <w:rFonts w:cs="Arial"/>
          <w:szCs w:val="18"/>
        </w:rPr>
        <w:t>1</w:t>
      </w:r>
      <w:r>
        <w:rPr>
          <w:rFonts w:cs="Arial"/>
          <w:szCs w:val="18"/>
        </w:rPr>
        <w:t>7, 39.</w:t>
      </w:r>
    </w:p>
  </w:footnote>
  <w:footnote w:id="74">
    <w:p w14:paraId="55F3AB2F" w14:textId="77777777" w:rsidR="00194656" w:rsidRPr="008844D2" w:rsidRDefault="00194656" w:rsidP="00900E3C">
      <w:pPr>
        <w:pStyle w:val="FootnoteText"/>
        <w:spacing w:after="0" w:line="276" w:lineRule="auto"/>
        <w:rPr>
          <w:rFonts w:cs="Arial"/>
          <w:szCs w:val="18"/>
        </w:rPr>
      </w:pPr>
      <w:r w:rsidRPr="008844D2">
        <w:rPr>
          <w:rStyle w:val="FootnoteReference"/>
          <w:rFonts w:cs="Arial"/>
          <w:szCs w:val="18"/>
        </w:rPr>
        <w:footnoteRef/>
      </w:r>
      <w:r w:rsidRPr="008844D2">
        <w:rPr>
          <w:rFonts w:cs="Arial"/>
          <w:szCs w:val="18"/>
        </w:rPr>
        <w:t xml:space="preserve"> Children’s Court </w:t>
      </w:r>
      <w:r>
        <w:rPr>
          <w:rFonts w:cs="Arial"/>
          <w:szCs w:val="18"/>
        </w:rPr>
        <w:t xml:space="preserve">of Victoria, </w:t>
      </w:r>
      <w:r w:rsidRPr="008844D2">
        <w:rPr>
          <w:rFonts w:cs="Arial"/>
          <w:szCs w:val="18"/>
        </w:rPr>
        <w:t xml:space="preserve">Annual Report </w:t>
      </w:r>
      <w:r>
        <w:rPr>
          <w:rFonts w:cs="Arial"/>
          <w:szCs w:val="18"/>
        </w:rPr>
        <w:t>2015-20</w:t>
      </w:r>
      <w:r w:rsidRPr="008844D2">
        <w:rPr>
          <w:rFonts w:cs="Arial"/>
          <w:szCs w:val="18"/>
        </w:rPr>
        <w:t>1</w:t>
      </w:r>
      <w:r>
        <w:rPr>
          <w:rFonts w:cs="Arial"/>
          <w:szCs w:val="18"/>
        </w:rPr>
        <w:t>6, 16.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A2FEA" w14:textId="77777777" w:rsidR="00194656" w:rsidRDefault="00194656">
    <w:pPr>
      <w:pStyle w:val="Header"/>
    </w:pPr>
    <w:r>
      <w:rPr>
        <w:noProof/>
        <w:lang w:eastAsia="en-AU"/>
      </w:rPr>
      <mc:AlternateContent>
        <mc:Choice Requires="wps">
          <w:drawing>
            <wp:anchor distT="0" distB="0" distL="114300" distR="114300" simplePos="0" relativeHeight="251658752" behindDoc="1" locked="0" layoutInCell="0" allowOverlap="1" wp14:anchorId="23D244E5" wp14:editId="54A9C135">
              <wp:simplePos x="0" y="0"/>
              <wp:positionH relativeFrom="margin">
                <wp:align>center</wp:align>
              </wp:positionH>
              <wp:positionV relativeFrom="margin">
                <wp:align>center</wp:align>
              </wp:positionV>
              <wp:extent cx="1085850" cy="714375"/>
              <wp:effectExtent l="38100" t="200025" r="0" b="15240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1085850" cy="7143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F5EA12" w14:textId="77777777" w:rsidR="00194656" w:rsidRDefault="00194656" w:rsidP="00731CE4">
                          <w:pPr>
                            <w:pStyle w:val="NormalWeb"/>
                            <w:spacing w:before="0" w:beforeAutospacing="0" w:after="0" w:afterAutospacing="0"/>
                            <w:jc w:val="center"/>
                          </w:pPr>
                          <w:r>
                            <w:rPr>
                              <w:rFonts w:ascii="Arial Narrow" w:hAnsi="Arial Narrow"/>
                              <w:color w:val="C0C0C0"/>
                              <w:sz w:val="96"/>
                              <w:szCs w:val="96"/>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3D244E5" id="_x0000_t202" coordsize="21600,21600" o:spt="202" path="m,l,21600r21600,l21600,xe">
              <v:stroke joinstyle="miter"/>
              <v:path gradientshapeok="t" o:connecttype="rect"/>
            </v:shapetype>
            <v:shape id="Text Box 3" o:spid="_x0000_s1034" type="#_x0000_t202" style="position:absolute;margin-left:0;margin-top:0;width:85.5pt;height:56.25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" o:allowincell="f" filled="f" stroked="f">
              <v:stroke joinstyle="round"/>
              <o:lock v:ext="edit" shapetype="t"/>
              <v:textbox style="mso-fit-shape-to-text:t">
                <w:txbxContent>
                  <w:p w14:paraId="61F5EA12" w14:textId="77777777" w:rsidR="00194656" w:rsidRDefault="00194656" w:rsidP="00731CE4">
                    <w:pPr>
                      <w:pStyle w:val="NormalWeb"/>
                      <w:spacing w:before="0" w:beforeAutospacing="0" w:after="0" w:afterAutospacing="0"/>
                      <w:jc w:val="center"/>
                    </w:pPr>
                    <w:r>
                      <w:rPr>
                        <w:rFonts w:ascii="Arial Narrow" w:hAnsi="Arial Narrow"/>
                        <w:color w:val="C0C0C0"/>
                        <w:sz w:val="96"/>
                        <w:szCs w:val="96"/>
                        <w14:textFill>
                          <w14:solidFill>
                            <w14:srgbClr w14:val="C0C0C0">
                              <w14:alpha w14:val="50000"/>
                            </w14:srgbClr>
                          </w14:solidFill>
                        </w14:textFill>
                      </w:rPr>
                      <w:t>Draft</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47A3F" w14:textId="77777777" w:rsidR="00194656" w:rsidRDefault="00194656"/>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66CE1" w14:textId="77777777" w:rsidR="00194656" w:rsidRDefault="0019465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6C712" w14:textId="77777777" w:rsidR="00194656" w:rsidRPr="00665568" w:rsidRDefault="00194656" w:rsidP="00674E45">
    <w:pPr>
      <w:pStyle w:val="Header"/>
      <w:pBdr>
        <w:bottom w:val="single" w:sz="4" w:space="1" w:color="971A4B"/>
      </w:pBdr>
      <w:tabs>
        <w:tab w:val="clear" w:pos="4604"/>
        <w:tab w:val="clear" w:pos="9214"/>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B32F9" w14:textId="77777777" w:rsidR="00194656" w:rsidRPr="009F7B2D" w:rsidRDefault="00194656" w:rsidP="004E0688">
    <w:pPr>
      <w:pStyle w:val="Header"/>
      <w:jc w:val="right"/>
    </w:pPr>
    <w:r>
      <w:rPr>
        <w:noProof/>
        <w:lang w:eastAsia="en-AU"/>
      </w:rPr>
      <w:drawing>
        <wp:inline distT="0" distB="0" distL="0" distR="0" wp14:anchorId="0F65FB0E" wp14:editId="565CF1AC">
          <wp:extent cx="1806575" cy="1445260"/>
          <wp:effectExtent l="0" t="0" r="3175" b="2540"/>
          <wp:docPr id="195" name="Picture 195" descr="vl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a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6575" cy="144526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6B82D" w14:textId="77777777" w:rsidR="00194656" w:rsidRPr="00387757" w:rsidRDefault="00194656" w:rsidP="006E2882">
    <w:pPr>
      <w:spacing w:before="400"/>
      <w:jc w:val="right"/>
      <w:rPr>
        <w:b/>
      </w:rPr>
    </w:pPr>
    <w:r>
      <w:rPr>
        <w:noProof/>
        <w:lang w:eastAsia="en-AU"/>
      </w:rPr>
      <w:drawing>
        <wp:anchor distT="0" distB="0" distL="114300" distR="114300" simplePos="0" relativeHeight="251685376" behindDoc="0" locked="0" layoutInCell="1" allowOverlap="1" wp14:anchorId="46B0260E" wp14:editId="6EB0C75E">
          <wp:simplePos x="0" y="0"/>
          <wp:positionH relativeFrom="margin">
            <wp:posOffset>3607676</wp:posOffset>
          </wp:positionH>
          <wp:positionV relativeFrom="paragraph">
            <wp:posOffset>-83295</wp:posOffset>
          </wp:positionV>
          <wp:extent cx="2777490" cy="607695"/>
          <wp:effectExtent l="0" t="0" r="3810" b="1905"/>
          <wp:wrapThrough wrapText="bothSides">
            <wp:wrapPolygon edited="0">
              <wp:start x="0" y="0"/>
              <wp:lineTo x="0" y="20991"/>
              <wp:lineTo x="21481" y="20991"/>
              <wp:lineTo x="21481" y="0"/>
              <wp:lineTo x="0" y="0"/>
            </wp:wrapPolygon>
          </wp:wrapThrough>
          <wp:docPr id="15" name="Picture 15" descr="Gippsland Legal Assistance For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20029" t="8373" r="12416" b="65340"/>
                  <a:stretch/>
                </pic:blipFill>
                <pic:spPr bwMode="auto">
                  <a:xfrm>
                    <a:off x="0" y="0"/>
                    <a:ext cx="2777490" cy="607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5CAF6" w14:textId="77777777" w:rsidR="00194656" w:rsidRDefault="0019465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0A950" w14:textId="77777777" w:rsidR="00194656" w:rsidRPr="009F7B2D" w:rsidRDefault="00194656" w:rsidP="005375A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7BF7F" w14:textId="77777777" w:rsidR="00194656" w:rsidRDefault="0019465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CEE10" w14:textId="77777777" w:rsidR="00194656" w:rsidRDefault="0019465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3D26" w14:textId="77777777" w:rsidR="00194656" w:rsidRPr="009F7B2D" w:rsidRDefault="00194656" w:rsidP="00674E45">
    <w:pPr>
      <w:pStyle w:val="Header"/>
      <w:pBdr>
        <w:bottom w:val="single" w:sz="4" w:space="1" w:color="971A4B"/>
      </w:pBdr>
      <w:tabs>
        <w:tab w:val="clear" w:pos="4604"/>
        <w:tab w:val="clear" w:pos="9214"/>
      </w:tabs>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8173A" w14:textId="77777777" w:rsidR="00194656" w:rsidRDefault="001946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44D1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0529E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D56C59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7B0155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788E6E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6F0057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8"/>
    <w:multiLevelType w:val="singleLevel"/>
    <w:tmpl w:val="BB1EE7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B9B6F83C"/>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BF4500"/>
    <w:multiLevelType w:val="hybridMultilevel"/>
    <w:tmpl w:val="969AF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2470659"/>
    <w:multiLevelType w:val="hybridMultilevel"/>
    <w:tmpl w:val="8822E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B015F7B"/>
    <w:multiLevelType w:val="hybridMultilevel"/>
    <w:tmpl w:val="54584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4801E0"/>
    <w:multiLevelType w:val="hybridMultilevel"/>
    <w:tmpl w:val="1BF25A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10443E99"/>
    <w:multiLevelType w:val="hybridMultilevel"/>
    <w:tmpl w:val="82321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28706E1"/>
    <w:multiLevelType w:val="multilevel"/>
    <w:tmpl w:val="0B38D6A2"/>
    <w:name w:val="VLA Bullet Lis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14" w15:restartNumberingAfterBreak="0">
    <w:nsid w:val="18B64597"/>
    <w:multiLevelType w:val="multilevel"/>
    <w:tmpl w:val="58F06332"/>
    <w:lvl w:ilvl="0">
      <w:start w:val="1"/>
      <w:numFmt w:val="decimal"/>
      <w:lvlText w:val="%1"/>
      <w:lvlJc w:val="left"/>
      <w:pPr>
        <w:tabs>
          <w:tab w:val="num" w:pos="432"/>
        </w:tabs>
        <w:ind w:left="720" w:hanging="720"/>
      </w:pPr>
      <w:rPr>
        <w:rFonts w:hint="default"/>
      </w:rPr>
    </w:lvl>
    <w:lvl w:ilvl="1">
      <w:start w:val="1"/>
      <w:numFmt w:val="decimal"/>
      <w:lvlText w:val="%1.%2"/>
      <w:lvlJc w:val="left"/>
      <w:pPr>
        <w:tabs>
          <w:tab w:val="num" w:pos="576"/>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19644FB8"/>
    <w:multiLevelType w:val="hybridMultilevel"/>
    <w:tmpl w:val="39C8F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E597D6A"/>
    <w:multiLevelType w:val="hybridMultilevel"/>
    <w:tmpl w:val="5992B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E804124"/>
    <w:multiLevelType w:val="hybridMultilevel"/>
    <w:tmpl w:val="9336E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F0005DB"/>
    <w:multiLevelType w:val="hybridMultilevel"/>
    <w:tmpl w:val="20968D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1FE539A0"/>
    <w:multiLevelType w:val="hybridMultilevel"/>
    <w:tmpl w:val="C7E0995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0" w15:restartNumberingAfterBreak="0">
    <w:nsid w:val="22107D8F"/>
    <w:multiLevelType w:val="hybridMultilevel"/>
    <w:tmpl w:val="66069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39710AF"/>
    <w:multiLevelType w:val="hybridMultilevel"/>
    <w:tmpl w:val="901A9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510163D"/>
    <w:multiLevelType w:val="multilevel"/>
    <w:tmpl w:val="0B38D6A2"/>
    <w:name w:val="VLA List Bulle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23" w15:restartNumberingAfterBreak="0">
    <w:nsid w:val="29F60BE5"/>
    <w:multiLevelType w:val="hybridMultilevel"/>
    <w:tmpl w:val="E21A8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E2153F2"/>
    <w:multiLevelType w:val="hybridMultilevel"/>
    <w:tmpl w:val="646A9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0BE342A"/>
    <w:multiLevelType w:val="multilevel"/>
    <w:tmpl w:val="AEBAA8D8"/>
    <w:lvl w:ilvl="0">
      <w:start w:val="1"/>
      <w:numFmt w:val="bullet"/>
      <w:pStyle w:val="List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26" w15:restartNumberingAfterBreak="0">
    <w:nsid w:val="315C5B01"/>
    <w:multiLevelType w:val="hybridMultilevel"/>
    <w:tmpl w:val="F8B6E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1C22419"/>
    <w:multiLevelType w:val="hybridMultilevel"/>
    <w:tmpl w:val="F9AAB7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1E37E2F"/>
    <w:multiLevelType w:val="hybridMultilevel"/>
    <w:tmpl w:val="6980D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77D646B"/>
    <w:multiLevelType w:val="multilevel"/>
    <w:tmpl w:val="AE5458BA"/>
    <w:name w:val="VLA_numbering"/>
    <w:lvl w:ilvl="0">
      <w:start w:val="1"/>
      <w:numFmt w:val="decimal"/>
      <w:lvlText w:val="%1."/>
      <w:lvlJc w:val="left"/>
      <w:pPr>
        <w:tabs>
          <w:tab w:val="num" w:pos="357"/>
        </w:tabs>
        <w:ind w:left="357" w:hanging="357"/>
      </w:pPr>
      <w:rPr>
        <w:rFonts w:ascii="Arial" w:hAnsi="Arial" w:hint="default"/>
        <w:sz w:val="21"/>
      </w:rPr>
    </w:lvl>
    <w:lvl w:ilvl="1">
      <w:start w:val="1"/>
      <w:numFmt w:val="lowerLetter"/>
      <w:lvlText w:val="%2."/>
      <w:lvlJc w:val="left"/>
      <w:pPr>
        <w:tabs>
          <w:tab w:val="num" w:pos="714"/>
        </w:tabs>
        <w:ind w:left="714" w:hanging="357"/>
      </w:pPr>
      <w:rPr>
        <w:rFonts w:hint="default"/>
      </w:rPr>
    </w:lvl>
    <w:lvl w:ilvl="2">
      <w:start w:val="1"/>
      <w:numFmt w:val="lowerRoman"/>
      <w:lvlText w:val="%3."/>
      <w:lvlJc w:val="right"/>
      <w:pPr>
        <w:tabs>
          <w:tab w:val="num" w:pos="1072"/>
        </w:tabs>
        <w:ind w:left="1072" w:hanging="358"/>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15:restartNumberingAfterBreak="0">
    <w:nsid w:val="38100327"/>
    <w:multiLevelType w:val="hybridMultilevel"/>
    <w:tmpl w:val="5A028CBC"/>
    <w:lvl w:ilvl="0" w:tplc="0C090001">
      <w:start w:val="1"/>
      <w:numFmt w:val="bullet"/>
      <w:lvlText w:val=""/>
      <w:lvlJc w:val="left"/>
      <w:pPr>
        <w:ind w:left="720" w:hanging="360"/>
      </w:pPr>
      <w:rPr>
        <w:rFonts w:ascii="Symbol" w:hAnsi="Symbol" w:hint="default"/>
      </w:rPr>
    </w:lvl>
    <w:lvl w:ilvl="1" w:tplc="90302A82">
      <w:numFmt w:val="bullet"/>
      <w:lvlText w:val="•"/>
      <w:lvlJc w:val="left"/>
      <w:pPr>
        <w:ind w:left="1440" w:hanging="360"/>
      </w:pPr>
      <w:rPr>
        <w:rFonts w:ascii="Calibri" w:eastAsiaTheme="minorHAnsi" w:hAnsi="Calibri" w:cstheme="minorBidi"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3839278F"/>
    <w:multiLevelType w:val="hybridMultilevel"/>
    <w:tmpl w:val="63BA6FC4"/>
    <w:lvl w:ilvl="0" w:tplc="F06E51B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3AF10050"/>
    <w:multiLevelType w:val="hybridMultilevel"/>
    <w:tmpl w:val="BF1C0AE8"/>
    <w:lvl w:ilvl="0" w:tplc="8E8034EC">
      <w:start w:val="1"/>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3DAE74C3"/>
    <w:multiLevelType w:val="hybridMultilevel"/>
    <w:tmpl w:val="486E2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E882D0B"/>
    <w:multiLevelType w:val="hybridMultilevel"/>
    <w:tmpl w:val="785A7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F0D1D4D"/>
    <w:multiLevelType w:val="hybridMultilevel"/>
    <w:tmpl w:val="D78C90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4117569A"/>
    <w:multiLevelType w:val="hybridMultilevel"/>
    <w:tmpl w:val="A3C0A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80E7FF4"/>
    <w:multiLevelType w:val="hybridMultilevel"/>
    <w:tmpl w:val="214245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8134211"/>
    <w:multiLevelType w:val="multilevel"/>
    <w:tmpl w:val="4B1AA84A"/>
    <w:lvl w:ilvl="0">
      <w:start w:val="1"/>
      <w:numFmt w:val="decimal"/>
      <w:pStyle w:val="Appendix"/>
      <w:suff w:val="nothing"/>
      <w:lvlText w:val="Appendix %1 - "/>
      <w:lvlJc w:val="left"/>
      <w:pPr>
        <w:ind w:left="720" w:hanging="720"/>
      </w:pPr>
      <w:rPr>
        <w:rFonts w:ascii="Arial" w:hAnsi="Arial"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49632966"/>
    <w:multiLevelType w:val="hybridMultilevel"/>
    <w:tmpl w:val="23862B5A"/>
    <w:lvl w:ilvl="0" w:tplc="0C090001">
      <w:start w:val="1"/>
      <w:numFmt w:val="bullet"/>
      <w:lvlText w:val=""/>
      <w:lvlJc w:val="left"/>
      <w:pPr>
        <w:ind w:left="720" w:hanging="360"/>
      </w:pPr>
      <w:rPr>
        <w:rFonts w:ascii="Symbol" w:hAnsi="Symbol" w:hint="default"/>
      </w:rPr>
    </w:lvl>
    <w:lvl w:ilvl="1" w:tplc="FE906C78">
      <w:numFmt w:val="bullet"/>
      <w:lvlText w:val="-"/>
      <w:lvlJc w:val="left"/>
      <w:pPr>
        <w:ind w:left="1440" w:hanging="360"/>
      </w:pPr>
      <w:rPr>
        <w:rFonts w:ascii="Calibri" w:eastAsia="Calibri" w:hAnsi="Calibri" w:cs="Calibri"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4A777A09"/>
    <w:multiLevelType w:val="multilevel"/>
    <w:tmpl w:val="F2F2AF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4AD06338"/>
    <w:multiLevelType w:val="multilevel"/>
    <w:tmpl w:val="5DDC1C86"/>
    <w:lvl w:ilvl="0">
      <w:start w:val="1"/>
      <w:numFmt w:val="decimal"/>
      <w:lvlRestart w:val="0"/>
      <w:pStyle w:val="VLA1"/>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a"/>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42" w15:restartNumberingAfterBreak="0">
    <w:nsid w:val="4B0F3E62"/>
    <w:multiLevelType w:val="hybridMultilevel"/>
    <w:tmpl w:val="F04E6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DE76D53"/>
    <w:multiLevelType w:val="hybridMultilevel"/>
    <w:tmpl w:val="9F3AF0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15:restartNumberingAfterBreak="0">
    <w:nsid w:val="4F773F19"/>
    <w:multiLevelType w:val="hybridMultilevel"/>
    <w:tmpl w:val="E8F0D0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F9A1646"/>
    <w:multiLevelType w:val="hybridMultilevel"/>
    <w:tmpl w:val="8256C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1DD605D"/>
    <w:multiLevelType w:val="hybridMultilevel"/>
    <w:tmpl w:val="20DE2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57C3AE2"/>
    <w:multiLevelType w:val="multilevel"/>
    <w:tmpl w:val="C1AC7F98"/>
    <w:lvl w:ilvl="0">
      <w:start w:val="1"/>
      <w:numFmt w:val="bullet"/>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48" w15:restartNumberingAfterBreak="0">
    <w:nsid w:val="59DD487A"/>
    <w:multiLevelType w:val="hybridMultilevel"/>
    <w:tmpl w:val="030C42D0"/>
    <w:lvl w:ilvl="0" w:tplc="FB4ACAAE">
      <w:start w:val="1"/>
      <w:numFmt w:val="bullet"/>
      <w:lvlText w:val=""/>
      <w:lvlJc w:val="left"/>
      <w:pPr>
        <w:tabs>
          <w:tab w:val="num" w:pos="510"/>
        </w:tabs>
        <w:ind w:left="510" w:hanging="17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DB52E50"/>
    <w:multiLevelType w:val="hybridMultilevel"/>
    <w:tmpl w:val="E1F63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F1C6CC5"/>
    <w:multiLevelType w:val="multilevel"/>
    <w:tmpl w:val="FAA40654"/>
    <w:name w:val="VLA Bullet List3"/>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51" w15:restartNumberingAfterBreak="0">
    <w:nsid w:val="638B28F2"/>
    <w:multiLevelType w:val="hybridMultilevel"/>
    <w:tmpl w:val="02E6AF70"/>
    <w:lvl w:ilvl="0" w:tplc="CA001E18">
      <w:start w:val="1"/>
      <w:numFmt w:val="bullet"/>
      <w:lvlText w:val="-"/>
      <w:lvlJc w:val="left"/>
      <w:pPr>
        <w:ind w:left="1080" w:hanging="720"/>
      </w:pPr>
      <w:rPr>
        <w:rFonts w:ascii="Calibri" w:eastAsiaTheme="minorHAnsi" w:hAnsi="Calibri" w:cstheme="minorHAns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2" w15:restartNumberingAfterBreak="0">
    <w:nsid w:val="63946A71"/>
    <w:multiLevelType w:val="hybridMultilevel"/>
    <w:tmpl w:val="BFF0D9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3" w15:restartNumberingAfterBreak="0">
    <w:nsid w:val="6438121D"/>
    <w:multiLevelType w:val="multilevel"/>
    <w:tmpl w:val="5616E46E"/>
    <w:name w:val="VLA Bullet List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54" w15:restartNumberingAfterBreak="0">
    <w:nsid w:val="644D374D"/>
    <w:multiLevelType w:val="multilevel"/>
    <w:tmpl w:val="7E3A1A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5C86AE4"/>
    <w:multiLevelType w:val="hybridMultilevel"/>
    <w:tmpl w:val="E190F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98B5632"/>
    <w:multiLevelType w:val="hybridMultilevel"/>
    <w:tmpl w:val="2C4EF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B933B84"/>
    <w:multiLevelType w:val="hybridMultilevel"/>
    <w:tmpl w:val="E4D665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8" w15:restartNumberingAfterBreak="0">
    <w:nsid w:val="70A070B7"/>
    <w:multiLevelType w:val="hybridMultilevel"/>
    <w:tmpl w:val="F2C4F2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9" w15:restartNumberingAfterBreak="0">
    <w:nsid w:val="71410A00"/>
    <w:multiLevelType w:val="hybridMultilevel"/>
    <w:tmpl w:val="93408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7926A1E"/>
    <w:multiLevelType w:val="hybridMultilevel"/>
    <w:tmpl w:val="B16AA520"/>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61" w15:restartNumberingAfterBreak="0">
    <w:nsid w:val="79465803"/>
    <w:multiLevelType w:val="multilevel"/>
    <w:tmpl w:val="590EFE08"/>
    <w:name w:val="VLA Bullet List2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62" w15:restartNumberingAfterBreak="0">
    <w:nsid w:val="7B0A1331"/>
    <w:multiLevelType w:val="hybridMultilevel"/>
    <w:tmpl w:val="61206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38"/>
  </w:num>
  <w:num w:numId="3">
    <w:abstractNumId w:val="41"/>
  </w:num>
  <w:num w:numId="4">
    <w:abstractNumId w:val="48"/>
  </w:num>
  <w:num w:numId="5">
    <w:abstractNumId w:val="47"/>
  </w:num>
  <w:num w:numId="6">
    <w:abstractNumId w:val="25"/>
  </w:num>
  <w:num w:numId="7">
    <w:abstractNumId w:val="38"/>
  </w:num>
  <w:num w:numId="8">
    <w:abstractNumId w:val="14"/>
  </w:num>
  <w:num w:numId="9">
    <w:abstractNumId w:val="14"/>
  </w:num>
  <w:num w:numId="10">
    <w:abstractNumId w:val="14"/>
  </w:num>
  <w:num w:numId="11">
    <w:abstractNumId w:val="14"/>
  </w:num>
  <w:num w:numId="12">
    <w:abstractNumId w:val="25"/>
  </w:num>
  <w:num w:numId="13">
    <w:abstractNumId w:val="47"/>
  </w:num>
  <w:num w:numId="14">
    <w:abstractNumId w:val="47"/>
  </w:num>
  <w:num w:numId="15">
    <w:abstractNumId w:val="41"/>
  </w:num>
  <w:num w:numId="16">
    <w:abstractNumId w:val="41"/>
  </w:num>
  <w:num w:numId="17">
    <w:abstractNumId w:val="41"/>
  </w:num>
  <w:num w:numId="18">
    <w:abstractNumId w:val="38"/>
  </w:num>
  <w:num w:numId="19">
    <w:abstractNumId w:val="25"/>
  </w:num>
  <w:num w:numId="20">
    <w:abstractNumId w:val="47"/>
  </w:num>
  <w:num w:numId="21">
    <w:abstractNumId w:val="47"/>
  </w:num>
  <w:num w:numId="22">
    <w:abstractNumId w:val="41"/>
  </w:num>
  <w:num w:numId="23">
    <w:abstractNumId w:val="41"/>
  </w:num>
  <w:num w:numId="24">
    <w:abstractNumId w:val="41"/>
  </w:num>
  <w:num w:numId="25">
    <w:abstractNumId w:val="0"/>
  </w:num>
  <w:num w:numId="26">
    <w:abstractNumId w:val="5"/>
  </w:num>
  <w:num w:numId="27">
    <w:abstractNumId w:val="6"/>
  </w:num>
  <w:num w:numId="28">
    <w:abstractNumId w:val="4"/>
  </w:num>
  <w:num w:numId="29">
    <w:abstractNumId w:val="3"/>
  </w:num>
  <w:num w:numId="30">
    <w:abstractNumId w:val="2"/>
  </w:num>
  <w:num w:numId="31">
    <w:abstractNumId w:val="1"/>
  </w:num>
  <w:num w:numId="32">
    <w:abstractNumId w:val="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0"/>
  </w:num>
  <w:num w:numId="34">
    <w:abstractNumId w:val="42"/>
  </w:num>
  <w:num w:numId="35">
    <w:abstractNumId w:val="44"/>
  </w:num>
  <w:num w:numId="36">
    <w:abstractNumId w:val="39"/>
  </w:num>
  <w:num w:numId="37">
    <w:abstractNumId w:val="58"/>
  </w:num>
  <w:num w:numId="38">
    <w:abstractNumId w:val="62"/>
  </w:num>
  <w:num w:numId="39">
    <w:abstractNumId w:val="46"/>
  </w:num>
  <w:num w:numId="40">
    <w:abstractNumId w:val="59"/>
  </w:num>
  <w:num w:numId="41">
    <w:abstractNumId w:val="27"/>
  </w:num>
  <w:num w:numId="42">
    <w:abstractNumId w:val="45"/>
  </w:num>
  <w:num w:numId="43">
    <w:abstractNumId w:val="37"/>
  </w:num>
  <w:num w:numId="44">
    <w:abstractNumId w:val="7"/>
  </w:num>
  <w:num w:numId="45">
    <w:abstractNumId w:val="31"/>
  </w:num>
  <w:num w:numId="46">
    <w:abstractNumId w:val="23"/>
  </w:num>
  <w:num w:numId="47">
    <w:abstractNumId w:val="21"/>
  </w:num>
  <w:num w:numId="48">
    <w:abstractNumId w:val="33"/>
  </w:num>
  <w:num w:numId="49">
    <w:abstractNumId w:val="8"/>
  </w:num>
  <w:num w:numId="50">
    <w:abstractNumId w:val="26"/>
  </w:num>
  <w:num w:numId="51">
    <w:abstractNumId w:val="24"/>
  </w:num>
  <w:num w:numId="52">
    <w:abstractNumId w:val="17"/>
  </w:num>
  <w:num w:numId="53">
    <w:abstractNumId w:val="12"/>
  </w:num>
  <w:num w:numId="54">
    <w:abstractNumId w:val="32"/>
  </w:num>
  <w:num w:numId="55">
    <w:abstractNumId w:val="28"/>
  </w:num>
  <w:num w:numId="56">
    <w:abstractNumId w:val="34"/>
  </w:num>
  <w:num w:numId="57">
    <w:abstractNumId w:val="15"/>
  </w:num>
  <w:num w:numId="58">
    <w:abstractNumId w:val="56"/>
  </w:num>
  <w:num w:numId="59">
    <w:abstractNumId w:val="16"/>
  </w:num>
  <w:num w:numId="60">
    <w:abstractNumId w:val="55"/>
  </w:num>
  <w:num w:numId="61">
    <w:abstractNumId w:val="36"/>
  </w:num>
  <w:num w:numId="6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4"/>
  </w:num>
  <w:num w:numId="64">
    <w:abstractNumId w:val="9"/>
  </w:num>
  <w:num w:numId="65">
    <w:abstractNumId w:val="43"/>
  </w:num>
  <w:num w:numId="66">
    <w:abstractNumId w:val="11"/>
  </w:num>
  <w:num w:numId="67">
    <w:abstractNumId w:val="52"/>
  </w:num>
  <w:num w:numId="68">
    <w:abstractNumId w:val="18"/>
  </w:num>
  <w:num w:numId="69">
    <w:abstractNumId w:val="57"/>
  </w:num>
  <w:num w:numId="70">
    <w:abstractNumId w:val="35"/>
  </w:num>
  <w:num w:numId="71">
    <w:abstractNumId w:val="35"/>
  </w:num>
  <w:num w:numId="72">
    <w:abstractNumId w:val="30"/>
  </w:num>
  <w:num w:numId="73">
    <w:abstractNumId w:val="51"/>
  </w:num>
  <w:num w:numId="74">
    <w:abstractNumId w:val="20"/>
  </w:num>
  <w:num w:numId="75">
    <w:abstractNumId w:val="10"/>
  </w:num>
  <w:num w:numId="76">
    <w:abstractNumId w:val="49"/>
  </w:num>
  <w:num w:numId="77">
    <w:abstractNumId w:val="19"/>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hideGrammaticalErrors/>
  <w:activeWritingStyle w:appName="MSWord" w:lang="en-AU" w:vendorID="64" w:dllVersion="0" w:nlCheck="1" w:checkStyle="0"/>
  <w:activeWritingStyle w:appName="MSWord" w:lang="en-US" w:vendorID="64" w:dllVersion="0" w:nlCheck="1" w:checkStyle="1"/>
  <w:activeWritingStyle w:appName="MSWord" w:lang="en-GB" w:vendorID="64" w:dllVersion="0" w:nlCheck="1" w:checkStyle="0"/>
  <w:activeWritingStyle w:appName="MSWord" w:lang="en-AU" w:vendorID="64" w:dllVersion="4096" w:nlCheck="1" w:checkStyle="0"/>
  <w:activeWritingStyle w:appName="MSWord" w:lang="en-AU" w:vendorID="64" w:dllVersion="6" w:nlCheck="1" w:checkStyle="1"/>
  <w:defaultTabStop w:val="720"/>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37A"/>
    <w:rsid w:val="0000225E"/>
    <w:rsid w:val="0000266C"/>
    <w:rsid w:val="00003912"/>
    <w:rsid w:val="000054A3"/>
    <w:rsid w:val="00005727"/>
    <w:rsid w:val="000059F7"/>
    <w:rsid w:val="00007914"/>
    <w:rsid w:val="00007FB5"/>
    <w:rsid w:val="00010641"/>
    <w:rsid w:val="000108AF"/>
    <w:rsid w:val="00012881"/>
    <w:rsid w:val="00013C42"/>
    <w:rsid w:val="000155A6"/>
    <w:rsid w:val="000172E5"/>
    <w:rsid w:val="00021F5E"/>
    <w:rsid w:val="00022C70"/>
    <w:rsid w:val="00022C83"/>
    <w:rsid w:val="00022DD4"/>
    <w:rsid w:val="00022F62"/>
    <w:rsid w:val="000240FD"/>
    <w:rsid w:val="0002456C"/>
    <w:rsid w:val="000249CF"/>
    <w:rsid w:val="000257F4"/>
    <w:rsid w:val="00026047"/>
    <w:rsid w:val="00032AF3"/>
    <w:rsid w:val="0003359B"/>
    <w:rsid w:val="00036938"/>
    <w:rsid w:val="00036F76"/>
    <w:rsid w:val="00037357"/>
    <w:rsid w:val="00037A3C"/>
    <w:rsid w:val="00041505"/>
    <w:rsid w:val="00042546"/>
    <w:rsid w:val="00044FB8"/>
    <w:rsid w:val="00045E3C"/>
    <w:rsid w:val="00046DB5"/>
    <w:rsid w:val="0004703C"/>
    <w:rsid w:val="0005085D"/>
    <w:rsid w:val="0005492F"/>
    <w:rsid w:val="00055B69"/>
    <w:rsid w:val="00056324"/>
    <w:rsid w:val="00056D16"/>
    <w:rsid w:val="000579AC"/>
    <w:rsid w:val="000610FC"/>
    <w:rsid w:val="00061235"/>
    <w:rsid w:val="00061609"/>
    <w:rsid w:val="000621E6"/>
    <w:rsid w:val="00062699"/>
    <w:rsid w:val="00064B2A"/>
    <w:rsid w:val="00065119"/>
    <w:rsid w:val="000656EF"/>
    <w:rsid w:val="00065728"/>
    <w:rsid w:val="00065953"/>
    <w:rsid w:val="00067D77"/>
    <w:rsid w:val="00070262"/>
    <w:rsid w:val="00070338"/>
    <w:rsid w:val="00070513"/>
    <w:rsid w:val="00071F08"/>
    <w:rsid w:val="00075308"/>
    <w:rsid w:val="00084C6C"/>
    <w:rsid w:val="000860B8"/>
    <w:rsid w:val="0008611C"/>
    <w:rsid w:val="0009097E"/>
    <w:rsid w:val="00091AAE"/>
    <w:rsid w:val="0009285D"/>
    <w:rsid w:val="0009385C"/>
    <w:rsid w:val="00093EB1"/>
    <w:rsid w:val="00097272"/>
    <w:rsid w:val="000A0270"/>
    <w:rsid w:val="000A1DEF"/>
    <w:rsid w:val="000A1F39"/>
    <w:rsid w:val="000A2062"/>
    <w:rsid w:val="000A364B"/>
    <w:rsid w:val="000A711A"/>
    <w:rsid w:val="000B02D8"/>
    <w:rsid w:val="000B0AB6"/>
    <w:rsid w:val="000B1A75"/>
    <w:rsid w:val="000B222F"/>
    <w:rsid w:val="000B278C"/>
    <w:rsid w:val="000B3766"/>
    <w:rsid w:val="000B3A9F"/>
    <w:rsid w:val="000B3EA9"/>
    <w:rsid w:val="000B48E0"/>
    <w:rsid w:val="000C0B84"/>
    <w:rsid w:val="000C2A19"/>
    <w:rsid w:val="000C307E"/>
    <w:rsid w:val="000C760A"/>
    <w:rsid w:val="000D2377"/>
    <w:rsid w:val="000D3F55"/>
    <w:rsid w:val="000D41D7"/>
    <w:rsid w:val="000D4F97"/>
    <w:rsid w:val="000D5EA0"/>
    <w:rsid w:val="000D7520"/>
    <w:rsid w:val="000E10B7"/>
    <w:rsid w:val="000E11AA"/>
    <w:rsid w:val="000E1B3C"/>
    <w:rsid w:val="000E2888"/>
    <w:rsid w:val="000E3075"/>
    <w:rsid w:val="000E3F7D"/>
    <w:rsid w:val="000E4B9B"/>
    <w:rsid w:val="000E6AB9"/>
    <w:rsid w:val="000E7142"/>
    <w:rsid w:val="000E7AF6"/>
    <w:rsid w:val="000F02FE"/>
    <w:rsid w:val="000F0A93"/>
    <w:rsid w:val="000F1329"/>
    <w:rsid w:val="000F27AE"/>
    <w:rsid w:val="000F34AB"/>
    <w:rsid w:val="000F773E"/>
    <w:rsid w:val="00101178"/>
    <w:rsid w:val="00101CBD"/>
    <w:rsid w:val="00104327"/>
    <w:rsid w:val="00110A68"/>
    <w:rsid w:val="00114C38"/>
    <w:rsid w:val="00114EE2"/>
    <w:rsid w:val="0011572E"/>
    <w:rsid w:val="00116847"/>
    <w:rsid w:val="00122835"/>
    <w:rsid w:val="00126367"/>
    <w:rsid w:val="001278CD"/>
    <w:rsid w:val="00130286"/>
    <w:rsid w:val="00132495"/>
    <w:rsid w:val="00134B4D"/>
    <w:rsid w:val="00135CED"/>
    <w:rsid w:val="00136CA1"/>
    <w:rsid w:val="0013702A"/>
    <w:rsid w:val="00137E22"/>
    <w:rsid w:val="00141B63"/>
    <w:rsid w:val="0014270F"/>
    <w:rsid w:val="001443D1"/>
    <w:rsid w:val="00144AA2"/>
    <w:rsid w:val="001467A3"/>
    <w:rsid w:val="001479F2"/>
    <w:rsid w:val="00150415"/>
    <w:rsid w:val="00151C43"/>
    <w:rsid w:val="00152EA2"/>
    <w:rsid w:val="00155209"/>
    <w:rsid w:val="0015565C"/>
    <w:rsid w:val="00156B93"/>
    <w:rsid w:val="00163DD2"/>
    <w:rsid w:val="0016429F"/>
    <w:rsid w:val="00164B85"/>
    <w:rsid w:val="00165891"/>
    <w:rsid w:val="001662AD"/>
    <w:rsid w:val="0016759F"/>
    <w:rsid w:val="001676F0"/>
    <w:rsid w:val="001723F8"/>
    <w:rsid w:val="00175A53"/>
    <w:rsid w:val="00175D56"/>
    <w:rsid w:val="00176E19"/>
    <w:rsid w:val="001770A7"/>
    <w:rsid w:val="00177D1A"/>
    <w:rsid w:val="00180588"/>
    <w:rsid w:val="00181548"/>
    <w:rsid w:val="001851E3"/>
    <w:rsid w:val="001853B7"/>
    <w:rsid w:val="00185AB4"/>
    <w:rsid w:val="00193B01"/>
    <w:rsid w:val="00193DAC"/>
    <w:rsid w:val="00194656"/>
    <w:rsid w:val="001948EE"/>
    <w:rsid w:val="0019746F"/>
    <w:rsid w:val="001A17AA"/>
    <w:rsid w:val="001A1AB9"/>
    <w:rsid w:val="001A20F7"/>
    <w:rsid w:val="001A6464"/>
    <w:rsid w:val="001A6FAE"/>
    <w:rsid w:val="001B0332"/>
    <w:rsid w:val="001B05B7"/>
    <w:rsid w:val="001B1E9A"/>
    <w:rsid w:val="001B270D"/>
    <w:rsid w:val="001B3FFE"/>
    <w:rsid w:val="001B4458"/>
    <w:rsid w:val="001B5156"/>
    <w:rsid w:val="001B661A"/>
    <w:rsid w:val="001B6BFA"/>
    <w:rsid w:val="001B6E3C"/>
    <w:rsid w:val="001C4BC6"/>
    <w:rsid w:val="001C5C54"/>
    <w:rsid w:val="001D0DCD"/>
    <w:rsid w:val="001D25A0"/>
    <w:rsid w:val="001D36B3"/>
    <w:rsid w:val="001D4001"/>
    <w:rsid w:val="001E0A52"/>
    <w:rsid w:val="001E0D00"/>
    <w:rsid w:val="001E2CF8"/>
    <w:rsid w:val="001E5143"/>
    <w:rsid w:val="001E730B"/>
    <w:rsid w:val="001F0B9D"/>
    <w:rsid w:val="001F1CD5"/>
    <w:rsid w:val="001F35A2"/>
    <w:rsid w:val="001F3FF1"/>
    <w:rsid w:val="001F5241"/>
    <w:rsid w:val="001F5717"/>
    <w:rsid w:val="001F5BB9"/>
    <w:rsid w:val="001F6FFA"/>
    <w:rsid w:val="001F7353"/>
    <w:rsid w:val="00200E27"/>
    <w:rsid w:val="002069D4"/>
    <w:rsid w:val="00207690"/>
    <w:rsid w:val="002140F8"/>
    <w:rsid w:val="0021585A"/>
    <w:rsid w:val="00215F1B"/>
    <w:rsid w:val="00216993"/>
    <w:rsid w:val="002209DD"/>
    <w:rsid w:val="002228E1"/>
    <w:rsid w:val="00222CC7"/>
    <w:rsid w:val="00226B04"/>
    <w:rsid w:val="00230451"/>
    <w:rsid w:val="00232245"/>
    <w:rsid w:val="00232309"/>
    <w:rsid w:val="002329FA"/>
    <w:rsid w:val="002344CE"/>
    <w:rsid w:val="00236A8D"/>
    <w:rsid w:val="0023743A"/>
    <w:rsid w:val="00241904"/>
    <w:rsid w:val="002435C9"/>
    <w:rsid w:val="0024628F"/>
    <w:rsid w:val="00247EB7"/>
    <w:rsid w:val="002504CC"/>
    <w:rsid w:val="00251406"/>
    <w:rsid w:val="00251A25"/>
    <w:rsid w:val="0025280B"/>
    <w:rsid w:val="00253193"/>
    <w:rsid w:val="00255008"/>
    <w:rsid w:val="0025606B"/>
    <w:rsid w:val="00256E7A"/>
    <w:rsid w:val="002574E0"/>
    <w:rsid w:val="00260B68"/>
    <w:rsid w:val="00262D02"/>
    <w:rsid w:val="00262E4C"/>
    <w:rsid w:val="00262F46"/>
    <w:rsid w:val="002641F9"/>
    <w:rsid w:val="00265533"/>
    <w:rsid w:val="00265F27"/>
    <w:rsid w:val="0026649B"/>
    <w:rsid w:val="002670B0"/>
    <w:rsid w:val="0026736E"/>
    <w:rsid w:val="0027055F"/>
    <w:rsid w:val="00274EE8"/>
    <w:rsid w:val="00275451"/>
    <w:rsid w:val="002769FB"/>
    <w:rsid w:val="00277CDC"/>
    <w:rsid w:val="00280301"/>
    <w:rsid w:val="0028090C"/>
    <w:rsid w:val="002810B2"/>
    <w:rsid w:val="002815A2"/>
    <w:rsid w:val="00281F2D"/>
    <w:rsid w:val="002838E8"/>
    <w:rsid w:val="00285AD4"/>
    <w:rsid w:val="002906FF"/>
    <w:rsid w:val="00290E0B"/>
    <w:rsid w:val="00292113"/>
    <w:rsid w:val="00293FE5"/>
    <w:rsid w:val="00294136"/>
    <w:rsid w:val="0029727E"/>
    <w:rsid w:val="00297921"/>
    <w:rsid w:val="002A3D1D"/>
    <w:rsid w:val="002A4A56"/>
    <w:rsid w:val="002A5355"/>
    <w:rsid w:val="002A570B"/>
    <w:rsid w:val="002A7402"/>
    <w:rsid w:val="002A7637"/>
    <w:rsid w:val="002A7F0B"/>
    <w:rsid w:val="002B4181"/>
    <w:rsid w:val="002B4970"/>
    <w:rsid w:val="002B4A16"/>
    <w:rsid w:val="002B59F2"/>
    <w:rsid w:val="002C554E"/>
    <w:rsid w:val="002C717D"/>
    <w:rsid w:val="002D2C33"/>
    <w:rsid w:val="002D6530"/>
    <w:rsid w:val="002E2CA0"/>
    <w:rsid w:val="002E64B6"/>
    <w:rsid w:val="002F12E2"/>
    <w:rsid w:val="002F27B5"/>
    <w:rsid w:val="002F30FE"/>
    <w:rsid w:val="002F6145"/>
    <w:rsid w:val="002F6A41"/>
    <w:rsid w:val="002F76FB"/>
    <w:rsid w:val="00300E7A"/>
    <w:rsid w:val="00305382"/>
    <w:rsid w:val="0030591D"/>
    <w:rsid w:val="00307C02"/>
    <w:rsid w:val="00310AB6"/>
    <w:rsid w:val="00312578"/>
    <w:rsid w:val="00312DDB"/>
    <w:rsid w:val="0031538D"/>
    <w:rsid w:val="00315D19"/>
    <w:rsid w:val="003206D5"/>
    <w:rsid w:val="0032637A"/>
    <w:rsid w:val="00326BAC"/>
    <w:rsid w:val="00331423"/>
    <w:rsid w:val="00333F26"/>
    <w:rsid w:val="00336174"/>
    <w:rsid w:val="003372B5"/>
    <w:rsid w:val="00337557"/>
    <w:rsid w:val="00342547"/>
    <w:rsid w:val="00343DAA"/>
    <w:rsid w:val="00345D3D"/>
    <w:rsid w:val="00347344"/>
    <w:rsid w:val="00347C63"/>
    <w:rsid w:val="00362499"/>
    <w:rsid w:val="003634CC"/>
    <w:rsid w:val="0036511B"/>
    <w:rsid w:val="00367C69"/>
    <w:rsid w:val="0037002D"/>
    <w:rsid w:val="0037110E"/>
    <w:rsid w:val="00371282"/>
    <w:rsid w:val="00372327"/>
    <w:rsid w:val="00375510"/>
    <w:rsid w:val="00375B85"/>
    <w:rsid w:val="00376112"/>
    <w:rsid w:val="003775EB"/>
    <w:rsid w:val="00380552"/>
    <w:rsid w:val="00383710"/>
    <w:rsid w:val="003841DE"/>
    <w:rsid w:val="00384660"/>
    <w:rsid w:val="00384F7C"/>
    <w:rsid w:val="00386E2D"/>
    <w:rsid w:val="003875B3"/>
    <w:rsid w:val="00387757"/>
    <w:rsid w:val="003926C2"/>
    <w:rsid w:val="00393F6B"/>
    <w:rsid w:val="00394801"/>
    <w:rsid w:val="003969B9"/>
    <w:rsid w:val="00396FC9"/>
    <w:rsid w:val="003A15A5"/>
    <w:rsid w:val="003A2302"/>
    <w:rsid w:val="003A55A7"/>
    <w:rsid w:val="003A5726"/>
    <w:rsid w:val="003B2A45"/>
    <w:rsid w:val="003B2C25"/>
    <w:rsid w:val="003B6366"/>
    <w:rsid w:val="003C05C1"/>
    <w:rsid w:val="003C25F3"/>
    <w:rsid w:val="003C4B28"/>
    <w:rsid w:val="003C6E03"/>
    <w:rsid w:val="003C7034"/>
    <w:rsid w:val="003C7A7F"/>
    <w:rsid w:val="003D2865"/>
    <w:rsid w:val="003D2C88"/>
    <w:rsid w:val="003D2DA4"/>
    <w:rsid w:val="003D3212"/>
    <w:rsid w:val="003D3231"/>
    <w:rsid w:val="003D3C56"/>
    <w:rsid w:val="003D61D6"/>
    <w:rsid w:val="003E17D1"/>
    <w:rsid w:val="003E1858"/>
    <w:rsid w:val="003E409C"/>
    <w:rsid w:val="003E449E"/>
    <w:rsid w:val="003E5B52"/>
    <w:rsid w:val="003E5D82"/>
    <w:rsid w:val="003E6AB3"/>
    <w:rsid w:val="003E6E3C"/>
    <w:rsid w:val="003F039B"/>
    <w:rsid w:val="003F0F3E"/>
    <w:rsid w:val="003F1C1E"/>
    <w:rsid w:val="003F3E30"/>
    <w:rsid w:val="003F48A9"/>
    <w:rsid w:val="003F55A5"/>
    <w:rsid w:val="003F6005"/>
    <w:rsid w:val="003F6C7E"/>
    <w:rsid w:val="003F7368"/>
    <w:rsid w:val="00401147"/>
    <w:rsid w:val="00404792"/>
    <w:rsid w:val="00407B58"/>
    <w:rsid w:val="004101E6"/>
    <w:rsid w:val="00410C3D"/>
    <w:rsid w:val="004110EE"/>
    <w:rsid w:val="0041181E"/>
    <w:rsid w:val="00413354"/>
    <w:rsid w:val="0041369C"/>
    <w:rsid w:val="00415C7A"/>
    <w:rsid w:val="00416AA2"/>
    <w:rsid w:val="00417DD3"/>
    <w:rsid w:val="004200D4"/>
    <w:rsid w:val="004222C1"/>
    <w:rsid w:val="00422C69"/>
    <w:rsid w:val="00423CC7"/>
    <w:rsid w:val="00423DE6"/>
    <w:rsid w:val="004244B9"/>
    <w:rsid w:val="00424C0C"/>
    <w:rsid w:val="004266AF"/>
    <w:rsid w:val="004334F7"/>
    <w:rsid w:val="00433B9C"/>
    <w:rsid w:val="004355D2"/>
    <w:rsid w:val="004365C6"/>
    <w:rsid w:val="00441830"/>
    <w:rsid w:val="00441B05"/>
    <w:rsid w:val="00442DBC"/>
    <w:rsid w:val="004450E0"/>
    <w:rsid w:val="00451D8A"/>
    <w:rsid w:val="00453C46"/>
    <w:rsid w:val="004540D1"/>
    <w:rsid w:val="0045435F"/>
    <w:rsid w:val="00457412"/>
    <w:rsid w:val="004575AC"/>
    <w:rsid w:val="00461265"/>
    <w:rsid w:val="0046182F"/>
    <w:rsid w:val="00461AE2"/>
    <w:rsid w:val="00462BA5"/>
    <w:rsid w:val="00462C13"/>
    <w:rsid w:val="00463047"/>
    <w:rsid w:val="004635F3"/>
    <w:rsid w:val="004637BC"/>
    <w:rsid w:val="0046548B"/>
    <w:rsid w:val="00465B25"/>
    <w:rsid w:val="00465EE1"/>
    <w:rsid w:val="0046653D"/>
    <w:rsid w:val="00467778"/>
    <w:rsid w:val="00467798"/>
    <w:rsid w:val="00467CBD"/>
    <w:rsid w:val="00470BA0"/>
    <w:rsid w:val="004717DA"/>
    <w:rsid w:val="00471A37"/>
    <w:rsid w:val="00473AA8"/>
    <w:rsid w:val="0047421A"/>
    <w:rsid w:val="00476047"/>
    <w:rsid w:val="00476710"/>
    <w:rsid w:val="00477966"/>
    <w:rsid w:val="00480038"/>
    <w:rsid w:val="0048037C"/>
    <w:rsid w:val="0048072D"/>
    <w:rsid w:val="00481371"/>
    <w:rsid w:val="00482716"/>
    <w:rsid w:val="00482F5E"/>
    <w:rsid w:val="00487C25"/>
    <w:rsid w:val="00493B23"/>
    <w:rsid w:val="0049528E"/>
    <w:rsid w:val="00495490"/>
    <w:rsid w:val="00496242"/>
    <w:rsid w:val="00497C89"/>
    <w:rsid w:val="004A12CC"/>
    <w:rsid w:val="004A1D20"/>
    <w:rsid w:val="004B12B4"/>
    <w:rsid w:val="004B3224"/>
    <w:rsid w:val="004B67E4"/>
    <w:rsid w:val="004C2276"/>
    <w:rsid w:val="004C40B3"/>
    <w:rsid w:val="004C73F4"/>
    <w:rsid w:val="004C7542"/>
    <w:rsid w:val="004C778A"/>
    <w:rsid w:val="004C7921"/>
    <w:rsid w:val="004D0364"/>
    <w:rsid w:val="004D3B12"/>
    <w:rsid w:val="004D3EA6"/>
    <w:rsid w:val="004D5ABE"/>
    <w:rsid w:val="004D6CEC"/>
    <w:rsid w:val="004D7107"/>
    <w:rsid w:val="004D73B9"/>
    <w:rsid w:val="004E0131"/>
    <w:rsid w:val="004E0688"/>
    <w:rsid w:val="004E1FEA"/>
    <w:rsid w:val="004E2C5B"/>
    <w:rsid w:val="004E3488"/>
    <w:rsid w:val="004E511B"/>
    <w:rsid w:val="004E6F41"/>
    <w:rsid w:val="004F1880"/>
    <w:rsid w:val="004F2AC7"/>
    <w:rsid w:val="004F2CD9"/>
    <w:rsid w:val="004F3617"/>
    <w:rsid w:val="004F4818"/>
    <w:rsid w:val="004F5188"/>
    <w:rsid w:val="004F524A"/>
    <w:rsid w:val="004F7BC9"/>
    <w:rsid w:val="00502DB2"/>
    <w:rsid w:val="00504E45"/>
    <w:rsid w:val="00511D6D"/>
    <w:rsid w:val="00512670"/>
    <w:rsid w:val="00512FDF"/>
    <w:rsid w:val="00513557"/>
    <w:rsid w:val="00513F58"/>
    <w:rsid w:val="0051548C"/>
    <w:rsid w:val="00516064"/>
    <w:rsid w:val="00516292"/>
    <w:rsid w:val="00520031"/>
    <w:rsid w:val="0052021D"/>
    <w:rsid w:val="00520FB3"/>
    <w:rsid w:val="00521801"/>
    <w:rsid w:val="00522AD8"/>
    <w:rsid w:val="005268B1"/>
    <w:rsid w:val="005272D5"/>
    <w:rsid w:val="00527F4B"/>
    <w:rsid w:val="00530762"/>
    <w:rsid w:val="00530886"/>
    <w:rsid w:val="005314CA"/>
    <w:rsid w:val="005375A4"/>
    <w:rsid w:val="00541293"/>
    <w:rsid w:val="00542A31"/>
    <w:rsid w:val="0054738D"/>
    <w:rsid w:val="005555D6"/>
    <w:rsid w:val="00556821"/>
    <w:rsid w:val="00556D0A"/>
    <w:rsid w:val="0056148F"/>
    <w:rsid w:val="00564AF9"/>
    <w:rsid w:val="005669F7"/>
    <w:rsid w:val="00567B1F"/>
    <w:rsid w:val="00570F8F"/>
    <w:rsid w:val="005728DE"/>
    <w:rsid w:val="005731B6"/>
    <w:rsid w:val="00575E22"/>
    <w:rsid w:val="00583468"/>
    <w:rsid w:val="0058462F"/>
    <w:rsid w:val="00587AD2"/>
    <w:rsid w:val="00590BEC"/>
    <w:rsid w:val="00590E2B"/>
    <w:rsid w:val="005939FF"/>
    <w:rsid w:val="005950DD"/>
    <w:rsid w:val="005A01BE"/>
    <w:rsid w:val="005A03A4"/>
    <w:rsid w:val="005A1BE2"/>
    <w:rsid w:val="005A22E9"/>
    <w:rsid w:val="005A57B4"/>
    <w:rsid w:val="005A69E4"/>
    <w:rsid w:val="005A6C29"/>
    <w:rsid w:val="005A7D23"/>
    <w:rsid w:val="005A7F72"/>
    <w:rsid w:val="005B1498"/>
    <w:rsid w:val="005B2676"/>
    <w:rsid w:val="005B3800"/>
    <w:rsid w:val="005B4BAD"/>
    <w:rsid w:val="005B4DC6"/>
    <w:rsid w:val="005B52F3"/>
    <w:rsid w:val="005B5D21"/>
    <w:rsid w:val="005C1317"/>
    <w:rsid w:val="005C5EFB"/>
    <w:rsid w:val="005C744A"/>
    <w:rsid w:val="005D103A"/>
    <w:rsid w:val="005D1354"/>
    <w:rsid w:val="005D22A7"/>
    <w:rsid w:val="005D38B1"/>
    <w:rsid w:val="005D3B85"/>
    <w:rsid w:val="005D3F82"/>
    <w:rsid w:val="005D5824"/>
    <w:rsid w:val="005D59A7"/>
    <w:rsid w:val="005D7F06"/>
    <w:rsid w:val="005E0A8E"/>
    <w:rsid w:val="005E18E6"/>
    <w:rsid w:val="005E248A"/>
    <w:rsid w:val="005E3C88"/>
    <w:rsid w:val="005E3CA0"/>
    <w:rsid w:val="005F0126"/>
    <w:rsid w:val="005F193F"/>
    <w:rsid w:val="005F1D99"/>
    <w:rsid w:val="005F7D8E"/>
    <w:rsid w:val="00600CC5"/>
    <w:rsid w:val="00601F12"/>
    <w:rsid w:val="00603E09"/>
    <w:rsid w:val="0060449D"/>
    <w:rsid w:val="00604558"/>
    <w:rsid w:val="00604E04"/>
    <w:rsid w:val="00605C95"/>
    <w:rsid w:val="00610A05"/>
    <w:rsid w:val="00612831"/>
    <w:rsid w:val="00614B3A"/>
    <w:rsid w:val="006153C2"/>
    <w:rsid w:val="00615512"/>
    <w:rsid w:val="00616DAA"/>
    <w:rsid w:val="00617067"/>
    <w:rsid w:val="00617D06"/>
    <w:rsid w:val="006260BB"/>
    <w:rsid w:val="006279E1"/>
    <w:rsid w:val="00632FE1"/>
    <w:rsid w:val="00640994"/>
    <w:rsid w:val="0064611D"/>
    <w:rsid w:val="00647498"/>
    <w:rsid w:val="00653753"/>
    <w:rsid w:val="00653D29"/>
    <w:rsid w:val="00653DD4"/>
    <w:rsid w:val="006555F5"/>
    <w:rsid w:val="006564E8"/>
    <w:rsid w:val="006579D7"/>
    <w:rsid w:val="00657BC3"/>
    <w:rsid w:val="006613BE"/>
    <w:rsid w:val="0066180F"/>
    <w:rsid w:val="00662FB9"/>
    <w:rsid w:val="00663D85"/>
    <w:rsid w:val="006653CC"/>
    <w:rsid w:val="00665568"/>
    <w:rsid w:val="00665EEA"/>
    <w:rsid w:val="00671484"/>
    <w:rsid w:val="00672AEA"/>
    <w:rsid w:val="00674E45"/>
    <w:rsid w:val="00675BF8"/>
    <w:rsid w:val="00676E71"/>
    <w:rsid w:val="006819A3"/>
    <w:rsid w:val="006831FC"/>
    <w:rsid w:val="00683F81"/>
    <w:rsid w:val="00684E98"/>
    <w:rsid w:val="006872AF"/>
    <w:rsid w:val="00687605"/>
    <w:rsid w:val="00692F7F"/>
    <w:rsid w:val="00693629"/>
    <w:rsid w:val="00695239"/>
    <w:rsid w:val="00695316"/>
    <w:rsid w:val="00695762"/>
    <w:rsid w:val="00696ECB"/>
    <w:rsid w:val="00697444"/>
    <w:rsid w:val="006A57EC"/>
    <w:rsid w:val="006A5F7D"/>
    <w:rsid w:val="006A6013"/>
    <w:rsid w:val="006B081F"/>
    <w:rsid w:val="006B2384"/>
    <w:rsid w:val="006B3105"/>
    <w:rsid w:val="006B376C"/>
    <w:rsid w:val="006B505D"/>
    <w:rsid w:val="006B569D"/>
    <w:rsid w:val="006B67EF"/>
    <w:rsid w:val="006B7922"/>
    <w:rsid w:val="006B7DD2"/>
    <w:rsid w:val="006C02D6"/>
    <w:rsid w:val="006C047C"/>
    <w:rsid w:val="006C3D4C"/>
    <w:rsid w:val="006C4CA7"/>
    <w:rsid w:val="006C516D"/>
    <w:rsid w:val="006C62BE"/>
    <w:rsid w:val="006C62F8"/>
    <w:rsid w:val="006C7230"/>
    <w:rsid w:val="006C7EF1"/>
    <w:rsid w:val="006D0C57"/>
    <w:rsid w:val="006D2053"/>
    <w:rsid w:val="006D38AA"/>
    <w:rsid w:val="006D73A1"/>
    <w:rsid w:val="006E2882"/>
    <w:rsid w:val="006E2AD6"/>
    <w:rsid w:val="006E2FA2"/>
    <w:rsid w:val="006E3195"/>
    <w:rsid w:val="006F4A69"/>
    <w:rsid w:val="006F58B6"/>
    <w:rsid w:val="0070066D"/>
    <w:rsid w:val="00701695"/>
    <w:rsid w:val="00701BEF"/>
    <w:rsid w:val="00702F58"/>
    <w:rsid w:val="00703688"/>
    <w:rsid w:val="00704167"/>
    <w:rsid w:val="00705E94"/>
    <w:rsid w:val="00706189"/>
    <w:rsid w:val="00706BD9"/>
    <w:rsid w:val="0071324F"/>
    <w:rsid w:val="00713F78"/>
    <w:rsid w:val="00714771"/>
    <w:rsid w:val="007151C8"/>
    <w:rsid w:val="00716188"/>
    <w:rsid w:val="00717432"/>
    <w:rsid w:val="0072015C"/>
    <w:rsid w:val="00721E59"/>
    <w:rsid w:val="007221BF"/>
    <w:rsid w:val="0072699B"/>
    <w:rsid w:val="00727906"/>
    <w:rsid w:val="00727FAE"/>
    <w:rsid w:val="00731CE4"/>
    <w:rsid w:val="00731DA4"/>
    <w:rsid w:val="00733106"/>
    <w:rsid w:val="00733602"/>
    <w:rsid w:val="0073394C"/>
    <w:rsid w:val="007343E1"/>
    <w:rsid w:val="00736267"/>
    <w:rsid w:val="007370AF"/>
    <w:rsid w:val="0074080F"/>
    <w:rsid w:val="00743267"/>
    <w:rsid w:val="00745B15"/>
    <w:rsid w:val="00747074"/>
    <w:rsid w:val="0075285A"/>
    <w:rsid w:val="00753ADC"/>
    <w:rsid w:val="007550FB"/>
    <w:rsid w:val="00755D40"/>
    <w:rsid w:val="00756788"/>
    <w:rsid w:val="0076104F"/>
    <w:rsid w:val="007708D2"/>
    <w:rsid w:val="00771ED2"/>
    <w:rsid w:val="00774F94"/>
    <w:rsid w:val="007767BD"/>
    <w:rsid w:val="00776C16"/>
    <w:rsid w:val="0078022B"/>
    <w:rsid w:val="00783185"/>
    <w:rsid w:val="0078531D"/>
    <w:rsid w:val="007854A8"/>
    <w:rsid w:val="00786CE9"/>
    <w:rsid w:val="00791C7F"/>
    <w:rsid w:val="00791E01"/>
    <w:rsid w:val="00791EC9"/>
    <w:rsid w:val="0079254A"/>
    <w:rsid w:val="007933F4"/>
    <w:rsid w:val="007966A5"/>
    <w:rsid w:val="0079760B"/>
    <w:rsid w:val="007A1D09"/>
    <w:rsid w:val="007A38BF"/>
    <w:rsid w:val="007A4C55"/>
    <w:rsid w:val="007A5FC3"/>
    <w:rsid w:val="007B5D50"/>
    <w:rsid w:val="007C0345"/>
    <w:rsid w:val="007C05C3"/>
    <w:rsid w:val="007C1A51"/>
    <w:rsid w:val="007C1D34"/>
    <w:rsid w:val="007D08B2"/>
    <w:rsid w:val="007D2415"/>
    <w:rsid w:val="007D6282"/>
    <w:rsid w:val="007E000C"/>
    <w:rsid w:val="007E47C1"/>
    <w:rsid w:val="007E49B0"/>
    <w:rsid w:val="007E4CB8"/>
    <w:rsid w:val="007E54F6"/>
    <w:rsid w:val="007E5F02"/>
    <w:rsid w:val="007F4B3F"/>
    <w:rsid w:val="007F52A9"/>
    <w:rsid w:val="007F5996"/>
    <w:rsid w:val="007F7A68"/>
    <w:rsid w:val="00800301"/>
    <w:rsid w:val="00800C74"/>
    <w:rsid w:val="00805D89"/>
    <w:rsid w:val="00811AFD"/>
    <w:rsid w:val="00812D99"/>
    <w:rsid w:val="00815359"/>
    <w:rsid w:val="0081570A"/>
    <w:rsid w:val="00820F3F"/>
    <w:rsid w:val="00822008"/>
    <w:rsid w:val="00823A04"/>
    <w:rsid w:val="00824A30"/>
    <w:rsid w:val="00824D74"/>
    <w:rsid w:val="00826EB9"/>
    <w:rsid w:val="0083009F"/>
    <w:rsid w:val="008306C1"/>
    <w:rsid w:val="008313FD"/>
    <w:rsid w:val="008328EA"/>
    <w:rsid w:val="00832B17"/>
    <w:rsid w:val="008331EA"/>
    <w:rsid w:val="00833A54"/>
    <w:rsid w:val="00833EA2"/>
    <w:rsid w:val="00834C86"/>
    <w:rsid w:val="00835928"/>
    <w:rsid w:val="00835DCC"/>
    <w:rsid w:val="008377A1"/>
    <w:rsid w:val="00837E2B"/>
    <w:rsid w:val="008425B2"/>
    <w:rsid w:val="008450E7"/>
    <w:rsid w:val="0084725E"/>
    <w:rsid w:val="00850401"/>
    <w:rsid w:val="00853625"/>
    <w:rsid w:val="00853BDA"/>
    <w:rsid w:val="00855D3A"/>
    <w:rsid w:val="00855D9B"/>
    <w:rsid w:val="00856C74"/>
    <w:rsid w:val="0085710F"/>
    <w:rsid w:val="00857D63"/>
    <w:rsid w:val="008629FC"/>
    <w:rsid w:val="00862BCF"/>
    <w:rsid w:val="0086309E"/>
    <w:rsid w:val="008636CA"/>
    <w:rsid w:val="00863F97"/>
    <w:rsid w:val="008649CA"/>
    <w:rsid w:val="00865B7C"/>
    <w:rsid w:val="00873C7A"/>
    <w:rsid w:val="00874114"/>
    <w:rsid w:val="00880D44"/>
    <w:rsid w:val="008844D2"/>
    <w:rsid w:val="00885238"/>
    <w:rsid w:val="008878DD"/>
    <w:rsid w:val="00887BA4"/>
    <w:rsid w:val="00891DB2"/>
    <w:rsid w:val="00892756"/>
    <w:rsid w:val="00893115"/>
    <w:rsid w:val="00894214"/>
    <w:rsid w:val="0089565B"/>
    <w:rsid w:val="008971D6"/>
    <w:rsid w:val="008A0C7B"/>
    <w:rsid w:val="008A40DC"/>
    <w:rsid w:val="008A78AF"/>
    <w:rsid w:val="008B0B52"/>
    <w:rsid w:val="008B15F5"/>
    <w:rsid w:val="008B3B6A"/>
    <w:rsid w:val="008B6507"/>
    <w:rsid w:val="008B6EEB"/>
    <w:rsid w:val="008C072E"/>
    <w:rsid w:val="008C12C2"/>
    <w:rsid w:val="008C1558"/>
    <w:rsid w:val="008C15AC"/>
    <w:rsid w:val="008C2547"/>
    <w:rsid w:val="008C3DF6"/>
    <w:rsid w:val="008C4E01"/>
    <w:rsid w:val="008D15C9"/>
    <w:rsid w:val="008D189D"/>
    <w:rsid w:val="008D263D"/>
    <w:rsid w:val="008D2DE4"/>
    <w:rsid w:val="008D4756"/>
    <w:rsid w:val="008D529F"/>
    <w:rsid w:val="008D53D4"/>
    <w:rsid w:val="008E03D1"/>
    <w:rsid w:val="008E26E2"/>
    <w:rsid w:val="008E4AEA"/>
    <w:rsid w:val="008E524D"/>
    <w:rsid w:val="008E529B"/>
    <w:rsid w:val="008E7251"/>
    <w:rsid w:val="008F1F0B"/>
    <w:rsid w:val="008F21EF"/>
    <w:rsid w:val="008F22F0"/>
    <w:rsid w:val="008F36EC"/>
    <w:rsid w:val="008F5C98"/>
    <w:rsid w:val="008F726E"/>
    <w:rsid w:val="00900E3C"/>
    <w:rsid w:val="009027BF"/>
    <w:rsid w:val="009038D9"/>
    <w:rsid w:val="009070CE"/>
    <w:rsid w:val="00911151"/>
    <w:rsid w:val="0091148E"/>
    <w:rsid w:val="009118C9"/>
    <w:rsid w:val="00912FA2"/>
    <w:rsid w:val="009145CF"/>
    <w:rsid w:val="0091712D"/>
    <w:rsid w:val="0091770D"/>
    <w:rsid w:val="00917DE9"/>
    <w:rsid w:val="00921A73"/>
    <w:rsid w:val="0092276E"/>
    <w:rsid w:val="00924C52"/>
    <w:rsid w:val="00925672"/>
    <w:rsid w:val="0093361D"/>
    <w:rsid w:val="0093428C"/>
    <w:rsid w:val="0093593E"/>
    <w:rsid w:val="009378EC"/>
    <w:rsid w:val="00942128"/>
    <w:rsid w:val="009456E8"/>
    <w:rsid w:val="00945E43"/>
    <w:rsid w:val="00946548"/>
    <w:rsid w:val="00946ED0"/>
    <w:rsid w:val="00947B20"/>
    <w:rsid w:val="00947B93"/>
    <w:rsid w:val="00947D3F"/>
    <w:rsid w:val="00950DA8"/>
    <w:rsid w:val="00951159"/>
    <w:rsid w:val="0095218F"/>
    <w:rsid w:val="00953ADC"/>
    <w:rsid w:val="00955BF9"/>
    <w:rsid w:val="0095636C"/>
    <w:rsid w:val="00956DD0"/>
    <w:rsid w:val="00957054"/>
    <w:rsid w:val="00961153"/>
    <w:rsid w:val="009642AF"/>
    <w:rsid w:val="009645AC"/>
    <w:rsid w:val="00964714"/>
    <w:rsid w:val="00965395"/>
    <w:rsid w:val="009655A0"/>
    <w:rsid w:val="00966779"/>
    <w:rsid w:val="00967349"/>
    <w:rsid w:val="009759C9"/>
    <w:rsid w:val="00983F0C"/>
    <w:rsid w:val="00986524"/>
    <w:rsid w:val="00991512"/>
    <w:rsid w:val="009922E5"/>
    <w:rsid w:val="00995AF9"/>
    <w:rsid w:val="00996759"/>
    <w:rsid w:val="009A12A2"/>
    <w:rsid w:val="009A1A81"/>
    <w:rsid w:val="009A1E16"/>
    <w:rsid w:val="009A227B"/>
    <w:rsid w:val="009A23DB"/>
    <w:rsid w:val="009A2930"/>
    <w:rsid w:val="009A4B9C"/>
    <w:rsid w:val="009B12E5"/>
    <w:rsid w:val="009B21CE"/>
    <w:rsid w:val="009C0556"/>
    <w:rsid w:val="009C1230"/>
    <w:rsid w:val="009C12DD"/>
    <w:rsid w:val="009C3290"/>
    <w:rsid w:val="009D1453"/>
    <w:rsid w:val="009D2931"/>
    <w:rsid w:val="009D33B4"/>
    <w:rsid w:val="009D3968"/>
    <w:rsid w:val="009D3DD8"/>
    <w:rsid w:val="009D45EF"/>
    <w:rsid w:val="009D4945"/>
    <w:rsid w:val="009D643A"/>
    <w:rsid w:val="009E121E"/>
    <w:rsid w:val="009E169E"/>
    <w:rsid w:val="009E537A"/>
    <w:rsid w:val="009F0C3F"/>
    <w:rsid w:val="009F2795"/>
    <w:rsid w:val="009F2F9E"/>
    <w:rsid w:val="009F4FA9"/>
    <w:rsid w:val="009F7A4E"/>
    <w:rsid w:val="009F7A60"/>
    <w:rsid w:val="00A006FE"/>
    <w:rsid w:val="00A01192"/>
    <w:rsid w:val="00A0284E"/>
    <w:rsid w:val="00A03DFA"/>
    <w:rsid w:val="00A04A38"/>
    <w:rsid w:val="00A04B4F"/>
    <w:rsid w:val="00A05966"/>
    <w:rsid w:val="00A0621D"/>
    <w:rsid w:val="00A07A6E"/>
    <w:rsid w:val="00A123F0"/>
    <w:rsid w:val="00A12888"/>
    <w:rsid w:val="00A143FF"/>
    <w:rsid w:val="00A16C68"/>
    <w:rsid w:val="00A171DA"/>
    <w:rsid w:val="00A17BE0"/>
    <w:rsid w:val="00A22E9B"/>
    <w:rsid w:val="00A25235"/>
    <w:rsid w:val="00A257C5"/>
    <w:rsid w:val="00A260FE"/>
    <w:rsid w:val="00A30C8A"/>
    <w:rsid w:val="00A31874"/>
    <w:rsid w:val="00A36942"/>
    <w:rsid w:val="00A415AF"/>
    <w:rsid w:val="00A43E02"/>
    <w:rsid w:val="00A43F85"/>
    <w:rsid w:val="00A448DA"/>
    <w:rsid w:val="00A52AAF"/>
    <w:rsid w:val="00A54D94"/>
    <w:rsid w:val="00A54FD2"/>
    <w:rsid w:val="00A551BE"/>
    <w:rsid w:val="00A5609B"/>
    <w:rsid w:val="00A567B6"/>
    <w:rsid w:val="00A57AB4"/>
    <w:rsid w:val="00A62020"/>
    <w:rsid w:val="00A63371"/>
    <w:rsid w:val="00A64987"/>
    <w:rsid w:val="00A6521B"/>
    <w:rsid w:val="00A67CCC"/>
    <w:rsid w:val="00A7067D"/>
    <w:rsid w:val="00A7087F"/>
    <w:rsid w:val="00A712DE"/>
    <w:rsid w:val="00A71EF8"/>
    <w:rsid w:val="00A7595D"/>
    <w:rsid w:val="00A761C3"/>
    <w:rsid w:val="00A80FFC"/>
    <w:rsid w:val="00A823C2"/>
    <w:rsid w:val="00A82893"/>
    <w:rsid w:val="00A82BCA"/>
    <w:rsid w:val="00A940C0"/>
    <w:rsid w:val="00A941B3"/>
    <w:rsid w:val="00A94752"/>
    <w:rsid w:val="00A964E0"/>
    <w:rsid w:val="00AA0B64"/>
    <w:rsid w:val="00AA13B7"/>
    <w:rsid w:val="00AA1EF1"/>
    <w:rsid w:val="00AA2CCE"/>
    <w:rsid w:val="00AA32F6"/>
    <w:rsid w:val="00AA3757"/>
    <w:rsid w:val="00AA39E4"/>
    <w:rsid w:val="00AA5335"/>
    <w:rsid w:val="00AA53A1"/>
    <w:rsid w:val="00AA63FA"/>
    <w:rsid w:val="00AB0830"/>
    <w:rsid w:val="00AB1921"/>
    <w:rsid w:val="00AB28B6"/>
    <w:rsid w:val="00AB2B19"/>
    <w:rsid w:val="00AB6BFF"/>
    <w:rsid w:val="00AC27A1"/>
    <w:rsid w:val="00AC2AE3"/>
    <w:rsid w:val="00AC2B72"/>
    <w:rsid w:val="00AC464A"/>
    <w:rsid w:val="00AC6DF2"/>
    <w:rsid w:val="00AD71CC"/>
    <w:rsid w:val="00AE01A1"/>
    <w:rsid w:val="00AE0C7B"/>
    <w:rsid w:val="00AE1257"/>
    <w:rsid w:val="00AE146B"/>
    <w:rsid w:val="00AE1574"/>
    <w:rsid w:val="00AF4CCF"/>
    <w:rsid w:val="00AF50FB"/>
    <w:rsid w:val="00AF56AB"/>
    <w:rsid w:val="00AF5D4C"/>
    <w:rsid w:val="00B0000B"/>
    <w:rsid w:val="00B003F2"/>
    <w:rsid w:val="00B00912"/>
    <w:rsid w:val="00B01519"/>
    <w:rsid w:val="00B038CA"/>
    <w:rsid w:val="00B04829"/>
    <w:rsid w:val="00B05A36"/>
    <w:rsid w:val="00B07747"/>
    <w:rsid w:val="00B10A7F"/>
    <w:rsid w:val="00B12799"/>
    <w:rsid w:val="00B13180"/>
    <w:rsid w:val="00B137AF"/>
    <w:rsid w:val="00B13884"/>
    <w:rsid w:val="00B144C2"/>
    <w:rsid w:val="00B1619F"/>
    <w:rsid w:val="00B1644A"/>
    <w:rsid w:val="00B200DC"/>
    <w:rsid w:val="00B22672"/>
    <w:rsid w:val="00B23E13"/>
    <w:rsid w:val="00B23F19"/>
    <w:rsid w:val="00B24C02"/>
    <w:rsid w:val="00B2577C"/>
    <w:rsid w:val="00B26516"/>
    <w:rsid w:val="00B26532"/>
    <w:rsid w:val="00B3060C"/>
    <w:rsid w:val="00B30AA6"/>
    <w:rsid w:val="00B3125C"/>
    <w:rsid w:val="00B37199"/>
    <w:rsid w:val="00B378A2"/>
    <w:rsid w:val="00B37955"/>
    <w:rsid w:val="00B41378"/>
    <w:rsid w:val="00B41825"/>
    <w:rsid w:val="00B429F5"/>
    <w:rsid w:val="00B4365C"/>
    <w:rsid w:val="00B45147"/>
    <w:rsid w:val="00B46484"/>
    <w:rsid w:val="00B46A4B"/>
    <w:rsid w:val="00B521B6"/>
    <w:rsid w:val="00B560F3"/>
    <w:rsid w:val="00B56F07"/>
    <w:rsid w:val="00B577F9"/>
    <w:rsid w:val="00B60A4B"/>
    <w:rsid w:val="00B60AB5"/>
    <w:rsid w:val="00B613D1"/>
    <w:rsid w:val="00B638B5"/>
    <w:rsid w:val="00B647BB"/>
    <w:rsid w:val="00B6684A"/>
    <w:rsid w:val="00B70565"/>
    <w:rsid w:val="00B706BF"/>
    <w:rsid w:val="00B70E99"/>
    <w:rsid w:val="00B7104D"/>
    <w:rsid w:val="00B728AE"/>
    <w:rsid w:val="00B73426"/>
    <w:rsid w:val="00B8217F"/>
    <w:rsid w:val="00B86588"/>
    <w:rsid w:val="00B87897"/>
    <w:rsid w:val="00B90977"/>
    <w:rsid w:val="00B915AC"/>
    <w:rsid w:val="00B9248C"/>
    <w:rsid w:val="00B93DDD"/>
    <w:rsid w:val="00B97EFB"/>
    <w:rsid w:val="00B97EFF"/>
    <w:rsid w:val="00BA0B22"/>
    <w:rsid w:val="00BA0E50"/>
    <w:rsid w:val="00BA1C24"/>
    <w:rsid w:val="00BA6D49"/>
    <w:rsid w:val="00BA72D6"/>
    <w:rsid w:val="00BB0C3F"/>
    <w:rsid w:val="00BB30A5"/>
    <w:rsid w:val="00BB5AE6"/>
    <w:rsid w:val="00BB6E10"/>
    <w:rsid w:val="00BB7CC1"/>
    <w:rsid w:val="00BC2F62"/>
    <w:rsid w:val="00BC4D4B"/>
    <w:rsid w:val="00BC56CA"/>
    <w:rsid w:val="00BD1123"/>
    <w:rsid w:val="00BD3DB7"/>
    <w:rsid w:val="00BD478C"/>
    <w:rsid w:val="00BD5724"/>
    <w:rsid w:val="00BD58C9"/>
    <w:rsid w:val="00BE01CD"/>
    <w:rsid w:val="00BE0E09"/>
    <w:rsid w:val="00BE0E40"/>
    <w:rsid w:val="00BE3E2D"/>
    <w:rsid w:val="00BE63A6"/>
    <w:rsid w:val="00BE7FD7"/>
    <w:rsid w:val="00BF073A"/>
    <w:rsid w:val="00BF1BDA"/>
    <w:rsid w:val="00BF1F13"/>
    <w:rsid w:val="00BF2B68"/>
    <w:rsid w:val="00BF38DC"/>
    <w:rsid w:val="00BF4F6B"/>
    <w:rsid w:val="00C00BBF"/>
    <w:rsid w:val="00C01D35"/>
    <w:rsid w:val="00C02832"/>
    <w:rsid w:val="00C040E2"/>
    <w:rsid w:val="00C056E5"/>
    <w:rsid w:val="00C0672A"/>
    <w:rsid w:val="00C06AF7"/>
    <w:rsid w:val="00C10956"/>
    <w:rsid w:val="00C10959"/>
    <w:rsid w:val="00C11088"/>
    <w:rsid w:val="00C13412"/>
    <w:rsid w:val="00C148F9"/>
    <w:rsid w:val="00C15EAB"/>
    <w:rsid w:val="00C16A13"/>
    <w:rsid w:val="00C171FB"/>
    <w:rsid w:val="00C1737E"/>
    <w:rsid w:val="00C20338"/>
    <w:rsid w:val="00C22FC4"/>
    <w:rsid w:val="00C236D5"/>
    <w:rsid w:val="00C27D47"/>
    <w:rsid w:val="00C31BB3"/>
    <w:rsid w:val="00C33908"/>
    <w:rsid w:val="00C347D2"/>
    <w:rsid w:val="00C349DD"/>
    <w:rsid w:val="00C34EA4"/>
    <w:rsid w:val="00C35F41"/>
    <w:rsid w:val="00C3619B"/>
    <w:rsid w:val="00C37E38"/>
    <w:rsid w:val="00C4249C"/>
    <w:rsid w:val="00C4614D"/>
    <w:rsid w:val="00C46BD4"/>
    <w:rsid w:val="00C527AA"/>
    <w:rsid w:val="00C564C2"/>
    <w:rsid w:val="00C568E5"/>
    <w:rsid w:val="00C578A3"/>
    <w:rsid w:val="00C627F5"/>
    <w:rsid w:val="00C63635"/>
    <w:rsid w:val="00C6366A"/>
    <w:rsid w:val="00C67893"/>
    <w:rsid w:val="00C679BE"/>
    <w:rsid w:val="00C70818"/>
    <w:rsid w:val="00C72868"/>
    <w:rsid w:val="00C72CAB"/>
    <w:rsid w:val="00C74182"/>
    <w:rsid w:val="00C74806"/>
    <w:rsid w:val="00C76ACB"/>
    <w:rsid w:val="00C840A3"/>
    <w:rsid w:val="00C860EF"/>
    <w:rsid w:val="00C87C8C"/>
    <w:rsid w:val="00C915FE"/>
    <w:rsid w:val="00C91D6C"/>
    <w:rsid w:val="00C924AB"/>
    <w:rsid w:val="00C9334E"/>
    <w:rsid w:val="00C96789"/>
    <w:rsid w:val="00CA1933"/>
    <w:rsid w:val="00CA230A"/>
    <w:rsid w:val="00CA2408"/>
    <w:rsid w:val="00CA4F9B"/>
    <w:rsid w:val="00CA55DA"/>
    <w:rsid w:val="00CA5BC6"/>
    <w:rsid w:val="00CA6D36"/>
    <w:rsid w:val="00CA7422"/>
    <w:rsid w:val="00CB0986"/>
    <w:rsid w:val="00CB1129"/>
    <w:rsid w:val="00CB1A53"/>
    <w:rsid w:val="00CB20D5"/>
    <w:rsid w:val="00CB32B2"/>
    <w:rsid w:val="00CB3B9C"/>
    <w:rsid w:val="00CB40A7"/>
    <w:rsid w:val="00CB5042"/>
    <w:rsid w:val="00CB6506"/>
    <w:rsid w:val="00CB696B"/>
    <w:rsid w:val="00CB6E71"/>
    <w:rsid w:val="00CC056E"/>
    <w:rsid w:val="00CC0990"/>
    <w:rsid w:val="00CC0C03"/>
    <w:rsid w:val="00CC7792"/>
    <w:rsid w:val="00CC77B0"/>
    <w:rsid w:val="00CD051E"/>
    <w:rsid w:val="00CD4E07"/>
    <w:rsid w:val="00CE128A"/>
    <w:rsid w:val="00CE1361"/>
    <w:rsid w:val="00CE29C1"/>
    <w:rsid w:val="00CE3A7A"/>
    <w:rsid w:val="00CE4C2F"/>
    <w:rsid w:val="00CE52ED"/>
    <w:rsid w:val="00CF1330"/>
    <w:rsid w:val="00CF1809"/>
    <w:rsid w:val="00CF3E5C"/>
    <w:rsid w:val="00CF7865"/>
    <w:rsid w:val="00D00474"/>
    <w:rsid w:val="00D04EA9"/>
    <w:rsid w:val="00D15505"/>
    <w:rsid w:val="00D2112B"/>
    <w:rsid w:val="00D2300B"/>
    <w:rsid w:val="00D3008A"/>
    <w:rsid w:val="00D328C6"/>
    <w:rsid w:val="00D37EC3"/>
    <w:rsid w:val="00D41D90"/>
    <w:rsid w:val="00D4293F"/>
    <w:rsid w:val="00D42E2A"/>
    <w:rsid w:val="00D43897"/>
    <w:rsid w:val="00D43920"/>
    <w:rsid w:val="00D47B4C"/>
    <w:rsid w:val="00D51B10"/>
    <w:rsid w:val="00D5216C"/>
    <w:rsid w:val="00D52701"/>
    <w:rsid w:val="00D53419"/>
    <w:rsid w:val="00D540C1"/>
    <w:rsid w:val="00D56EEC"/>
    <w:rsid w:val="00D60A46"/>
    <w:rsid w:val="00D60D20"/>
    <w:rsid w:val="00D622EF"/>
    <w:rsid w:val="00D64351"/>
    <w:rsid w:val="00D64A70"/>
    <w:rsid w:val="00D6618C"/>
    <w:rsid w:val="00D70B6C"/>
    <w:rsid w:val="00D70F11"/>
    <w:rsid w:val="00D7143E"/>
    <w:rsid w:val="00D73EB7"/>
    <w:rsid w:val="00D77853"/>
    <w:rsid w:val="00D77FC5"/>
    <w:rsid w:val="00D835E0"/>
    <w:rsid w:val="00D83A55"/>
    <w:rsid w:val="00D8529F"/>
    <w:rsid w:val="00D86BA1"/>
    <w:rsid w:val="00D86C2C"/>
    <w:rsid w:val="00D87556"/>
    <w:rsid w:val="00D90E81"/>
    <w:rsid w:val="00D917C3"/>
    <w:rsid w:val="00D93883"/>
    <w:rsid w:val="00D939DE"/>
    <w:rsid w:val="00D9764E"/>
    <w:rsid w:val="00DA7AB8"/>
    <w:rsid w:val="00DB1257"/>
    <w:rsid w:val="00DB3599"/>
    <w:rsid w:val="00DB51EF"/>
    <w:rsid w:val="00DB5573"/>
    <w:rsid w:val="00DB5878"/>
    <w:rsid w:val="00DB6F03"/>
    <w:rsid w:val="00DB7701"/>
    <w:rsid w:val="00DC07B8"/>
    <w:rsid w:val="00DC12F9"/>
    <w:rsid w:val="00DC1862"/>
    <w:rsid w:val="00DC2052"/>
    <w:rsid w:val="00DC365D"/>
    <w:rsid w:val="00DC3C22"/>
    <w:rsid w:val="00DC4751"/>
    <w:rsid w:val="00DC4CCE"/>
    <w:rsid w:val="00DC5A04"/>
    <w:rsid w:val="00DC66DF"/>
    <w:rsid w:val="00DD3295"/>
    <w:rsid w:val="00DD40DB"/>
    <w:rsid w:val="00DD544B"/>
    <w:rsid w:val="00DD56E2"/>
    <w:rsid w:val="00DD6C7D"/>
    <w:rsid w:val="00DD6DAD"/>
    <w:rsid w:val="00DD721D"/>
    <w:rsid w:val="00DE1C01"/>
    <w:rsid w:val="00DE285E"/>
    <w:rsid w:val="00DE3E46"/>
    <w:rsid w:val="00DE5F0B"/>
    <w:rsid w:val="00DE7523"/>
    <w:rsid w:val="00DF1B52"/>
    <w:rsid w:val="00DF4036"/>
    <w:rsid w:val="00DF601F"/>
    <w:rsid w:val="00DF77EE"/>
    <w:rsid w:val="00E00F9A"/>
    <w:rsid w:val="00E02A82"/>
    <w:rsid w:val="00E04EE4"/>
    <w:rsid w:val="00E101CF"/>
    <w:rsid w:val="00E10973"/>
    <w:rsid w:val="00E1488D"/>
    <w:rsid w:val="00E15C73"/>
    <w:rsid w:val="00E15F96"/>
    <w:rsid w:val="00E16DDC"/>
    <w:rsid w:val="00E2003C"/>
    <w:rsid w:val="00E204D1"/>
    <w:rsid w:val="00E20766"/>
    <w:rsid w:val="00E2266D"/>
    <w:rsid w:val="00E24A08"/>
    <w:rsid w:val="00E2650E"/>
    <w:rsid w:val="00E2737D"/>
    <w:rsid w:val="00E27998"/>
    <w:rsid w:val="00E33CA9"/>
    <w:rsid w:val="00E34FF8"/>
    <w:rsid w:val="00E36631"/>
    <w:rsid w:val="00E36CAF"/>
    <w:rsid w:val="00E370E9"/>
    <w:rsid w:val="00E409E7"/>
    <w:rsid w:val="00E41031"/>
    <w:rsid w:val="00E42BD1"/>
    <w:rsid w:val="00E47301"/>
    <w:rsid w:val="00E5000B"/>
    <w:rsid w:val="00E543DA"/>
    <w:rsid w:val="00E55D20"/>
    <w:rsid w:val="00E61A54"/>
    <w:rsid w:val="00E659EC"/>
    <w:rsid w:val="00E66266"/>
    <w:rsid w:val="00E67B6E"/>
    <w:rsid w:val="00E72E37"/>
    <w:rsid w:val="00E7307E"/>
    <w:rsid w:val="00E73E86"/>
    <w:rsid w:val="00E76E98"/>
    <w:rsid w:val="00E77086"/>
    <w:rsid w:val="00E81CAD"/>
    <w:rsid w:val="00E84F7C"/>
    <w:rsid w:val="00E86A58"/>
    <w:rsid w:val="00E86B1B"/>
    <w:rsid w:val="00E908CE"/>
    <w:rsid w:val="00E9228F"/>
    <w:rsid w:val="00E9253B"/>
    <w:rsid w:val="00E9452E"/>
    <w:rsid w:val="00E96F91"/>
    <w:rsid w:val="00EA000E"/>
    <w:rsid w:val="00EA1560"/>
    <w:rsid w:val="00EB1B22"/>
    <w:rsid w:val="00EB29FB"/>
    <w:rsid w:val="00EB5090"/>
    <w:rsid w:val="00EB64E7"/>
    <w:rsid w:val="00EB6E8C"/>
    <w:rsid w:val="00EC07FD"/>
    <w:rsid w:val="00EC13C5"/>
    <w:rsid w:val="00EC243D"/>
    <w:rsid w:val="00EC3ED3"/>
    <w:rsid w:val="00EC4450"/>
    <w:rsid w:val="00EC6B29"/>
    <w:rsid w:val="00EC79A8"/>
    <w:rsid w:val="00ED3F5B"/>
    <w:rsid w:val="00ED5FF7"/>
    <w:rsid w:val="00ED6212"/>
    <w:rsid w:val="00ED7DD1"/>
    <w:rsid w:val="00EE1254"/>
    <w:rsid w:val="00EE1259"/>
    <w:rsid w:val="00EE163A"/>
    <w:rsid w:val="00EE2618"/>
    <w:rsid w:val="00EE2F88"/>
    <w:rsid w:val="00EE5DC2"/>
    <w:rsid w:val="00EE5F42"/>
    <w:rsid w:val="00EE5F61"/>
    <w:rsid w:val="00EF0EE1"/>
    <w:rsid w:val="00EF4BDA"/>
    <w:rsid w:val="00EF5377"/>
    <w:rsid w:val="00EF721C"/>
    <w:rsid w:val="00EF7DDD"/>
    <w:rsid w:val="00F03063"/>
    <w:rsid w:val="00F03F81"/>
    <w:rsid w:val="00F04114"/>
    <w:rsid w:val="00F0763F"/>
    <w:rsid w:val="00F104F1"/>
    <w:rsid w:val="00F116E5"/>
    <w:rsid w:val="00F125E0"/>
    <w:rsid w:val="00F135AD"/>
    <w:rsid w:val="00F1385D"/>
    <w:rsid w:val="00F15E2D"/>
    <w:rsid w:val="00F218AB"/>
    <w:rsid w:val="00F244BF"/>
    <w:rsid w:val="00F2554F"/>
    <w:rsid w:val="00F25B9E"/>
    <w:rsid w:val="00F27FE1"/>
    <w:rsid w:val="00F31F4C"/>
    <w:rsid w:val="00F320FD"/>
    <w:rsid w:val="00F32C7D"/>
    <w:rsid w:val="00F3505A"/>
    <w:rsid w:val="00F3507C"/>
    <w:rsid w:val="00F36157"/>
    <w:rsid w:val="00F42F5C"/>
    <w:rsid w:val="00F470AF"/>
    <w:rsid w:val="00F4770C"/>
    <w:rsid w:val="00F526FE"/>
    <w:rsid w:val="00F53296"/>
    <w:rsid w:val="00F544D5"/>
    <w:rsid w:val="00F55AD3"/>
    <w:rsid w:val="00F56637"/>
    <w:rsid w:val="00F57F7B"/>
    <w:rsid w:val="00F608BF"/>
    <w:rsid w:val="00F62B24"/>
    <w:rsid w:val="00F667C0"/>
    <w:rsid w:val="00F67652"/>
    <w:rsid w:val="00F704FF"/>
    <w:rsid w:val="00F773E8"/>
    <w:rsid w:val="00F77991"/>
    <w:rsid w:val="00F81CF3"/>
    <w:rsid w:val="00F8263C"/>
    <w:rsid w:val="00F82AB6"/>
    <w:rsid w:val="00F8381F"/>
    <w:rsid w:val="00F83EC1"/>
    <w:rsid w:val="00F85D3B"/>
    <w:rsid w:val="00F92EA5"/>
    <w:rsid w:val="00F943D1"/>
    <w:rsid w:val="00F95924"/>
    <w:rsid w:val="00F96C67"/>
    <w:rsid w:val="00F97D75"/>
    <w:rsid w:val="00FA3657"/>
    <w:rsid w:val="00FA4021"/>
    <w:rsid w:val="00FA402E"/>
    <w:rsid w:val="00FA4A20"/>
    <w:rsid w:val="00FA66C0"/>
    <w:rsid w:val="00FA7524"/>
    <w:rsid w:val="00FA788B"/>
    <w:rsid w:val="00FA7A45"/>
    <w:rsid w:val="00FB395C"/>
    <w:rsid w:val="00FB4A32"/>
    <w:rsid w:val="00FB7C15"/>
    <w:rsid w:val="00FC0FD3"/>
    <w:rsid w:val="00FC105B"/>
    <w:rsid w:val="00FC2237"/>
    <w:rsid w:val="00FC7073"/>
    <w:rsid w:val="00FC7542"/>
    <w:rsid w:val="00FD137A"/>
    <w:rsid w:val="00FD3298"/>
    <w:rsid w:val="00FD4977"/>
    <w:rsid w:val="00FD4AA5"/>
    <w:rsid w:val="00FD58C4"/>
    <w:rsid w:val="00FD61DC"/>
    <w:rsid w:val="00FD69EC"/>
    <w:rsid w:val="00FD73FA"/>
    <w:rsid w:val="00FE1A88"/>
    <w:rsid w:val="00FE24F9"/>
    <w:rsid w:val="00FE55B6"/>
    <w:rsid w:val="00FE6521"/>
    <w:rsid w:val="00FF10F0"/>
    <w:rsid w:val="00FF169B"/>
    <w:rsid w:val="00FF44D2"/>
    <w:rsid w:val="00FF57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4A4374"/>
  <w15:chartTrackingRefBased/>
  <w15:docId w15:val="{D5C593C3-46E3-451B-B4C1-546398252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caption" w:semiHidden="1" w:unhideWhenUsed="1" w:qFormat="1"/>
    <w:lsdException w:name="footnote reference" w:uiPriority="99"/>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Typewriter"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4450"/>
    <w:pPr>
      <w:spacing w:after="120" w:line="300" w:lineRule="atLeast"/>
    </w:pPr>
    <w:rPr>
      <w:rFonts w:ascii="Arial" w:hAnsi="Arial"/>
      <w:sz w:val="22"/>
      <w:szCs w:val="24"/>
      <w:lang w:eastAsia="en-US"/>
    </w:rPr>
  </w:style>
  <w:style w:type="paragraph" w:styleId="Heading1">
    <w:name w:val="heading 1"/>
    <w:basedOn w:val="Title"/>
    <w:next w:val="Normal"/>
    <w:link w:val="Heading1Char"/>
    <w:qFormat/>
    <w:rsid w:val="00C4249C"/>
    <w:rPr>
      <w:color w:val="5B9BD5" w:themeColor="accent1"/>
      <w:lang w:val="en-US"/>
    </w:rPr>
  </w:style>
  <w:style w:type="paragraph" w:styleId="Heading2">
    <w:name w:val="heading 2"/>
    <w:next w:val="Normal"/>
    <w:qFormat/>
    <w:rsid w:val="00C4249C"/>
    <w:pPr>
      <w:keepNext/>
      <w:spacing w:before="240" w:after="120" w:line="300" w:lineRule="atLeast"/>
      <w:outlineLvl w:val="1"/>
    </w:pPr>
    <w:rPr>
      <w:rFonts w:ascii="Arial" w:hAnsi="Arial" w:cs="Arial"/>
      <w:b/>
      <w:bCs/>
      <w:iCs/>
      <w:color w:val="5B9BD5" w:themeColor="accent1"/>
      <w:sz w:val="28"/>
      <w:szCs w:val="28"/>
    </w:rPr>
  </w:style>
  <w:style w:type="paragraph" w:styleId="Heading3">
    <w:name w:val="heading 3"/>
    <w:basedOn w:val="Heading2"/>
    <w:next w:val="Normal"/>
    <w:link w:val="Heading3Char"/>
    <w:qFormat/>
    <w:rsid w:val="00C4249C"/>
    <w:pPr>
      <w:outlineLvl w:val="2"/>
    </w:pPr>
  </w:style>
  <w:style w:type="paragraph" w:styleId="Heading4">
    <w:name w:val="heading 4"/>
    <w:basedOn w:val="Heading3"/>
    <w:qFormat/>
    <w:rsid w:val="002A7F0B"/>
    <w:pPr>
      <w:outlineLvl w:val="3"/>
    </w:pPr>
    <w:rPr>
      <w:sz w:val="24"/>
      <w:szCs w:val="24"/>
    </w:rPr>
  </w:style>
  <w:style w:type="paragraph" w:styleId="Heading5">
    <w:name w:val="heading 5"/>
    <w:basedOn w:val="Normal"/>
    <w:qFormat/>
    <w:rsid w:val="002A7F0B"/>
    <w:pPr>
      <w:spacing w:before="240"/>
      <w:outlineLvl w:val="4"/>
    </w:pPr>
    <w:rPr>
      <w:b/>
    </w:rPr>
  </w:style>
  <w:style w:type="paragraph" w:styleId="Heading6">
    <w:name w:val="heading 6"/>
    <w:basedOn w:val="Heading5"/>
    <w:next w:val="Normal"/>
    <w:qFormat/>
    <w:rsid w:val="002A7F0B"/>
    <w:pPr>
      <w:outlineLvl w:val="5"/>
    </w:pPr>
  </w:style>
  <w:style w:type="paragraph" w:styleId="Heading7">
    <w:name w:val="heading 7"/>
    <w:basedOn w:val="Heading6"/>
    <w:next w:val="Normal"/>
    <w:qFormat/>
    <w:rsid w:val="002A7F0B"/>
    <w:pPr>
      <w:outlineLvl w:val="6"/>
    </w:pPr>
  </w:style>
  <w:style w:type="paragraph" w:styleId="Heading8">
    <w:name w:val="heading 8"/>
    <w:basedOn w:val="Heading7"/>
    <w:next w:val="Normal"/>
    <w:qFormat/>
    <w:rsid w:val="002A7F0B"/>
    <w:pPr>
      <w:outlineLvl w:val="7"/>
    </w:pPr>
  </w:style>
  <w:style w:type="paragraph" w:styleId="Heading9">
    <w:name w:val="heading 9"/>
    <w:basedOn w:val="Heading8"/>
    <w:next w:val="Normal"/>
    <w:qFormat/>
    <w:rsid w:val="002A7F0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LApicture">
    <w:name w:val="VLA picture"/>
    <w:next w:val="Normal"/>
    <w:rsid w:val="002A7F0B"/>
    <w:pPr>
      <w:spacing w:after="120" w:line="300" w:lineRule="atLeast"/>
    </w:pPr>
    <w:rPr>
      <w:rFonts w:ascii="Arial" w:hAnsi="Arial"/>
      <w:sz w:val="22"/>
      <w:szCs w:val="24"/>
      <w:lang w:eastAsia="en-US"/>
    </w:rPr>
  </w:style>
  <w:style w:type="paragraph" w:styleId="ListBullet">
    <w:name w:val="List Bullet"/>
    <w:rsid w:val="002A7F0B"/>
    <w:pPr>
      <w:numPr>
        <w:numId w:val="19"/>
      </w:numPr>
      <w:spacing w:after="120" w:line="300" w:lineRule="atLeast"/>
    </w:pPr>
    <w:rPr>
      <w:rFonts w:ascii="Arial" w:hAnsi="Arial"/>
      <w:sz w:val="22"/>
      <w:szCs w:val="24"/>
      <w:lang w:eastAsia="en-US"/>
    </w:rPr>
  </w:style>
  <w:style w:type="paragraph" w:styleId="ListBullet2">
    <w:name w:val="List Bullet 2"/>
    <w:rsid w:val="002A7F0B"/>
    <w:pPr>
      <w:numPr>
        <w:ilvl w:val="1"/>
        <w:numId w:val="21"/>
      </w:numPr>
      <w:tabs>
        <w:tab w:val="clear" w:pos="680"/>
        <w:tab w:val="num" w:pos="360"/>
      </w:tabs>
      <w:spacing w:after="120" w:line="300" w:lineRule="atLeast"/>
      <w:ind w:left="0" w:firstLine="0"/>
    </w:pPr>
    <w:rPr>
      <w:rFonts w:ascii="Arial" w:hAnsi="Arial"/>
      <w:sz w:val="22"/>
      <w:szCs w:val="24"/>
      <w:lang w:eastAsia="en-US"/>
    </w:rPr>
  </w:style>
  <w:style w:type="paragraph" w:styleId="ListBullet3">
    <w:name w:val="List Bullet 3"/>
    <w:rsid w:val="002A7F0B"/>
    <w:pPr>
      <w:numPr>
        <w:ilvl w:val="2"/>
        <w:numId w:val="21"/>
      </w:numPr>
      <w:tabs>
        <w:tab w:val="clear" w:pos="851"/>
        <w:tab w:val="num" w:pos="360"/>
      </w:tabs>
      <w:spacing w:after="120" w:line="300" w:lineRule="atLeast"/>
      <w:ind w:left="0" w:firstLine="0"/>
    </w:pPr>
    <w:rPr>
      <w:rFonts w:ascii="Arial" w:hAnsi="Arial"/>
      <w:sz w:val="22"/>
      <w:szCs w:val="24"/>
      <w:lang w:eastAsia="en-US"/>
    </w:rPr>
  </w:style>
  <w:style w:type="paragraph" w:customStyle="1" w:styleId="VLA1">
    <w:name w:val="VLA 1."/>
    <w:aliases w:val="2.,3."/>
    <w:rsid w:val="002A7F0B"/>
    <w:pPr>
      <w:numPr>
        <w:numId w:val="24"/>
      </w:numPr>
      <w:spacing w:after="120" w:line="300" w:lineRule="atLeast"/>
    </w:pPr>
    <w:rPr>
      <w:rFonts w:ascii="Arial" w:hAnsi="Arial"/>
      <w:sz w:val="22"/>
      <w:szCs w:val="24"/>
      <w:lang w:eastAsia="en-US"/>
    </w:rPr>
  </w:style>
  <w:style w:type="paragraph" w:customStyle="1" w:styleId="VLAa">
    <w:name w:val="VLA a."/>
    <w:aliases w:val="b.,c."/>
    <w:rsid w:val="002A7F0B"/>
    <w:pPr>
      <w:numPr>
        <w:ilvl w:val="1"/>
        <w:numId w:val="24"/>
      </w:numPr>
      <w:spacing w:after="120" w:line="300" w:lineRule="atLeast"/>
    </w:pPr>
    <w:rPr>
      <w:rFonts w:ascii="Arial" w:hAnsi="Arial"/>
      <w:sz w:val="22"/>
      <w:szCs w:val="24"/>
      <w:lang w:eastAsia="en-US"/>
    </w:rPr>
  </w:style>
  <w:style w:type="paragraph" w:customStyle="1" w:styleId="VLAi">
    <w:name w:val="VLA i."/>
    <w:aliases w:val="ii.,iii."/>
    <w:rsid w:val="002A7F0B"/>
    <w:pPr>
      <w:numPr>
        <w:ilvl w:val="2"/>
        <w:numId w:val="24"/>
      </w:numPr>
      <w:spacing w:after="120" w:line="300" w:lineRule="atLeast"/>
    </w:pPr>
    <w:rPr>
      <w:rFonts w:ascii="Arial" w:hAnsi="Arial"/>
      <w:sz w:val="22"/>
      <w:szCs w:val="24"/>
      <w:lang w:eastAsia="en-US"/>
    </w:rPr>
  </w:style>
  <w:style w:type="paragraph" w:customStyle="1" w:styleId="VLAdate">
    <w:name w:val="VLA date"/>
    <w:basedOn w:val="VLAsubtitle"/>
    <w:qFormat/>
    <w:rsid w:val="002A7F0B"/>
    <w:rPr>
      <w:b w:val="0"/>
      <w:sz w:val="24"/>
    </w:rPr>
  </w:style>
  <w:style w:type="paragraph" w:styleId="FootnoteText">
    <w:name w:val="footnote text"/>
    <w:aliases w:val="Footnote Text Char1"/>
    <w:basedOn w:val="Normal"/>
    <w:link w:val="FootnoteTextChar"/>
    <w:uiPriority w:val="99"/>
    <w:rsid w:val="002A7F0B"/>
    <w:pPr>
      <w:ind w:left="284" w:hanging="284"/>
    </w:pPr>
    <w:rPr>
      <w:sz w:val="18"/>
      <w:szCs w:val="20"/>
    </w:rPr>
  </w:style>
  <w:style w:type="paragraph" w:styleId="Header">
    <w:name w:val="header"/>
    <w:rsid w:val="002A7F0B"/>
    <w:pPr>
      <w:pBdr>
        <w:bottom w:val="single" w:sz="4" w:space="1" w:color="B1005D"/>
      </w:pBdr>
      <w:tabs>
        <w:tab w:val="center" w:pos="4604"/>
        <w:tab w:val="right" w:pos="9214"/>
      </w:tabs>
      <w:spacing w:line="240" w:lineRule="atLeast"/>
    </w:pPr>
    <w:rPr>
      <w:rFonts w:ascii="Arial" w:hAnsi="Arial"/>
      <w:sz w:val="22"/>
      <w:szCs w:val="24"/>
      <w:lang w:eastAsia="en-US"/>
    </w:rPr>
  </w:style>
  <w:style w:type="paragraph" w:customStyle="1" w:styleId="Contents">
    <w:name w:val="Contents"/>
    <w:basedOn w:val="VLAdivision"/>
    <w:next w:val="Normal"/>
    <w:rsid w:val="00674E45"/>
  </w:style>
  <w:style w:type="character" w:styleId="Hyperlink">
    <w:name w:val="Hyperlink"/>
    <w:uiPriority w:val="99"/>
    <w:rsid w:val="002A7F0B"/>
    <w:rPr>
      <w:rFonts w:ascii="Arial" w:hAnsi="Arial"/>
      <w:color w:val="0000FF"/>
      <w:u w:val="single"/>
      <w:lang w:val="en-AU"/>
    </w:rPr>
  </w:style>
  <w:style w:type="paragraph" w:styleId="Title">
    <w:name w:val="Title"/>
    <w:qFormat/>
    <w:rsid w:val="00674E45"/>
    <w:pPr>
      <w:spacing w:before="2000" w:after="240" w:line="400" w:lineRule="exact"/>
      <w:outlineLvl w:val="0"/>
    </w:pPr>
    <w:rPr>
      <w:rFonts w:ascii="Arial Bold" w:hAnsi="Arial Bold" w:cs="Arial"/>
      <w:b/>
      <w:bCs/>
      <w:color w:val="971A4B"/>
      <w:kern w:val="28"/>
      <w:sz w:val="36"/>
      <w:szCs w:val="32"/>
      <w:lang w:eastAsia="en-US"/>
    </w:rPr>
  </w:style>
  <w:style w:type="table" w:styleId="TableGrid">
    <w:name w:val="Table Grid"/>
    <w:basedOn w:val="TableNormal"/>
    <w:rsid w:val="002A7F0B"/>
    <w:pPr>
      <w:spacing w:before="60" w:after="60"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next w:val="Normal"/>
    <w:uiPriority w:val="39"/>
    <w:rsid w:val="002A7F0B"/>
    <w:pPr>
      <w:tabs>
        <w:tab w:val="right" w:leader="dot" w:pos="9790"/>
      </w:tabs>
      <w:spacing w:before="60" w:after="60"/>
      <w:ind w:left="567" w:right="760" w:hanging="567"/>
    </w:pPr>
    <w:rPr>
      <w:rFonts w:ascii="Arial" w:hAnsi="Arial"/>
      <w:b/>
      <w:szCs w:val="24"/>
      <w:lang w:eastAsia="en-US"/>
    </w:rPr>
  </w:style>
  <w:style w:type="paragraph" w:styleId="ListBullet4">
    <w:name w:val="List Bullet 4"/>
    <w:basedOn w:val="Normal"/>
    <w:semiHidden/>
    <w:rsid w:val="002A7F0B"/>
    <w:pPr>
      <w:spacing w:after="80"/>
    </w:pPr>
  </w:style>
  <w:style w:type="character" w:styleId="PageNumber">
    <w:name w:val="page number"/>
    <w:semiHidden/>
    <w:rsid w:val="002A7F0B"/>
    <w:rPr>
      <w:rFonts w:ascii="Arial" w:hAnsi="Arial"/>
      <w:sz w:val="18"/>
    </w:rPr>
  </w:style>
  <w:style w:type="paragraph" w:customStyle="1" w:styleId="Appendix">
    <w:name w:val="Appendix"/>
    <w:next w:val="Normal"/>
    <w:rsid w:val="00674E45"/>
    <w:pPr>
      <w:numPr>
        <w:numId w:val="18"/>
      </w:numPr>
      <w:spacing w:before="240" w:after="240" w:line="280" w:lineRule="exact"/>
    </w:pPr>
    <w:rPr>
      <w:rFonts w:ascii="Arial" w:hAnsi="Arial" w:cs="Arial"/>
      <w:b/>
      <w:bCs/>
      <w:color w:val="971A4B"/>
      <w:kern w:val="32"/>
      <w:sz w:val="28"/>
      <w:szCs w:val="32"/>
    </w:rPr>
  </w:style>
  <w:style w:type="paragraph" w:customStyle="1" w:styleId="VLAtitle">
    <w:name w:val="VLA title"/>
    <w:basedOn w:val="Title"/>
    <w:rsid w:val="00674E45"/>
    <w:rPr>
      <w:rFonts w:ascii="Arial" w:hAnsi="Arial"/>
    </w:rPr>
  </w:style>
  <w:style w:type="paragraph" w:customStyle="1" w:styleId="VLAsubtitle">
    <w:name w:val="VLA subtitle"/>
    <w:basedOn w:val="Normal"/>
    <w:rsid w:val="002A7F0B"/>
    <w:pPr>
      <w:spacing w:before="240" w:after="240" w:line="240" w:lineRule="atLeast"/>
    </w:pPr>
    <w:rPr>
      <w:b/>
      <w:bCs/>
      <w:sz w:val="28"/>
      <w:szCs w:val="28"/>
    </w:rPr>
  </w:style>
  <w:style w:type="paragraph" w:customStyle="1" w:styleId="VLAauthor">
    <w:name w:val="VLA author"/>
    <w:basedOn w:val="Normal"/>
    <w:next w:val="VLAdivision"/>
    <w:rsid w:val="00674E45"/>
    <w:pPr>
      <w:spacing w:before="240" w:after="60"/>
    </w:pPr>
    <w:rPr>
      <w:b/>
      <w:color w:val="971A4B"/>
      <w:sz w:val="28"/>
      <w:szCs w:val="28"/>
      <w:lang w:eastAsia="en-AU"/>
    </w:rPr>
  </w:style>
  <w:style w:type="paragraph" w:customStyle="1" w:styleId="VLAdivision">
    <w:name w:val="VLA division"/>
    <w:basedOn w:val="Normal"/>
    <w:next w:val="VLAauthor"/>
    <w:rsid w:val="00674E45"/>
    <w:pPr>
      <w:spacing w:before="60" w:after="240"/>
    </w:pPr>
    <w:rPr>
      <w:b/>
      <w:color w:val="971A4B"/>
      <w:sz w:val="28"/>
      <w:szCs w:val="28"/>
      <w:lang w:eastAsia="en-AU"/>
    </w:rPr>
  </w:style>
  <w:style w:type="paragraph" w:customStyle="1" w:styleId="VLApublicationdate">
    <w:name w:val="VLA publication date"/>
    <w:basedOn w:val="Normal"/>
    <w:rsid w:val="002A7F0B"/>
    <w:pPr>
      <w:spacing w:before="1000"/>
    </w:pPr>
    <w:rPr>
      <w:b/>
      <w:sz w:val="28"/>
      <w:szCs w:val="20"/>
      <w:lang w:eastAsia="en-AU"/>
    </w:rPr>
  </w:style>
  <w:style w:type="paragraph" w:customStyle="1" w:styleId="VLAcaption">
    <w:name w:val="VLA caption"/>
    <w:basedOn w:val="Normal"/>
    <w:next w:val="Normal"/>
    <w:rsid w:val="002A7F0B"/>
    <w:rPr>
      <w:i/>
      <w:sz w:val="20"/>
    </w:rPr>
  </w:style>
  <w:style w:type="paragraph" w:customStyle="1" w:styleId="Confidentialityclause">
    <w:name w:val="Confidentiality clause"/>
    <w:rsid w:val="002A7F0B"/>
    <w:pPr>
      <w:spacing w:after="120"/>
    </w:pPr>
    <w:rPr>
      <w:rFonts w:ascii="Arial" w:hAnsi="Arial"/>
      <w:bCs/>
      <w:kern w:val="28"/>
      <w:sz w:val="18"/>
      <w:lang w:eastAsia="en-US"/>
    </w:rPr>
  </w:style>
  <w:style w:type="character" w:styleId="FootnoteReference">
    <w:name w:val="footnote reference"/>
    <w:uiPriority w:val="99"/>
    <w:rsid w:val="002A7F0B"/>
    <w:rPr>
      <w:rFonts w:ascii="Arial" w:hAnsi="Arial"/>
      <w:sz w:val="18"/>
      <w:vertAlign w:val="superscript"/>
    </w:rPr>
  </w:style>
  <w:style w:type="paragraph" w:customStyle="1" w:styleId="Filename">
    <w:name w:val="Filename"/>
    <w:basedOn w:val="Normal"/>
    <w:rsid w:val="002A7F0B"/>
    <w:pPr>
      <w:pBdr>
        <w:top w:val="single" w:sz="4" w:space="1" w:color="B1005D"/>
      </w:pBdr>
      <w:tabs>
        <w:tab w:val="right" w:pos="9240"/>
      </w:tabs>
    </w:pPr>
    <w:rPr>
      <w:sz w:val="18"/>
    </w:rPr>
  </w:style>
  <w:style w:type="paragraph" w:styleId="TOC2">
    <w:name w:val="toc 2"/>
    <w:basedOn w:val="Normal"/>
    <w:next w:val="Normal"/>
    <w:uiPriority w:val="39"/>
    <w:rsid w:val="002A7F0B"/>
    <w:pPr>
      <w:tabs>
        <w:tab w:val="right" w:leader="dot" w:pos="9790"/>
      </w:tabs>
      <w:spacing w:before="60" w:after="60"/>
      <w:ind w:left="330" w:right="650"/>
    </w:pPr>
    <w:rPr>
      <w:noProof/>
      <w:sz w:val="20"/>
    </w:rPr>
  </w:style>
  <w:style w:type="paragraph" w:styleId="TOC3">
    <w:name w:val="toc 3"/>
    <w:basedOn w:val="Normal"/>
    <w:next w:val="Normal"/>
    <w:uiPriority w:val="39"/>
    <w:rsid w:val="002A7F0B"/>
    <w:pPr>
      <w:tabs>
        <w:tab w:val="right" w:leader="dot" w:pos="9790"/>
      </w:tabs>
      <w:spacing w:before="60" w:after="60"/>
      <w:ind w:left="550" w:right="760"/>
    </w:pPr>
    <w:rPr>
      <w:noProof/>
      <w:sz w:val="20"/>
    </w:rPr>
  </w:style>
  <w:style w:type="paragraph" w:styleId="Footer">
    <w:name w:val="footer"/>
    <w:basedOn w:val="Normal"/>
    <w:rsid w:val="002A7F0B"/>
    <w:pPr>
      <w:tabs>
        <w:tab w:val="center" w:pos="4153"/>
        <w:tab w:val="right" w:pos="8306"/>
      </w:tabs>
    </w:pPr>
  </w:style>
  <w:style w:type="paragraph" w:customStyle="1" w:styleId="VLAquotation">
    <w:name w:val="VLA quotation"/>
    <w:basedOn w:val="VLApicture"/>
    <w:rsid w:val="002A7F0B"/>
    <w:pPr>
      <w:ind w:left="720"/>
    </w:pPr>
    <w:rPr>
      <w:i/>
    </w:rPr>
  </w:style>
  <w:style w:type="paragraph" w:customStyle="1" w:styleId="VLAdefinition">
    <w:name w:val="VLA definition"/>
    <w:basedOn w:val="Normal"/>
    <w:rsid w:val="002A7F0B"/>
    <w:pPr>
      <w:tabs>
        <w:tab w:val="left" w:pos="2268"/>
      </w:tabs>
      <w:spacing w:before="60"/>
      <w:ind w:left="2268" w:hanging="2268"/>
    </w:pPr>
    <w:rPr>
      <w:szCs w:val="22"/>
    </w:rPr>
  </w:style>
  <w:style w:type="character" w:styleId="Strong">
    <w:name w:val="Strong"/>
    <w:qFormat/>
    <w:rsid w:val="002A7F0B"/>
    <w:rPr>
      <w:b/>
      <w:bCs/>
    </w:rPr>
  </w:style>
  <w:style w:type="paragraph" w:customStyle="1" w:styleId="NormalBold">
    <w:name w:val="Normal Bold"/>
    <w:basedOn w:val="Normal"/>
    <w:next w:val="Normal"/>
    <w:rsid w:val="000B3766"/>
    <w:rPr>
      <w:b/>
      <w:lang w:eastAsia="en-AU"/>
    </w:rPr>
  </w:style>
  <w:style w:type="paragraph" w:customStyle="1" w:styleId="AppendixH1">
    <w:name w:val="Appendix H1"/>
    <w:next w:val="Normal"/>
    <w:rsid w:val="00674E45"/>
    <w:pPr>
      <w:spacing w:before="240" w:after="240" w:line="300" w:lineRule="atLeast"/>
    </w:pPr>
    <w:rPr>
      <w:rFonts w:ascii="Arial" w:hAnsi="Arial" w:cs="Arial"/>
      <w:b/>
      <w:bCs/>
      <w:color w:val="971A4B"/>
      <w:kern w:val="32"/>
      <w:sz w:val="28"/>
      <w:szCs w:val="26"/>
    </w:rPr>
  </w:style>
  <w:style w:type="paragraph" w:customStyle="1" w:styleId="AppendixH2">
    <w:name w:val="Appendix H2"/>
    <w:next w:val="Normal"/>
    <w:rsid w:val="00674E45"/>
    <w:pPr>
      <w:spacing w:before="160" w:after="40" w:line="300" w:lineRule="atLeast"/>
    </w:pPr>
    <w:rPr>
      <w:rFonts w:ascii="Arial" w:hAnsi="Arial" w:cs="Arial"/>
      <w:b/>
      <w:bCs/>
      <w:iCs/>
      <w:color w:val="971A4B"/>
      <w:sz w:val="26"/>
      <w:szCs w:val="28"/>
    </w:rPr>
  </w:style>
  <w:style w:type="paragraph" w:customStyle="1" w:styleId="AppendixH3">
    <w:name w:val="Appendix H3"/>
    <w:next w:val="Normal"/>
    <w:rsid w:val="002A7F0B"/>
    <w:pPr>
      <w:spacing w:before="120" w:after="40" w:line="300" w:lineRule="atLeast"/>
    </w:pPr>
    <w:rPr>
      <w:rFonts w:ascii="Arial" w:hAnsi="Arial" w:cs="Arial"/>
      <w:b/>
      <w:bCs/>
      <w:sz w:val="24"/>
      <w:szCs w:val="26"/>
    </w:rPr>
  </w:style>
  <w:style w:type="paragraph" w:customStyle="1" w:styleId="Normalbold0">
    <w:name w:val="Normal bold"/>
    <w:basedOn w:val="Normal"/>
    <w:next w:val="Normal"/>
    <w:rsid w:val="002A7F0B"/>
    <w:rPr>
      <w:b/>
      <w:lang w:eastAsia="en-AU"/>
    </w:rPr>
  </w:style>
  <w:style w:type="paragraph" w:customStyle="1" w:styleId="Normalwithborder">
    <w:name w:val="Normal with border"/>
    <w:basedOn w:val="Title"/>
    <w:qFormat/>
    <w:rsid w:val="00C4249C"/>
    <w:pPr>
      <w:spacing w:before="0" w:after="120"/>
    </w:pPr>
    <w:rPr>
      <w:color w:val="5B9BD5" w:themeColor="accent1"/>
      <w:sz w:val="28"/>
      <w:szCs w:val="28"/>
    </w:rPr>
  </w:style>
  <w:style w:type="paragraph" w:customStyle="1" w:styleId="Normalwithgreyhighlightbox">
    <w:name w:val="Normal with grey highlight box"/>
    <w:basedOn w:val="Heading4"/>
    <w:qFormat/>
    <w:rsid w:val="002A7F0B"/>
  </w:style>
  <w:style w:type="character" w:customStyle="1" w:styleId="FootnoteTextChar">
    <w:name w:val="Footnote Text Char"/>
    <w:aliases w:val="Footnote Text Char1 Char"/>
    <w:basedOn w:val="DefaultParagraphFont"/>
    <w:link w:val="FootnoteText"/>
    <w:uiPriority w:val="99"/>
    <w:rsid w:val="009E537A"/>
    <w:rPr>
      <w:rFonts w:ascii="Arial" w:hAnsi="Arial"/>
      <w:sz w:val="18"/>
      <w:lang w:eastAsia="en-US"/>
    </w:rPr>
  </w:style>
  <w:style w:type="paragraph" w:styleId="ListParagraph">
    <w:name w:val="List Paragraph"/>
    <w:basedOn w:val="Normal"/>
    <w:link w:val="ListParagraphChar"/>
    <w:uiPriority w:val="34"/>
    <w:qFormat/>
    <w:rsid w:val="009E537A"/>
    <w:pPr>
      <w:ind w:left="720"/>
      <w:contextualSpacing/>
    </w:pPr>
  </w:style>
  <w:style w:type="character" w:styleId="CommentReference">
    <w:name w:val="annotation reference"/>
    <w:basedOn w:val="DefaultParagraphFont"/>
    <w:unhideWhenUsed/>
    <w:rsid w:val="009E537A"/>
    <w:rPr>
      <w:sz w:val="16"/>
      <w:szCs w:val="16"/>
    </w:rPr>
  </w:style>
  <w:style w:type="paragraph" w:styleId="CommentText">
    <w:name w:val="annotation text"/>
    <w:basedOn w:val="Normal"/>
    <w:link w:val="CommentTextChar"/>
    <w:uiPriority w:val="99"/>
    <w:unhideWhenUsed/>
    <w:rsid w:val="009E537A"/>
    <w:pPr>
      <w:spacing w:line="240" w:lineRule="auto"/>
    </w:pPr>
    <w:rPr>
      <w:sz w:val="20"/>
      <w:szCs w:val="20"/>
    </w:rPr>
  </w:style>
  <w:style w:type="character" w:customStyle="1" w:styleId="CommentTextChar">
    <w:name w:val="Comment Text Char"/>
    <w:basedOn w:val="DefaultParagraphFont"/>
    <w:link w:val="CommentText"/>
    <w:uiPriority w:val="99"/>
    <w:rsid w:val="009E537A"/>
    <w:rPr>
      <w:rFonts w:ascii="Arial" w:hAnsi="Arial"/>
      <w:lang w:eastAsia="en-US"/>
    </w:rPr>
  </w:style>
  <w:style w:type="paragraph" w:styleId="BalloonText">
    <w:name w:val="Balloon Text"/>
    <w:basedOn w:val="Normal"/>
    <w:link w:val="BalloonTextChar"/>
    <w:semiHidden/>
    <w:unhideWhenUsed/>
    <w:rsid w:val="009E53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9E537A"/>
    <w:rPr>
      <w:rFonts w:ascii="Segoe UI" w:hAnsi="Segoe UI" w:cs="Segoe UI"/>
      <w:sz w:val="18"/>
      <w:szCs w:val="18"/>
      <w:lang w:eastAsia="en-US"/>
    </w:rPr>
  </w:style>
  <w:style w:type="character" w:customStyle="1" w:styleId="Heading1Char">
    <w:name w:val="Heading 1 Char"/>
    <w:basedOn w:val="DefaultParagraphFont"/>
    <w:link w:val="Heading1"/>
    <w:rsid w:val="00C4249C"/>
    <w:rPr>
      <w:rFonts w:ascii="Arial Bold" w:hAnsi="Arial Bold" w:cs="Arial"/>
      <w:b/>
      <w:bCs/>
      <w:color w:val="5B9BD5" w:themeColor="accent1"/>
      <w:kern w:val="28"/>
      <w:sz w:val="36"/>
      <w:szCs w:val="32"/>
      <w:lang w:val="en-US" w:eastAsia="en-US"/>
    </w:rPr>
  </w:style>
  <w:style w:type="paragraph" w:customStyle="1" w:styleId="Shaded">
    <w:name w:val="Shaded"/>
    <w:basedOn w:val="Heading4"/>
    <w:qFormat/>
    <w:rsid w:val="00B613D1"/>
    <w:pPr>
      <w:shd w:val="pct15" w:color="auto" w:fill="auto"/>
    </w:pPr>
  </w:style>
  <w:style w:type="paragraph" w:customStyle="1" w:styleId="Shadedtext">
    <w:name w:val="Shaded text"/>
    <w:basedOn w:val="Normal"/>
    <w:qFormat/>
    <w:rsid w:val="00B613D1"/>
    <w:pPr>
      <w:shd w:val="pct15" w:color="auto" w:fill="auto"/>
    </w:pPr>
  </w:style>
  <w:style w:type="paragraph" w:styleId="CommentSubject">
    <w:name w:val="annotation subject"/>
    <w:basedOn w:val="CommentText"/>
    <w:next w:val="CommentText"/>
    <w:link w:val="CommentSubjectChar"/>
    <w:rsid w:val="007E49B0"/>
    <w:rPr>
      <w:b/>
      <w:bCs/>
    </w:rPr>
  </w:style>
  <w:style w:type="character" w:customStyle="1" w:styleId="CommentSubjectChar">
    <w:name w:val="Comment Subject Char"/>
    <w:basedOn w:val="CommentTextChar"/>
    <w:link w:val="CommentSubject"/>
    <w:rsid w:val="007E49B0"/>
    <w:rPr>
      <w:rFonts w:ascii="Arial" w:hAnsi="Arial"/>
      <w:b/>
      <w:bCs/>
      <w:lang w:eastAsia="en-US"/>
    </w:rPr>
  </w:style>
  <w:style w:type="paragraph" w:styleId="EndnoteText">
    <w:name w:val="endnote text"/>
    <w:basedOn w:val="Normal"/>
    <w:link w:val="EndnoteTextChar"/>
    <w:uiPriority w:val="99"/>
    <w:rsid w:val="003372B5"/>
    <w:pPr>
      <w:spacing w:after="0" w:line="240" w:lineRule="auto"/>
    </w:pPr>
    <w:rPr>
      <w:sz w:val="20"/>
      <w:szCs w:val="20"/>
    </w:rPr>
  </w:style>
  <w:style w:type="character" w:customStyle="1" w:styleId="EndnoteTextChar">
    <w:name w:val="Endnote Text Char"/>
    <w:basedOn w:val="DefaultParagraphFont"/>
    <w:link w:val="EndnoteText"/>
    <w:uiPriority w:val="99"/>
    <w:rsid w:val="003372B5"/>
    <w:rPr>
      <w:rFonts w:ascii="Arial" w:hAnsi="Arial"/>
      <w:lang w:eastAsia="en-US"/>
    </w:rPr>
  </w:style>
  <w:style w:type="character" w:styleId="EndnoteReference">
    <w:name w:val="endnote reference"/>
    <w:basedOn w:val="DefaultParagraphFont"/>
    <w:uiPriority w:val="99"/>
    <w:rsid w:val="003372B5"/>
    <w:rPr>
      <w:vertAlign w:val="superscript"/>
    </w:rPr>
  </w:style>
  <w:style w:type="table" w:styleId="ListTable3-Accent1">
    <w:name w:val="List Table 3 Accent 1"/>
    <w:basedOn w:val="TableNormal"/>
    <w:uiPriority w:val="48"/>
    <w:rsid w:val="003372B5"/>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BodytextText">
    <w:name w:val="Body text (Text)"/>
    <w:basedOn w:val="Normal"/>
    <w:uiPriority w:val="99"/>
    <w:rsid w:val="000E11AA"/>
    <w:pPr>
      <w:widowControl w:val="0"/>
      <w:tabs>
        <w:tab w:val="left" w:pos="850"/>
        <w:tab w:val="left" w:pos="1701"/>
        <w:tab w:val="left" w:pos="2551"/>
        <w:tab w:val="left" w:pos="3402"/>
      </w:tabs>
      <w:suppressAutoHyphens/>
      <w:autoSpaceDE w:val="0"/>
      <w:autoSpaceDN w:val="0"/>
      <w:adjustRightInd w:val="0"/>
      <w:spacing w:line="276" w:lineRule="auto"/>
      <w:textAlignment w:val="center"/>
    </w:pPr>
    <w:rPr>
      <w:rFonts w:ascii="OpenSans" w:eastAsiaTheme="minorEastAsia" w:hAnsi="OpenSans" w:cs="OpenSans"/>
      <w:color w:val="000000"/>
      <w:sz w:val="20"/>
      <w:szCs w:val="20"/>
      <w:lang w:val="en-GB" w:eastAsia="ja-JP"/>
    </w:rPr>
  </w:style>
  <w:style w:type="table" w:styleId="ListTable3-Accent3">
    <w:name w:val="List Table 3 Accent 3"/>
    <w:basedOn w:val="TableNormal"/>
    <w:uiPriority w:val="48"/>
    <w:rsid w:val="00873C7A"/>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NormalWeb">
    <w:name w:val="Normal (Web)"/>
    <w:basedOn w:val="Normal"/>
    <w:uiPriority w:val="99"/>
    <w:unhideWhenUsed/>
    <w:rsid w:val="00731CE4"/>
    <w:pPr>
      <w:spacing w:before="100" w:beforeAutospacing="1" w:after="100" w:afterAutospacing="1" w:line="240" w:lineRule="auto"/>
    </w:pPr>
    <w:rPr>
      <w:rFonts w:ascii="Times New Roman" w:eastAsiaTheme="minorEastAsia" w:hAnsi="Times New Roman"/>
      <w:sz w:val="24"/>
      <w:lang w:eastAsia="en-AU"/>
    </w:rPr>
  </w:style>
  <w:style w:type="table" w:styleId="GridTable5Dark-Accent1">
    <w:name w:val="Grid Table 5 Dark Accent 1"/>
    <w:basedOn w:val="TableNormal"/>
    <w:uiPriority w:val="50"/>
    <w:rsid w:val="00AE157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PlainTable5">
    <w:name w:val="Plain Table 5"/>
    <w:basedOn w:val="TableNormal"/>
    <w:uiPriority w:val="45"/>
    <w:rsid w:val="00AE157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5">
    <w:name w:val="Grid Table 1 Light Accent 5"/>
    <w:basedOn w:val="TableNormal"/>
    <w:uiPriority w:val="46"/>
    <w:rsid w:val="00AE1574"/>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Revision">
    <w:name w:val="Revision"/>
    <w:hidden/>
    <w:uiPriority w:val="99"/>
    <w:semiHidden/>
    <w:rsid w:val="00180588"/>
    <w:rPr>
      <w:rFonts w:ascii="Arial" w:hAnsi="Arial"/>
      <w:sz w:val="22"/>
      <w:szCs w:val="24"/>
      <w:lang w:eastAsia="en-US"/>
    </w:rPr>
  </w:style>
  <w:style w:type="character" w:customStyle="1" w:styleId="UnresolvedMention1">
    <w:name w:val="Unresolved Mention1"/>
    <w:basedOn w:val="DefaultParagraphFont"/>
    <w:uiPriority w:val="99"/>
    <w:semiHidden/>
    <w:unhideWhenUsed/>
    <w:rsid w:val="005C1317"/>
    <w:rPr>
      <w:color w:val="808080"/>
      <w:shd w:val="clear" w:color="auto" w:fill="E6E6E6"/>
    </w:rPr>
  </w:style>
  <w:style w:type="character" w:styleId="FollowedHyperlink">
    <w:name w:val="FollowedHyperlink"/>
    <w:basedOn w:val="DefaultParagraphFont"/>
    <w:rsid w:val="003C6E03"/>
    <w:rPr>
      <w:color w:val="954F72" w:themeColor="followedHyperlink"/>
      <w:u w:val="single"/>
    </w:rPr>
  </w:style>
  <w:style w:type="character" w:customStyle="1" w:styleId="ListParagraphChar">
    <w:name w:val="List Paragraph Char"/>
    <w:basedOn w:val="DefaultParagraphFont"/>
    <w:link w:val="ListParagraph"/>
    <w:uiPriority w:val="34"/>
    <w:locked/>
    <w:rsid w:val="00CA55DA"/>
    <w:rPr>
      <w:rFonts w:ascii="Arial" w:hAnsi="Arial"/>
      <w:sz w:val="22"/>
      <w:szCs w:val="24"/>
      <w:lang w:eastAsia="en-US"/>
    </w:rPr>
  </w:style>
  <w:style w:type="paragraph" w:customStyle="1" w:styleId="VLALetterText">
    <w:name w:val="VLA Letter Text"/>
    <w:uiPriority w:val="1"/>
    <w:qFormat/>
    <w:rsid w:val="00CA55DA"/>
    <w:pPr>
      <w:spacing w:after="120" w:line="300" w:lineRule="atLeast"/>
    </w:pPr>
    <w:rPr>
      <w:rFonts w:ascii="Arial" w:hAnsi="Arial"/>
      <w:sz w:val="22"/>
      <w:szCs w:val="24"/>
      <w:lang w:eastAsia="en-US"/>
    </w:rPr>
  </w:style>
  <w:style w:type="paragraph" w:styleId="Caption">
    <w:name w:val="caption"/>
    <w:basedOn w:val="Normal"/>
    <w:next w:val="Normal"/>
    <w:unhideWhenUsed/>
    <w:qFormat/>
    <w:rsid w:val="00DB5878"/>
    <w:pPr>
      <w:spacing w:after="200" w:line="240" w:lineRule="auto"/>
    </w:pPr>
    <w:rPr>
      <w:i/>
      <w:iCs/>
      <w:color w:val="44546A" w:themeColor="text2"/>
      <w:sz w:val="18"/>
      <w:szCs w:val="18"/>
    </w:rPr>
  </w:style>
  <w:style w:type="character" w:customStyle="1" w:styleId="Heading3Char">
    <w:name w:val="Heading 3 Char"/>
    <w:basedOn w:val="DefaultParagraphFont"/>
    <w:link w:val="Heading3"/>
    <w:rsid w:val="00C4249C"/>
    <w:rPr>
      <w:rFonts w:ascii="Arial" w:hAnsi="Arial" w:cs="Arial"/>
      <w:b/>
      <w:bCs/>
      <w:iCs/>
      <w:color w:val="5B9BD5" w:themeColor="accent1"/>
      <w:sz w:val="28"/>
      <w:szCs w:val="28"/>
    </w:rPr>
  </w:style>
  <w:style w:type="paragraph" w:styleId="NoSpacing">
    <w:name w:val="No Spacing"/>
    <w:uiPriority w:val="1"/>
    <w:qFormat/>
    <w:rsid w:val="003F6C7E"/>
    <w:rPr>
      <w:rFonts w:asciiTheme="minorHAnsi" w:eastAsiaTheme="minorHAnsi" w:hAnsiTheme="minorHAnsi" w:cstheme="minorHAnsi"/>
      <w:color w:val="323E4F" w:themeColor="text2" w:themeShade="BF"/>
      <w:lang w:val="en-US" w:eastAsia="ja-JP"/>
    </w:rPr>
  </w:style>
  <w:style w:type="character" w:styleId="UnresolvedMention">
    <w:name w:val="Unresolved Mention"/>
    <w:basedOn w:val="DefaultParagraphFont"/>
    <w:uiPriority w:val="99"/>
    <w:semiHidden/>
    <w:unhideWhenUsed/>
    <w:rsid w:val="001946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5526">
      <w:bodyDiv w:val="1"/>
      <w:marLeft w:val="0"/>
      <w:marRight w:val="0"/>
      <w:marTop w:val="0"/>
      <w:marBottom w:val="0"/>
      <w:divBdr>
        <w:top w:val="none" w:sz="0" w:space="0" w:color="auto"/>
        <w:left w:val="none" w:sz="0" w:space="0" w:color="auto"/>
        <w:bottom w:val="none" w:sz="0" w:space="0" w:color="auto"/>
        <w:right w:val="none" w:sz="0" w:space="0" w:color="auto"/>
      </w:divBdr>
    </w:div>
    <w:div w:id="16657415">
      <w:bodyDiv w:val="1"/>
      <w:marLeft w:val="0"/>
      <w:marRight w:val="0"/>
      <w:marTop w:val="0"/>
      <w:marBottom w:val="0"/>
      <w:divBdr>
        <w:top w:val="none" w:sz="0" w:space="0" w:color="auto"/>
        <w:left w:val="none" w:sz="0" w:space="0" w:color="auto"/>
        <w:bottom w:val="none" w:sz="0" w:space="0" w:color="auto"/>
        <w:right w:val="none" w:sz="0" w:space="0" w:color="auto"/>
      </w:divBdr>
    </w:div>
    <w:div w:id="58482470">
      <w:bodyDiv w:val="1"/>
      <w:marLeft w:val="0"/>
      <w:marRight w:val="0"/>
      <w:marTop w:val="0"/>
      <w:marBottom w:val="0"/>
      <w:divBdr>
        <w:top w:val="none" w:sz="0" w:space="0" w:color="auto"/>
        <w:left w:val="none" w:sz="0" w:space="0" w:color="auto"/>
        <w:bottom w:val="none" w:sz="0" w:space="0" w:color="auto"/>
        <w:right w:val="none" w:sz="0" w:space="0" w:color="auto"/>
      </w:divBdr>
    </w:div>
    <w:div w:id="97720429">
      <w:bodyDiv w:val="1"/>
      <w:marLeft w:val="0"/>
      <w:marRight w:val="0"/>
      <w:marTop w:val="0"/>
      <w:marBottom w:val="0"/>
      <w:divBdr>
        <w:top w:val="none" w:sz="0" w:space="0" w:color="auto"/>
        <w:left w:val="none" w:sz="0" w:space="0" w:color="auto"/>
        <w:bottom w:val="none" w:sz="0" w:space="0" w:color="auto"/>
        <w:right w:val="none" w:sz="0" w:space="0" w:color="auto"/>
      </w:divBdr>
    </w:div>
    <w:div w:id="159080258">
      <w:bodyDiv w:val="1"/>
      <w:marLeft w:val="0"/>
      <w:marRight w:val="0"/>
      <w:marTop w:val="0"/>
      <w:marBottom w:val="0"/>
      <w:divBdr>
        <w:top w:val="none" w:sz="0" w:space="0" w:color="auto"/>
        <w:left w:val="none" w:sz="0" w:space="0" w:color="auto"/>
        <w:bottom w:val="none" w:sz="0" w:space="0" w:color="auto"/>
        <w:right w:val="none" w:sz="0" w:space="0" w:color="auto"/>
      </w:divBdr>
    </w:div>
    <w:div w:id="210652106">
      <w:bodyDiv w:val="1"/>
      <w:marLeft w:val="0"/>
      <w:marRight w:val="0"/>
      <w:marTop w:val="0"/>
      <w:marBottom w:val="0"/>
      <w:divBdr>
        <w:top w:val="none" w:sz="0" w:space="0" w:color="auto"/>
        <w:left w:val="none" w:sz="0" w:space="0" w:color="auto"/>
        <w:bottom w:val="none" w:sz="0" w:space="0" w:color="auto"/>
        <w:right w:val="none" w:sz="0" w:space="0" w:color="auto"/>
      </w:divBdr>
    </w:div>
    <w:div w:id="215700630">
      <w:bodyDiv w:val="1"/>
      <w:marLeft w:val="0"/>
      <w:marRight w:val="0"/>
      <w:marTop w:val="0"/>
      <w:marBottom w:val="0"/>
      <w:divBdr>
        <w:top w:val="none" w:sz="0" w:space="0" w:color="auto"/>
        <w:left w:val="none" w:sz="0" w:space="0" w:color="auto"/>
        <w:bottom w:val="none" w:sz="0" w:space="0" w:color="auto"/>
        <w:right w:val="none" w:sz="0" w:space="0" w:color="auto"/>
      </w:divBdr>
    </w:div>
    <w:div w:id="255335020">
      <w:bodyDiv w:val="1"/>
      <w:marLeft w:val="0"/>
      <w:marRight w:val="0"/>
      <w:marTop w:val="0"/>
      <w:marBottom w:val="0"/>
      <w:divBdr>
        <w:top w:val="none" w:sz="0" w:space="0" w:color="auto"/>
        <w:left w:val="none" w:sz="0" w:space="0" w:color="auto"/>
        <w:bottom w:val="none" w:sz="0" w:space="0" w:color="auto"/>
        <w:right w:val="none" w:sz="0" w:space="0" w:color="auto"/>
      </w:divBdr>
    </w:div>
    <w:div w:id="304505009">
      <w:bodyDiv w:val="1"/>
      <w:marLeft w:val="0"/>
      <w:marRight w:val="0"/>
      <w:marTop w:val="0"/>
      <w:marBottom w:val="0"/>
      <w:divBdr>
        <w:top w:val="none" w:sz="0" w:space="0" w:color="auto"/>
        <w:left w:val="none" w:sz="0" w:space="0" w:color="auto"/>
        <w:bottom w:val="none" w:sz="0" w:space="0" w:color="auto"/>
        <w:right w:val="none" w:sz="0" w:space="0" w:color="auto"/>
      </w:divBdr>
    </w:div>
    <w:div w:id="389421264">
      <w:bodyDiv w:val="1"/>
      <w:marLeft w:val="0"/>
      <w:marRight w:val="0"/>
      <w:marTop w:val="0"/>
      <w:marBottom w:val="0"/>
      <w:divBdr>
        <w:top w:val="none" w:sz="0" w:space="0" w:color="auto"/>
        <w:left w:val="none" w:sz="0" w:space="0" w:color="auto"/>
        <w:bottom w:val="none" w:sz="0" w:space="0" w:color="auto"/>
        <w:right w:val="none" w:sz="0" w:space="0" w:color="auto"/>
      </w:divBdr>
    </w:div>
    <w:div w:id="544100434">
      <w:bodyDiv w:val="1"/>
      <w:marLeft w:val="0"/>
      <w:marRight w:val="0"/>
      <w:marTop w:val="0"/>
      <w:marBottom w:val="0"/>
      <w:divBdr>
        <w:top w:val="none" w:sz="0" w:space="0" w:color="auto"/>
        <w:left w:val="none" w:sz="0" w:space="0" w:color="auto"/>
        <w:bottom w:val="none" w:sz="0" w:space="0" w:color="auto"/>
        <w:right w:val="none" w:sz="0" w:space="0" w:color="auto"/>
      </w:divBdr>
    </w:div>
    <w:div w:id="552083292">
      <w:bodyDiv w:val="1"/>
      <w:marLeft w:val="0"/>
      <w:marRight w:val="0"/>
      <w:marTop w:val="0"/>
      <w:marBottom w:val="0"/>
      <w:divBdr>
        <w:top w:val="none" w:sz="0" w:space="0" w:color="auto"/>
        <w:left w:val="none" w:sz="0" w:space="0" w:color="auto"/>
        <w:bottom w:val="none" w:sz="0" w:space="0" w:color="auto"/>
        <w:right w:val="none" w:sz="0" w:space="0" w:color="auto"/>
      </w:divBdr>
    </w:div>
    <w:div w:id="556818341">
      <w:bodyDiv w:val="1"/>
      <w:marLeft w:val="0"/>
      <w:marRight w:val="0"/>
      <w:marTop w:val="0"/>
      <w:marBottom w:val="0"/>
      <w:divBdr>
        <w:top w:val="none" w:sz="0" w:space="0" w:color="auto"/>
        <w:left w:val="none" w:sz="0" w:space="0" w:color="auto"/>
        <w:bottom w:val="none" w:sz="0" w:space="0" w:color="auto"/>
        <w:right w:val="none" w:sz="0" w:space="0" w:color="auto"/>
      </w:divBdr>
    </w:div>
    <w:div w:id="590167649">
      <w:bodyDiv w:val="1"/>
      <w:marLeft w:val="0"/>
      <w:marRight w:val="0"/>
      <w:marTop w:val="0"/>
      <w:marBottom w:val="0"/>
      <w:divBdr>
        <w:top w:val="none" w:sz="0" w:space="0" w:color="auto"/>
        <w:left w:val="none" w:sz="0" w:space="0" w:color="auto"/>
        <w:bottom w:val="none" w:sz="0" w:space="0" w:color="auto"/>
        <w:right w:val="none" w:sz="0" w:space="0" w:color="auto"/>
      </w:divBdr>
    </w:div>
    <w:div w:id="607157439">
      <w:bodyDiv w:val="1"/>
      <w:marLeft w:val="0"/>
      <w:marRight w:val="0"/>
      <w:marTop w:val="0"/>
      <w:marBottom w:val="0"/>
      <w:divBdr>
        <w:top w:val="none" w:sz="0" w:space="0" w:color="auto"/>
        <w:left w:val="none" w:sz="0" w:space="0" w:color="auto"/>
        <w:bottom w:val="none" w:sz="0" w:space="0" w:color="auto"/>
        <w:right w:val="none" w:sz="0" w:space="0" w:color="auto"/>
      </w:divBdr>
    </w:div>
    <w:div w:id="656303531">
      <w:bodyDiv w:val="1"/>
      <w:marLeft w:val="0"/>
      <w:marRight w:val="0"/>
      <w:marTop w:val="0"/>
      <w:marBottom w:val="0"/>
      <w:divBdr>
        <w:top w:val="none" w:sz="0" w:space="0" w:color="auto"/>
        <w:left w:val="none" w:sz="0" w:space="0" w:color="auto"/>
        <w:bottom w:val="none" w:sz="0" w:space="0" w:color="auto"/>
        <w:right w:val="none" w:sz="0" w:space="0" w:color="auto"/>
      </w:divBdr>
    </w:div>
    <w:div w:id="679232656">
      <w:bodyDiv w:val="1"/>
      <w:marLeft w:val="0"/>
      <w:marRight w:val="0"/>
      <w:marTop w:val="0"/>
      <w:marBottom w:val="0"/>
      <w:divBdr>
        <w:top w:val="none" w:sz="0" w:space="0" w:color="auto"/>
        <w:left w:val="none" w:sz="0" w:space="0" w:color="auto"/>
        <w:bottom w:val="none" w:sz="0" w:space="0" w:color="auto"/>
        <w:right w:val="none" w:sz="0" w:space="0" w:color="auto"/>
      </w:divBdr>
    </w:div>
    <w:div w:id="811095866">
      <w:bodyDiv w:val="1"/>
      <w:marLeft w:val="0"/>
      <w:marRight w:val="0"/>
      <w:marTop w:val="0"/>
      <w:marBottom w:val="0"/>
      <w:divBdr>
        <w:top w:val="none" w:sz="0" w:space="0" w:color="auto"/>
        <w:left w:val="none" w:sz="0" w:space="0" w:color="auto"/>
        <w:bottom w:val="none" w:sz="0" w:space="0" w:color="auto"/>
        <w:right w:val="none" w:sz="0" w:space="0" w:color="auto"/>
      </w:divBdr>
    </w:div>
    <w:div w:id="820080406">
      <w:bodyDiv w:val="1"/>
      <w:marLeft w:val="0"/>
      <w:marRight w:val="0"/>
      <w:marTop w:val="0"/>
      <w:marBottom w:val="0"/>
      <w:divBdr>
        <w:top w:val="none" w:sz="0" w:space="0" w:color="auto"/>
        <w:left w:val="none" w:sz="0" w:space="0" w:color="auto"/>
        <w:bottom w:val="none" w:sz="0" w:space="0" w:color="auto"/>
        <w:right w:val="none" w:sz="0" w:space="0" w:color="auto"/>
      </w:divBdr>
    </w:div>
    <w:div w:id="854617499">
      <w:bodyDiv w:val="1"/>
      <w:marLeft w:val="0"/>
      <w:marRight w:val="0"/>
      <w:marTop w:val="0"/>
      <w:marBottom w:val="0"/>
      <w:divBdr>
        <w:top w:val="none" w:sz="0" w:space="0" w:color="auto"/>
        <w:left w:val="none" w:sz="0" w:space="0" w:color="auto"/>
        <w:bottom w:val="none" w:sz="0" w:space="0" w:color="auto"/>
        <w:right w:val="none" w:sz="0" w:space="0" w:color="auto"/>
      </w:divBdr>
    </w:div>
    <w:div w:id="876236332">
      <w:bodyDiv w:val="1"/>
      <w:marLeft w:val="0"/>
      <w:marRight w:val="0"/>
      <w:marTop w:val="0"/>
      <w:marBottom w:val="0"/>
      <w:divBdr>
        <w:top w:val="none" w:sz="0" w:space="0" w:color="auto"/>
        <w:left w:val="none" w:sz="0" w:space="0" w:color="auto"/>
        <w:bottom w:val="none" w:sz="0" w:space="0" w:color="auto"/>
        <w:right w:val="none" w:sz="0" w:space="0" w:color="auto"/>
      </w:divBdr>
    </w:div>
    <w:div w:id="880164333">
      <w:bodyDiv w:val="1"/>
      <w:marLeft w:val="0"/>
      <w:marRight w:val="0"/>
      <w:marTop w:val="0"/>
      <w:marBottom w:val="0"/>
      <w:divBdr>
        <w:top w:val="none" w:sz="0" w:space="0" w:color="auto"/>
        <w:left w:val="none" w:sz="0" w:space="0" w:color="auto"/>
        <w:bottom w:val="none" w:sz="0" w:space="0" w:color="auto"/>
        <w:right w:val="none" w:sz="0" w:space="0" w:color="auto"/>
      </w:divBdr>
    </w:div>
    <w:div w:id="900098223">
      <w:bodyDiv w:val="1"/>
      <w:marLeft w:val="0"/>
      <w:marRight w:val="0"/>
      <w:marTop w:val="0"/>
      <w:marBottom w:val="0"/>
      <w:divBdr>
        <w:top w:val="none" w:sz="0" w:space="0" w:color="auto"/>
        <w:left w:val="none" w:sz="0" w:space="0" w:color="auto"/>
        <w:bottom w:val="none" w:sz="0" w:space="0" w:color="auto"/>
        <w:right w:val="none" w:sz="0" w:space="0" w:color="auto"/>
      </w:divBdr>
    </w:div>
    <w:div w:id="914359256">
      <w:bodyDiv w:val="1"/>
      <w:marLeft w:val="0"/>
      <w:marRight w:val="0"/>
      <w:marTop w:val="0"/>
      <w:marBottom w:val="0"/>
      <w:divBdr>
        <w:top w:val="none" w:sz="0" w:space="0" w:color="auto"/>
        <w:left w:val="none" w:sz="0" w:space="0" w:color="auto"/>
        <w:bottom w:val="none" w:sz="0" w:space="0" w:color="auto"/>
        <w:right w:val="none" w:sz="0" w:space="0" w:color="auto"/>
      </w:divBdr>
    </w:div>
    <w:div w:id="939532974">
      <w:bodyDiv w:val="1"/>
      <w:marLeft w:val="0"/>
      <w:marRight w:val="0"/>
      <w:marTop w:val="0"/>
      <w:marBottom w:val="0"/>
      <w:divBdr>
        <w:top w:val="none" w:sz="0" w:space="0" w:color="auto"/>
        <w:left w:val="none" w:sz="0" w:space="0" w:color="auto"/>
        <w:bottom w:val="none" w:sz="0" w:space="0" w:color="auto"/>
        <w:right w:val="none" w:sz="0" w:space="0" w:color="auto"/>
      </w:divBdr>
    </w:div>
    <w:div w:id="950431197">
      <w:bodyDiv w:val="1"/>
      <w:marLeft w:val="0"/>
      <w:marRight w:val="0"/>
      <w:marTop w:val="0"/>
      <w:marBottom w:val="0"/>
      <w:divBdr>
        <w:top w:val="none" w:sz="0" w:space="0" w:color="auto"/>
        <w:left w:val="none" w:sz="0" w:space="0" w:color="auto"/>
        <w:bottom w:val="none" w:sz="0" w:space="0" w:color="auto"/>
        <w:right w:val="none" w:sz="0" w:space="0" w:color="auto"/>
      </w:divBdr>
    </w:div>
    <w:div w:id="1004671988">
      <w:bodyDiv w:val="1"/>
      <w:marLeft w:val="0"/>
      <w:marRight w:val="0"/>
      <w:marTop w:val="0"/>
      <w:marBottom w:val="0"/>
      <w:divBdr>
        <w:top w:val="none" w:sz="0" w:space="0" w:color="auto"/>
        <w:left w:val="none" w:sz="0" w:space="0" w:color="auto"/>
        <w:bottom w:val="none" w:sz="0" w:space="0" w:color="auto"/>
        <w:right w:val="none" w:sz="0" w:space="0" w:color="auto"/>
      </w:divBdr>
    </w:div>
    <w:div w:id="1094666725">
      <w:bodyDiv w:val="1"/>
      <w:marLeft w:val="0"/>
      <w:marRight w:val="0"/>
      <w:marTop w:val="0"/>
      <w:marBottom w:val="0"/>
      <w:divBdr>
        <w:top w:val="none" w:sz="0" w:space="0" w:color="auto"/>
        <w:left w:val="none" w:sz="0" w:space="0" w:color="auto"/>
        <w:bottom w:val="none" w:sz="0" w:space="0" w:color="auto"/>
        <w:right w:val="none" w:sz="0" w:space="0" w:color="auto"/>
      </w:divBdr>
    </w:div>
    <w:div w:id="1147549696">
      <w:bodyDiv w:val="1"/>
      <w:marLeft w:val="0"/>
      <w:marRight w:val="0"/>
      <w:marTop w:val="0"/>
      <w:marBottom w:val="0"/>
      <w:divBdr>
        <w:top w:val="none" w:sz="0" w:space="0" w:color="auto"/>
        <w:left w:val="none" w:sz="0" w:space="0" w:color="auto"/>
        <w:bottom w:val="none" w:sz="0" w:space="0" w:color="auto"/>
        <w:right w:val="none" w:sz="0" w:space="0" w:color="auto"/>
      </w:divBdr>
    </w:div>
    <w:div w:id="1176463139">
      <w:bodyDiv w:val="1"/>
      <w:marLeft w:val="0"/>
      <w:marRight w:val="0"/>
      <w:marTop w:val="0"/>
      <w:marBottom w:val="0"/>
      <w:divBdr>
        <w:top w:val="none" w:sz="0" w:space="0" w:color="auto"/>
        <w:left w:val="none" w:sz="0" w:space="0" w:color="auto"/>
        <w:bottom w:val="none" w:sz="0" w:space="0" w:color="auto"/>
        <w:right w:val="none" w:sz="0" w:space="0" w:color="auto"/>
      </w:divBdr>
    </w:div>
    <w:div w:id="1203598373">
      <w:bodyDiv w:val="1"/>
      <w:marLeft w:val="0"/>
      <w:marRight w:val="0"/>
      <w:marTop w:val="0"/>
      <w:marBottom w:val="0"/>
      <w:divBdr>
        <w:top w:val="none" w:sz="0" w:space="0" w:color="auto"/>
        <w:left w:val="none" w:sz="0" w:space="0" w:color="auto"/>
        <w:bottom w:val="none" w:sz="0" w:space="0" w:color="auto"/>
        <w:right w:val="none" w:sz="0" w:space="0" w:color="auto"/>
      </w:divBdr>
    </w:div>
    <w:div w:id="1249197744">
      <w:bodyDiv w:val="1"/>
      <w:marLeft w:val="0"/>
      <w:marRight w:val="0"/>
      <w:marTop w:val="0"/>
      <w:marBottom w:val="0"/>
      <w:divBdr>
        <w:top w:val="none" w:sz="0" w:space="0" w:color="auto"/>
        <w:left w:val="none" w:sz="0" w:space="0" w:color="auto"/>
        <w:bottom w:val="none" w:sz="0" w:space="0" w:color="auto"/>
        <w:right w:val="none" w:sz="0" w:space="0" w:color="auto"/>
      </w:divBdr>
    </w:div>
    <w:div w:id="1262487538">
      <w:bodyDiv w:val="1"/>
      <w:marLeft w:val="0"/>
      <w:marRight w:val="0"/>
      <w:marTop w:val="0"/>
      <w:marBottom w:val="0"/>
      <w:divBdr>
        <w:top w:val="none" w:sz="0" w:space="0" w:color="auto"/>
        <w:left w:val="none" w:sz="0" w:space="0" w:color="auto"/>
        <w:bottom w:val="none" w:sz="0" w:space="0" w:color="auto"/>
        <w:right w:val="none" w:sz="0" w:space="0" w:color="auto"/>
      </w:divBdr>
    </w:div>
    <w:div w:id="1286620656">
      <w:bodyDiv w:val="1"/>
      <w:marLeft w:val="0"/>
      <w:marRight w:val="0"/>
      <w:marTop w:val="0"/>
      <w:marBottom w:val="0"/>
      <w:divBdr>
        <w:top w:val="none" w:sz="0" w:space="0" w:color="auto"/>
        <w:left w:val="none" w:sz="0" w:space="0" w:color="auto"/>
        <w:bottom w:val="none" w:sz="0" w:space="0" w:color="auto"/>
        <w:right w:val="none" w:sz="0" w:space="0" w:color="auto"/>
      </w:divBdr>
    </w:div>
    <w:div w:id="1344822350">
      <w:bodyDiv w:val="1"/>
      <w:marLeft w:val="0"/>
      <w:marRight w:val="0"/>
      <w:marTop w:val="0"/>
      <w:marBottom w:val="0"/>
      <w:divBdr>
        <w:top w:val="none" w:sz="0" w:space="0" w:color="auto"/>
        <w:left w:val="none" w:sz="0" w:space="0" w:color="auto"/>
        <w:bottom w:val="none" w:sz="0" w:space="0" w:color="auto"/>
        <w:right w:val="none" w:sz="0" w:space="0" w:color="auto"/>
      </w:divBdr>
    </w:div>
    <w:div w:id="1368065445">
      <w:bodyDiv w:val="1"/>
      <w:marLeft w:val="0"/>
      <w:marRight w:val="0"/>
      <w:marTop w:val="0"/>
      <w:marBottom w:val="0"/>
      <w:divBdr>
        <w:top w:val="none" w:sz="0" w:space="0" w:color="auto"/>
        <w:left w:val="none" w:sz="0" w:space="0" w:color="auto"/>
        <w:bottom w:val="none" w:sz="0" w:space="0" w:color="auto"/>
        <w:right w:val="none" w:sz="0" w:space="0" w:color="auto"/>
      </w:divBdr>
    </w:div>
    <w:div w:id="1417243891">
      <w:bodyDiv w:val="1"/>
      <w:marLeft w:val="0"/>
      <w:marRight w:val="0"/>
      <w:marTop w:val="0"/>
      <w:marBottom w:val="0"/>
      <w:divBdr>
        <w:top w:val="none" w:sz="0" w:space="0" w:color="auto"/>
        <w:left w:val="none" w:sz="0" w:space="0" w:color="auto"/>
        <w:bottom w:val="none" w:sz="0" w:space="0" w:color="auto"/>
        <w:right w:val="none" w:sz="0" w:space="0" w:color="auto"/>
      </w:divBdr>
    </w:div>
    <w:div w:id="1427925206">
      <w:bodyDiv w:val="1"/>
      <w:marLeft w:val="0"/>
      <w:marRight w:val="0"/>
      <w:marTop w:val="0"/>
      <w:marBottom w:val="0"/>
      <w:divBdr>
        <w:top w:val="none" w:sz="0" w:space="0" w:color="auto"/>
        <w:left w:val="none" w:sz="0" w:space="0" w:color="auto"/>
        <w:bottom w:val="none" w:sz="0" w:space="0" w:color="auto"/>
        <w:right w:val="none" w:sz="0" w:space="0" w:color="auto"/>
      </w:divBdr>
    </w:div>
    <w:div w:id="1437794373">
      <w:bodyDiv w:val="1"/>
      <w:marLeft w:val="0"/>
      <w:marRight w:val="0"/>
      <w:marTop w:val="0"/>
      <w:marBottom w:val="0"/>
      <w:divBdr>
        <w:top w:val="none" w:sz="0" w:space="0" w:color="auto"/>
        <w:left w:val="none" w:sz="0" w:space="0" w:color="auto"/>
        <w:bottom w:val="none" w:sz="0" w:space="0" w:color="auto"/>
        <w:right w:val="none" w:sz="0" w:space="0" w:color="auto"/>
      </w:divBdr>
    </w:div>
    <w:div w:id="1497762276">
      <w:bodyDiv w:val="1"/>
      <w:marLeft w:val="0"/>
      <w:marRight w:val="0"/>
      <w:marTop w:val="0"/>
      <w:marBottom w:val="0"/>
      <w:divBdr>
        <w:top w:val="none" w:sz="0" w:space="0" w:color="auto"/>
        <w:left w:val="none" w:sz="0" w:space="0" w:color="auto"/>
        <w:bottom w:val="none" w:sz="0" w:space="0" w:color="auto"/>
        <w:right w:val="none" w:sz="0" w:space="0" w:color="auto"/>
      </w:divBdr>
    </w:div>
    <w:div w:id="1517452795">
      <w:bodyDiv w:val="1"/>
      <w:marLeft w:val="0"/>
      <w:marRight w:val="0"/>
      <w:marTop w:val="0"/>
      <w:marBottom w:val="0"/>
      <w:divBdr>
        <w:top w:val="none" w:sz="0" w:space="0" w:color="auto"/>
        <w:left w:val="none" w:sz="0" w:space="0" w:color="auto"/>
        <w:bottom w:val="none" w:sz="0" w:space="0" w:color="auto"/>
        <w:right w:val="none" w:sz="0" w:space="0" w:color="auto"/>
      </w:divBdr>
    </w:div>
    <w:div w:id="1527792254">
      <w:bodyDiv w:val="1"/>
      <w:marLeft w:val="0"/>
      <w:marRight w:val="0"/>
      <w:marTop w:val="0"/>
      <w:marBottom w:val="0"/>
      <w:divBdr>
        <w:top w:val="none" w:sz="0" w:space="0" w:color="auto"/>
        <w:left w:val="none" w:sz="0" w:space="0" w:color="auto"/>
        <w:bottom w:val="none" w:sz="0" w:space="0" w:color="auto"/>
        <w:right w:val="none" w:sz="0" w:space="0" w:color="auto"/>
      </w:divBdr>
    </w:div>
    <w:div w:id="1584224064">
      <w:bodyDiv w:val="1"/>
      <w:marLeft w:val="0"/>
      <w:marRight w:val="0"/>
      <w:marTop w:val="0"/>
      <w:marBottom w:val="0"/>
      <w:divBdr>
        <w:top w:val="none" w:sz="0" w:space="0" w:color="auto"/>
        <w:left w:val="none" w:sz="0" w:space="0" w:color="auto"/>
        <w:bottom w:val="none" w:sz="0" w:space="0" w:color="auto"/>
        <w:right w:val="none" w:sz="0" w:space="0" w:color="auto"/>
      </w:divBdr>
    </w:div>
    <w:div w:id="1596205344">
      <w:bodyDiv w:val="1"/>
      <w:marLeft w:val="0"/>
      <w:marRight w:val="0"/>
      <w:marTop w:val="0"/>
      <w:marBottom w:val="0"/>
      <w:divBdr>
        <w:top w:val="none" w:sz="0" w:space="0" w:color="auto"/>
        <w:left w:val="none" w:sz="0" w:space="0" w:color="auto"/>
        <w:bottom w:val="none" w:sz="0" w:space="0" w:color="auto"/>
        <w:right w:val="none" w:sz="0" w:space="0" w:color="auto"/>
      </w:divBdr>
    </w:div>
    <w:div w:id="1614704538">
      <w:bodyDiv w:val="1"/>
      <w:marLeft w:val="0"/>
      <w:marRight w:val="0"/>
      <w:marTop w:val="0"/>
      <w:marBottom w:val="0"/>
      <w:divBdr>
        <w:top w:val="none" w:sz="0" w:space="0" w:color="auto"/>
        <w:left w:val="none" w:sz="0" w:space="0" w:color="auto"/>
        <w:bottom w:val="none" w:sz="0" w:space="0" w:color="auto"/>
        <w:right w:val="none" w:sz="0" w:space="0" w:color="auto"/>
      </w:divBdr>
    </w:div>
    <w:div w:id="1626084041">
      <w:bodyDiv w:val="1"/>
      <w:marLeft w:val="0"/>
      <w:marRight w:val="0"/>
      <w:marTop w:val="0"/>
      <w:marBottom w:val="0"/>
      <w:divBdr>
        <w:top w:val="none" w:sz="0" w:space="0" w:color="auto"/>
        <w:left w:val="none" w:sz="0" w:space="0" w:color="auto"/>
        <w:bottom w:val="none" w:sz="0" w:space="0" w:color="auto"/>
        <w:right w:val="none" w:sz="0" w:space="0" w:color="auto"/>
      </w:divBdr>
    </w:div>
    <w:div w:id="1697385108">
      <w:bodyDiv w:val="1"/>
      <w:marLeft w:val="0"/>
      <w:marRight w:val="0"/>
      <w:marTop w:val="0"/>
      <w:marBottom w:val="0"/>
      <w:divBdr>
        <w:top w:val="none" w:sz="0" w:space="0" w:color="auto"/>
        <w:left w:val="none" w:sz="0" w:space="0" w:color="auto"/>
        <w:bottom w:val="none" w:sz="0" w:space="0" w:color="auto"/>
        <w:right w:val="none" w:sz="0" w:space="0" w:color="auto"/>
      </w:divBdr>
    </w:div>
    <w:div w:id="1716351677">
      <w:bodyDiv w:val="1"/>
      <w:marLeft w:val="0"/>
      <w:marRight w:val="0"/>
      <w:marTop w:val="0"/>
      <w:marBottom w:val="0"/>
      <w:divBdr>
        <w:top w:val="none" w:sz="0" w:space="0" w:color="auto"/>
        <w:left w:val="none" w:sz="0" w:space="0" w:color="auto"/>
        <w:bottom w:val="none" w:sz="0" w:space="0" w:color="auto"/>
        <w:right w:val="none" w:sz="0" w:space="0" w:color="auto"/>
      </w:divBdr>
    </w:div>
    <w:div w:id="1748963099">
      <w:bodyDiv w:val="1"/>
      <w:marLeft w:val="0"/>
      <w:marRight w:val="0"/>
      <w:marTop w:val="0"/>
      <w:marBottom w:val="0"/>
      <w:divBdr>
        <w:top w:val="none" w:sz="0" w:space="0" w:color="auto"/>
        <w:left w:val="none" w:sz="0" w:space="0" w:color="auto"/>
        <w:bottom w:val="none" w:sz="0" w:space="0" w:color="auto"/>
        <w:right w:val="none" w:sz="0" w:space="0" w:color="auto"/>
      </w:divBdr>
    </w:div>
    <w:div w:id="1783300659">
      <w:bodyDiv w:val="1"/>
      <w:marLeft w:val="0"/>
      <w:marRight w:val="0"/>
      <w:marTop w:val="0"/>
      <w:marBottom w:val="0"/>
      <w:divBdr>
        <w:top w:val="none" w:sz="0" w:space="0" w:color="auto"/>
        <w:left w:val="none" w:sz="0" w:space="0" w:color="auto"/>
        <w:bottom w:val="none" w:sz="0" w:space="0" w:color="auto"/>
        <w:right w:val="none" w:sz="0" w:space="0" w:color="auto"/>
      </w:divBdr>
    </w:div>
    <w:div w:id="1785077650">
      <w:bodyDiv w:val="1"/>
      <w:marLeft w:val="0"/>
      <w:marRight w:val="0"/>
      <w:marTop w:val="0"/>
      <w:marBottom w:val="0"/>
      <w:divBdr>
        <w:top w:val="none" w:sz="0" w:space="0" w:color="auto"/>
        <w:left w:val="none" w:sz="0" w:space="0" w:color="auto"/>
        <w:bottom w:val="none" w:sz="0" w:space="0" w:color="auto"/>
        <w:right w:val="none" w:sz="0" w:space="0" w:color="auto"/>
      </w:divBdr>
    </w:div>
    <w:div w:id="1869836101">
      <w:bodyDiv w:val="1"/>
      <w:marLeft w:val="0"/>
      <w:marRight w:val="0"/>
      <w:marTop w:val="0"/>
      <w:marBottom w:val="0"/>
      <w:divBdr>
        <w:top w:val="none" w:sz="0" w:space="0" w:color="auto"/>
        <w:left w:val="none" w:sz="0" w:space="0" w:color="auto"/>
        <w:bottom w:val="none" w:sz="0" w:space="0" w:color="auto"/>
        <w:right w:val="none" w:sz="0" w:space="0" w:color="auto"/>
      </w:divBdr>
    </w:div>
    <w:div w:id="1940677855">
      <w:bodyDiv w:val="1"/>
      <w:marLeft w:val="0"/>
      <w:marRight w:val="0"/>
      <w:marTop w:val="0"/>
      <w:marBottom w:val="0"/>
      <w:divBdr>
        <w:top w:val="none" w:sz="0" w:space="0" w:color="auto"/>
        <w:left w:val="none" w:sz="0" w:space="0" w:color="auto"/>
        <w:bottom w:val="none" w:sz="0" w:space="0" w:color="auto"/>
        <w:right w:val="none" w:sz="0" w:space="0" w:color="auto"/>
      </w:divBdr>
    </w:div>
    <w:div w:id="1944458242">
      <w:bodyDiv w:val="1"/>
      <w:marLeft w:val="0"/>
      <w:marRight w:val="0"/>
      <w:marTop w:val="0"/>
      <w:marBottom w:val="0"/>
      <w:divBdr>
        <w:top w:val="none" w:sz="0" w:space="0" w:color="auto"/>
        <w:left w:val="none" w:sz="0" w:space="0" w:color="auto"/>
        <w:bottom w:val="none" w:sz="0" w:space="0" w:color="auto"/>
        <w:right w:val="none" w:sz="0" w:space="0" w:color="auto"/>
      </w:divBdr>
    </w:div>
    <w:div w:id="1993369580">
      <w:bodyDiv w:val="1"/>
      <w:marLeft w:val="0"/>
      <w:marRight w:val="0"/>
      <w:marTop w:val="0"/>
      <w:marBottom w:val="0"/>
      <w:divBdr>
        <w:top w:val="none" w:sz="0" w:space="0" w:color="auto"/>
        <w:left w:val="none" w:sz="0" w:space="0" w:color="auto"/>
        <w:bottom w:val="none" w:sz="0" w:space="0" w:color="auto"/>
        <w:right w:val="none" w:sz="0" w:space="0" w:color="auto"/>
      </w:divBdr>
    </w:div>
    <w:div w:id="2068331174">
      <w:bodyDiv w:val="1"/>
      <w:marLeft w:val="0"/>
      <w:marRight w:val="0"/>
      <w:marTop w:val="0"/>
      <w:marBottom w:val="0"/>
      <w:divBdr>
        <w:top w:val="none" w:sz="0" w:space="0" w:color="auto"/>
        <w:left w:val="none" w:sz="0" w:space="0" w:color="auto"/>
        <w:bottom w:val="none" w:sz="0" w:space="0" w:color="auto"/>
        <w:right w:val="none" w:sz="0" w:space="0" w:color="auto"/>
      </w:divBdr>
    </w:div>
    <w:div w:id="2076705298">
      <w:bodyDiv w:val="1"/>
      <w:marLeft w:val="0"/>
      <w:marRight w:val="0"/>
      <w:marTop w:val="0"/>
      <w:marBottom w:val="0"/>
      <w:divBdr>
        <w:top w:val="none" w:sz="0" w:space="0" w:color="auto"/>
        <w:left w:val="none" w:sz="0" w:space="0" w:color="auto"/>
        <w:bottom w:val="none" w:sz="0" w:space="0" w:color="auto"/>
        <w:right w:val="none" w:sz="0" w:space="0" w:color="auto"/>
      </w:divBdr>
    </w:div>
    <w:div w:id="2086536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footer" Target="footer3.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image" Target="media/image8.png"/><Relationship Id="rId33"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7.png"/><Relationship Id="rId32"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9.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www.abs.gov.au/AUSSTATS/abs@.nsf/Lookup/4517.0Explanatory%20Notes12017?OpenDocument" TargetMode="External"/><Relationship Id="rId1" Type="http://schemas.openxmlformats.org/officeDocument/2006/relationships/hyperlink" Target="https://lva.vic.gov.au/about-the-authorit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E9444-5C3F-47E2-BFC7-AD5B7C18C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15647</Words>
  <Characters>87315</Characters>
  <Application>Microsoft Office Word</Application>
  <DocSecurity>0</DocSecurity>
  <Lines>1479</Lines>
  <Paragraphs>639</Paragraphs>
  <ScaleCrop>false</ScaleCrop>
  <HeadingPairs>
    <vt:vector size="2" baseType="variant">
      <vt:variant>
        <vt:lpstr>Title</vt:lpstr>
      </vt:variant>
      <vt:variant>
        <vt:i4>1</vt:i4>
      </vt:variant>
    </vt:vector>
  </HeadingPairs>
  <TitlesOfParts>
    <vt:vector size="1" baseType="lpstr">
      <vt:lpstr>(Title)</vt:lpstr>
    </vt:vector>
  </TitlesOfParts>
  <Manager/>
  <Company>Victoria Legal Aid</Company>
  <LinksUpToDate>false</LinksUpToDate>
  <CharactersWithSpaces>102323</CharactersWithSpaces>
  <SharedDoc>false</SharedDoc>
  <HyperlinkBase/>
  <HLinks>
    <vt:vector size="18" baseType="variant">
      <vt:variant>
        <vt:i4>1179659</vt:i4>
      </vt:variant>
      <vt:variant>
        <vt:i4>20</vt:i4>
      </vt:variant>
      <vt:variant>
        <vt:i4>0</vt:i4>
      </vt:variant>
      <vt:variant>
        <vt:i4>5</vt:i4>
      </vt:variant>
      <vt:variant>
        <vt:lpwstr/>
      </vt:variant>
      <vt:variant>
        <vt:lpwstr>_Toc348615726</vt:lpwstr>
      </vt:variant>
      <vt:variant>
        <vt:i4>3342364</vt:i4>
      </vt:variant>
      <vt:variant>
        <vt:i4>3156</vt:i4>
      </vt:variant>
      <vt:variant>
        <vt:i4>1026</vt:i4>
      </vt:variant>
      <vt:variant>
        <vt:i4>1</vt:i4>
      </vt:variant>
      <vt:variant>
        <vt:lpwstr>vla_logo</vt:lpwstr>
      </vt:variant>
      <vt:variant>
        <vt:lpwstr/>
      </vt:variant>
      <vt:variant>
        <vt:i4>2687020</vt:i4>
      </vt:variant>
      <vt:variant>
        <vt:i4>3161</vt:i4>
      </vt:variant>
      <vt:variant>
        <vt:i4>1025</vt:i4>
      </vt:variant>
      <vt:variant>
        <vt:i4>1</vt:i4>
      </vt:variant>
      <vt:variant>
        <vt:lpwstr>vla_logo_hor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Equal justice for a strong, healthy and resilient Latrobe Valley</dc:title>
  <dc:subject/>
  <dc:creator>Victoria Legal Aid</dc:creator>
  <cp:keywords/>
  <dc:description/>
  <cp:lastModifiedBy>Gabrielle Mundana</cp:lastModifiedBy>
  <cp:revision>2</cp:revision>
  <dcterms:created xsi:type="dcterms:W3CDTF">2022-02-18T05:15:00Z</dcterms:created>
  <dcterms:modified xsi:type="dcterms:W3CDTF">2022-02-18T05:15:00Z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_MarkAsFinal">
    <vt:bool>true</vt:bool>
  </property>
</Properties>
</file>