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CADB" w14:textId="77777777" w:rsidR="005B0947" w:rsidRPr="00E30D3E" w:rsidRDefault="005B0947" w:rsidP="00E30D3E">
      <w:pPr>
        <w:pStyle w:val="Heading1"/>
      </w:pPr>
      <w:r w:rsidRPr="00E30D3E">
        <w:t>Litigation checklist</w:t>
      </w:r>
      <w:r w:rsidR="003966A7" w:rsidRPr="00E30D3E">
        <w:t xml:space="preserve"> (parenting disputes)</w:t>
      </w:r>
    </w:p>
    <w:p w14:paraId="6BB700BB" w14:textId="77777777" w:rsidR="005B0947" w:rsidRPr="009B46CA" w:rsidRDefault="005B0947" w:rsidP="002C4FE0">
      <w:pPr>
        <w:pStyle w:val="Heading2"/>
        <w:rPr>
          <w:lang w:val="en-AU"/>
        </w:rPr>
      </w:pPr>
      <w:r w:rsidRPr="009B46CA">
        <w:rPr>
          <w:lang w:val="en-AU"/>
        </w:rPr>
        <w:t>Using this checklist:</w:t>
      </w:r>
    </w:p>
    <w:p w14:paraId="66A40995"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Type in file name and number, print and attach to all new litigation files.</w:t>
      </w:r>
    </w:p>
    <w:p w14:paraId="3E107883"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Complete manually as the file progresses</w:t>
      </w:r>
    </w:p>
    <w:p w14:paraId="18EC1C33" w14:textId="77777777" w:rsidR="005B0947" w:rsidRPr="009B46CA" w:rsidRDefault="005B0947" w:rsidP="005B0947">
      <w:pPr>
        <w:pStyle w:val="Normal-Bullet"/>
        <w:numPr>
          <w:ilvl w:val="0"/>
          <w:numId w:val="11"/>
        </w:numPr>
        <w:ind w:left="714" w:hanging="357"/>
        <w:rPr>
          <w:rFonts w:cs="Arial"/>
          <w:szCs w:val="22"/>
        </w:rPr>
      </w:pPr>
      <w:r w:rsidRPr="009B46CA">
        <w:rPr>
          <w:szCs w:val="22"/>
        </w:rPr>
        <w:t>Unlike the other tools, the prompts (purple text) are not hidden text and will appear when printed.</w:t>
      </w:r>
    </w:p>
    <w:p w14:paraId="35028581" w14:textId="77777777" w:rsidR="005B0947" w:rsidRPr="002C4FE0" w:rsidRDefault="005B0947" w:rsidP="002C4FE0">
      <w:pPr>
        <w:pStyle w:val="Heading2"/>
        <w:rPr>
          <w:lang w:val="en-AU"/>
        </w:rPr>
      </w:pPr>
      <w:r w:rsidRPr="009B46CA">
        <w:rPr>
          <w:lang w:val="en-AU"/>
        </w:rPr>
        <w:t>Purpose of checklist:</w:t>
      </w:r>
    </w:p>
    <w:p w14:paraId="3CC86973" w14:textId="77777777" w:rsidR="005B0947" w:rsidRPr="009B46CA" w:rsidRDefault="005B0947" w:rsidP="005B0947">
      <w:pPr>
        <w:rPr>
          <w:rFonts w:cs="Arial"/>
          <w:szCs w:val="22"/>
          <w:lang w:val="en-AU"/>
        </w:rPr>
      </w:pPr>
      <w:r w:rsidRPr="009B46CA">
        <w:rPr>
          <w:rFonts w:cs="Arial"/>
          <w:szCs w:val="22"/>
          <w:lang w:val="en-AU"/>
        </w:rPr>
        <w:t>Completing this checklist fully and accurately will help:</w:t>
      </w:r>
    </w:p>
    <w:p w14:paraId="6F823478"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demonstrate that you have met the duties of competence and standard of care expected of a lawyer</w:t>
      </w:r>
    </w:p>
    <w:p w14:paraId="7123DBAC"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 xml:space="preserve">demonstrate that you have met VLA’s expectations of practitioners undertaking legally aided work, articulated in the VLA </w:t>
      </w:r>
      <w:hyperlink r:id="rId8" w:history="1">
        <w:r w:rsidRPr="009B46CA">
          <w:rPr>
            <w:rStyle w:val="Hyperlink"/>
            <w:rFonts w:cs="Arial"/>
            <w:szCs w:val="22"/>
          </w:rPr>
          <w:t>Handbook</w:t>
        </w:r>
      </w:hyperlink>
      <w:r w:rsidRPr="009B46CA">
        <w:rPr>
          <w:rFonts w:cs="Arial"/>
          <w:szCs w:val="22"/>
        </w:rPr>
        <w:t xml:space="preserve">, the Notes to the guidelines and the </w:t>
      </w:r>
      <w:hyperlink r:id="rId9" w:history="1">
        <w:r w:rsidRPr="009B46CA">
          <w:rPr>
            <w:rStyle w:val="Hyperlink"/>
            <w:rFonts w:cs="Arial"/>
            <w:szCs w:val="22"/>
          </w:rPr>
          <w:t>Practice Standards and Practice Standards Measures</w:t>
        </w:r>
      </w:hyperlink>
    </w:p>
    <w:p w14:paraId="07AF4DE6"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your colleagues in the event they need to quickly identify the progress you have made with this matter</w:t>
      </w:r>
    </w:p>
    <w:p w14:paraId="6B4C2022"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your supervisor at file review.</w:t>
      </w:r>
    </w:p>
    <w:p w14:paraId="62799F4D" w14:textId="77777777" w:rsidR="005B0947" w:rsidRPr="002C4FE0" w:rsidRDefault="005B0947" w:rsidP="002C4FE0">
      <w:pPr>
        <w:pStyle w:val="Heading2"/>
        <w:rPr>
          <w:lang w:val="en-AU"/>
        </w:rPr>
      </w:pPr>
      <w:r w:rsidRPr="009B46CA">
        <w:rPr>
          <w:lang w:val="en-AU"/>
        </w:rPr>
        <w:t>Note:</w:t>
      </w:r>
    </w:p>
    <w:p w14:paraId="6EE13CFD"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 xml:space="preserve">This tool is designed as a prompt only. It is not proscriptive or exhaustive. </w:t>
      </w:r>
    </w:p>
    <w:p w14:paraId="51EDA4F4" w14:textId="77777777" w:rsidR="005B0947" w:rsidRPr="009B46CA" w:rsidRDefault="005B0947" w:rsidP="005B0947">
      <w:pPr>
        <w:pStyle w:val="Normal-Bullet"/>
        <w:numPr>
          <w:ilvl w:val="0"/>
          <w:numId w:val="11"/>
        </w:numPr>
        <w:ind w:left="714" w:hanging="357"/>
        <w:rPr>
          <w:rFonts w:cs="Arial"/>
          <w:szCs w:val="22"/>
        </w:rPr>
      </w:pPr>
      <w:r w:rsidRPr="009B46CA">
        <w:rPr>
          <w:rFonts w:cs="Arial"/>
          <w:szCs w:val="22"/>
        </w:rPr>
        <w:t>This document may be considered a client document and provided to the client upon request (rule 14 Australian Solicitors’ Conduct Rules).</w:t>
      </w:r>
    </w:p>
    <w:p w14:paraId="24DE05F9" w14:textId="77777777" w:rsidR="00732723" w:rsidRPr="00DA6B42" w:rsidRDefault="00732723" w:rsidP="00732723">
      <w:pPr>
        <w:spacing w:after="0" w:line="240" w:lineRule="auto"/>
        <w:rPr>
          <w:rFonts w:cs="Arial"/>
        </w:rPr>
      </w:pPr>
    </w:p>
    <w:p w14:paraId="7497F96C" w14:textId="77777777" w:rsidR="00732723" w:rsidRPr="00DA6B42" w:rsidRDefault="00732723" w:rsidP="00732723">
      <w:pPr>
        <w:spacing w:after="0" w:line="240" w:lineRule="auto"/>
        <w:rPr>
          <w:rFonts w:cs="Arial"/>
        </w:rPr>
        <w:sectPr w:rsidR="00732723" w:rsidRPr="00DA6B42" w:rsidSect="005B3F01">
          <w:headerReference w:type="default" r:id="rId10"/>
          <w:footerReference w:type="even" r:id="rId11"/>
          <w:footerReference w:type="default" r:id="rId12"/>
          <w:headerReference w:type="first" r:id="rId13"/>
          <w:footerReference w:type="first" r:id="rId14"/>
          <w:pgSz w:w="11907" w:h="16834" w:code="9"/>
          <w:pgMar w:top="1530" w:right="992" w:bottom="1134" w:left="849" w:header="567" w:footer="567" w:gutter="0"/>
          <w:paperSrc w:first="15" w:other="15"/>
          <w:pgNumType w:start="1"/>
          <w:cols w:space="720"/>
          <w:titlePg/>
          <w:docGrid w:linePitch="326"/>
        </w:sectPr>
      </w:pPr>
    </w:p>
    <w:p w14:paraId="05488785" w14:textId="77777777" w:rsidR="005B0947" w:rsidRDefault="005B0947" w:rsidP="002C4FE0">
      <w:pPr>
        <w:pStyle w:val="Heading1"/>
        <w:spacing w:before="480"/>
      </w:pPr>
      <w:r w:rsidRPr="00DA6B42">
        <w:lastRenderedPageBreak/>
        <w:t>Part A: Open file and start proceedings</w:t>
      </w:r>
    </w:p>
    <w:p w14:paraId="4A83A05B" w14:textId="77777777" w:rsidR="00B03419" w:rsidRDefault="00B03419" w:rsidP="00B03419">
      <w:pPr>
        <w:pStyle w:val="Heading2"/>
        <w:rPr>
          <w:lang w:val="en-AU" w:eastAsia="en-AU"/>
        </w:rPr>
      </w:pPr>
      <w:r>
        <w:rPr>
          <w:lang w:val="en-AU" w:eastAsia="en-AU"/>
        </w:rPr>
        <w:t>Stage 1 – Open file</w:t>
      </w:r>
    </w:p>
    <w:tbl>
      <w:tblPr>
        <w:tblStyle w:val="TableGrid"/>
        <w:tblW w:w="10308" w:type="dxa"/>
        <w:tblLayout w:type="fixed"/>
        <w:tblLook w:val="04A0" w:firstRow="1" w:lastRow="0" w:firstColumn="1" w:lastColumn="0" w:noHBand="0" w:noVBand="1"/>
      </w:tblPr>
      <w:tblGrid>
        <w:gridCol w:w="7762"/>
        <w:gridCol w:w="2546"/>
      </w:tblGrid>
      <w:tr w:rsidR="00B03419" w14:paraId="759331E7" w14:textId="77777777" w:rsidTr="002C4FE0">
        <w:trPr>
          <w:cantSplit/>
          <w:tblHeader/>
        </w:trPr>
        <w:tc>
          <w:tcPr>
            <w:tcW w:w="7762" w:type="dxa"/>
            <w:shd w:val="clear" w:color="auto" w:fill="CED3DC"/>
          </w:tcPr>
          <w:p w14:paraId="36AB8EE3" w14:textId="77777777" w:rsidR="00B03419" w:rsidRPr="00AB584E" w:rsidRDefault="00B03419" w:rsidP="00B03419">
            <w:pPr>
              <w:rPr>
                <w:b/>
                <w:lang w:val="en-AU" w:eastAsia="en-AU"/>
              </w:rPr>
            </w:pPr>
            <w:r w:rsidRPr="00AB584E">
              <w:rPr>
                <w:b/>
                <w:lang w:val="en-AU" w:eastAsia="en-AU"/>
              </w:rPr>
              <w:t>Task</w:t>
            </w:r>
          </w:p>
        </w:tc>
        <w:tc>
          <w:tcPr>
            <w:tcW w:w="2546" w:type="dxa"/>
            <w:shd w:val="clear" w:color="auto" w:fill="CED3DC"/>
          </w:tcPr>
          <w:p w14:paraId="6E956D68" w14:textId="77777777" w:rsidR="00B03419" w:rsidRPr="00AB584E" w:rsidRDefault="00B03419" w:rsidP="00B03419">
            <w:pPr>
              <w:rPr>
                <w:b/>
                <w:lang w:val="en-AU" w:eastAsia="en-AU"/>
              </w:rPr>
            </w:pPr>
            <w:r w:rsidRPr="00AB584E">
              <w:rPr>
                <w:b/>
                <w:lang w:val="en-AU" w:eastAsia="en-AU"/>
              </w:rPr>
              <w:t>Details/Date Done</w:t>
            </w:r>
          </w:p>
        </w:tc>
      </w:tr>
      <w:tr w:rsidR="00B03419" w:rsidRPr="00832C25" w14:paraId="05A5F216" w14:textId="77777777" w:rsidTr="008271B8">
        <w:tc>
          <w:tcPr>
            <w:tcW w:w="7762" w:type="dxa"/>
          </w:tcPr>
          <w:p w14:paraId="2AEE6654" w14:textId="77777777" w:rsidR="00B03419" w:rsidRPr="00832C25" w:rsidRDefault="00C65062" w:rsidP="00B03419">
            <w:pPr>
              <w:rPr>
                <w:b/>
                <w:sz w:val="22"/>
                <w:szCs w:val="22"/>
                <w:lang w:val="en-AU" w:eastAsia="en-AU"/>
              </w:rPr>
            </w:pPr>
            <w:r w:rsidRPr="00832C25">
              <w:rPr>
                <w:rFonts w:cs="Arial"/>
                <w:b/>
                <w:sz w:val="22"/>
                <w:szCs w:val="22"/>
              </w:rPr>
              <w:t>Grant of aid in place</w:t>
            </w:r>
          </w:p>
        </w:tc>
        <w:tc>
          <w:tcPr>
            <w:tcW w:w="2546" w:type="dxa"/>
          </w:tcPr>
          <w:p w14:paraId="16D85E4A"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4DE2020F" w14:textId="77777777" w:rsidTr="008271B8">
        <w:tc>
          <w:tcPr>
            <w:tcW w:w="7762" w:type="dxa"/>
          </w:tcPr>
          <w:p w14:paraId="4A44E81E" w14:textId="77777777" w:rsidR="00B03419" w:rsidRPr="00832C25" w:rsidRDefault="00C65062" w:rsidP="00C65062">
            <w:pPr>
              <w:pStyle w:val="ListParagraph"/>
              <w:numPr>
                <w:ilvl w:val="0"/>
                <w:numId w:val="35"/>
              </w:numPr>
              <w:rPr>
                <w:sz w:val="22"/>
                <w:szCs w:val="22"/>
                <w:lang w:val="en-AU" w:eastAsia="en-AU"/>
              </w:rPr>
            </w:pPr>
            <w:r w:rsidRPr="00832C25">
              <w:rPr>
                <w:sz w:val="22"/>
                <w:szCs w:val="22"/>
              </w:rPr>
              <w:t>Conflict check by admin staff</w:t>
            </w:r>
          </w:p>
        </w:tc>
        <w:tc>
          <w:tcPr>
            <w:tcW w:w="2546" w:type="dxa"/>
          </w:tcPr>
          <w:p w14:paraId="5089B498"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4AFB84DB" w14:textId="77777777" w:rsidTr="008271B8">
        <w:tc>
          <w:tcPr>
            <w:tcW w:w="7762" w:type="dxa"/>
          </w:tcPr>
          <w:p w14:paraId="7275E74B" w14:textId="77777777" w:rsidR="00B03419" w:rsidRPr="00832C25" w:rsidRDefault="00C65062" w:rsidP="00C65062">
            <w:pPr>
              <w:pStyle w:val="ListParagraph"/>
              <w:numPr>
                <w:ilvl w:val="0"/>
                <w:numId w:val="35"/>
              </w:numPr>
              <w:rPr>
                <w:sz w:val="22"/>
                <w:szCs w:val="22"/>
                <w:lang w:val="en-AU" w:eastAsia="en-AU"/>
              </w:rPr>
            </w:pPr>
            <w:r w:rsidRPr="00832C25">
              <w:rPr>
                <w:sz w:val="22"/>
                <w:szCs w:val="22"/>
              </w:rPr>
              <w:t>Print blank invoice</w:t>
            </w:r>
          </w:p>
        </w:tc>
        <w:tc>
          <w:tcPr>
            <w:tcW w:w="2546" w:type="dxa"/>
          </w:tcPr>
          <w:p w14:paraId="30370D07"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47DB00BC" w14:textId="77777777" w:rsidTr="008271B8">
        <w:tc>
          <w:tcPr>
            <w:tcW w:w="7762" w:type="dxa"/>
          </w:tcPr>
          <w:p w14:paraId="2E24B20E" w14:textId="77777777" w:rsidR="00B03419" w:rsidRPr="00832C25" w:rsidRDefault="00C65062" w:rsidP="00C65062">
            <w:pPr>
              <w:pStyle w:val="ListParagraph"/>
              <w:numPr>
                <w:ilvl w:val="0"/>
                <w:numId w:val="35"/>
              </w:numPr>
              <w:rPr>
                <w:sz w:val="22"/>
                <w:szCs w:val="22"/>
                <w:lang w:val="en-AU" w:eastAsia="en-AU"/>
              </w:rPr>
            </w:pPr>
            <w:r w:rsidRPr="00832C25">
              <w:rPr>
                <w:sz w:val="22"/>
                <w:szCs w:val="22"/>
              </w:rPr>
              <w:t>Complete Contact sheet &amp; print off</w:t>
            </w:r>
            <w:r w:rsidRPr="00832C25">
              <w:rPr>
                <w:sz w:val="22"/>
                <w:szCs w:val="22"/>
              </w:rPr>
              <w:br/>
            </w:r>
            <w:r w:rsidRPr="00832C25">
              <w:rPr>
                <w:rStyle w:val="IntenseEmphasis"/>
                <w:i w:val="0"/>
                <w:vanish w:val="0"/>
                <w:szCs w:val="22"/>
              </w:rPr>
              <w:t>If matter involves allegations of family violence, ensure contact details not visible on front cover</w:t>
            </w:r>
          </w:p>
        </w:tc>
        <w:tc>
          <w:tcPr>
            <w:tcW w:w="2546" w:type="dxa"/>
          </w:tcPr>
          <w:p w14:paraId="50CF9D86"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231D8224" w14:textId="77777777" w:rsidTr="008271B8">
        <w:tc>
          <w:tcPr>
            <w:tcW w:w="7762" w:type="dxa"/>
          </w:tcPr>
          <w:p w14:paraId="37B80B15" w14:textId="77777777" w:rsidR="00B03419" w:rsidRPr="00832C25" w:rsidRDefault="00C65062" w:rsidP="00B03419">
            <w:pPr>
              <w:rPr>
                <w:b/>
                <w:sz w:val="22"/>
                <w:szCs w:val="22"/>
                <w:lang w:val="en-AU" w:eastAsia="en-AU"/>
              </w:rPr>
            </w:pPr>
            <w:r w:rsidRPr="00832C25">
              <w:rPr>
                <w:rFonts w:cs="Arial"/>
                <w:b/>
                <w:sz w:val="22"/>
                <w:szCs w:val="22"/>
              </w:rPr>
              <w:t>Initial letter to client</w:t>
            </w:r>
            <w:r w:rsidRPr="00832C25">
              <w:rPr>
                <w:rFonts w:cs="Arial"/>
                <w:b/>
                <w:sz w:val="22"/>
                <w:szCs w:val="22"/>
              </w:rPr>
              <w:br/>
            </w:r>
            <w:r w:rsidRPr="00832C25">
              <w:rPr>
                <w:rStyle w:val="IntenseEmphasis"/>
                <w:i w:val="0"/>
                <w:vanish w:val="0"/>
                <w:szCs w:val="22"/>
              </w:rPr>
              <w:t>(FLITLCL0020)</w:t>
            </w:r>
          </w:p>
        </w:tc>
        <w:tc>
          <w:tcPr>
            <w:tcW w:w="2546" w:type="dxa"/>
          </w:tcPr>
          <w:p w14:paraId="2A8DF5DA"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5062973B" w14:textId="77777777" w:rsidTr="008271B8">
        <w:tc>
          <w:tcPr>
            <w:tcW w:w="7762" w:type="dxa"/>
          </w:tcPr>
          <w:p w14:paraId="3E165FAB" w14:textId="77777777" w:rsidR="00B03419" w:rsidRPr="00832C25" w:rsidRDefault="00C65062" w:rsidP="00B03419">
            <w:pPr>
              <w:rPr>
                <w:b/>
                <w:sz w:val="22"/>
                <w:szCs w:val="22"/>
                <w:lang w:val="en-AU" w:eastAsia="en-AU"/>
              </w:rPr>
            </w:pPr>
            <w:r w:rsidRPr="00832C25">
              <w:rPr>
                <w:rFonts w:cs="Arial"/>
                <w:b/>
                <w:sz w:val="22"/>
                <w:szCs w:val="22"/>
              </w:rPr>
              <w:t>Initial letter to other party (op)/lawyer</w:t>
            </w:r>
          </w:p>
        </w:tc>
        <w:tc>
          <w:tcPr>
            <w:tcW w:w="2546" w:type="dxa"/>
          </w:tcPr>
          <w:p w14:paraId="7B60EC9F"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B03419" w:rsidRPr="00832C25" w14:paraId="6512673E" w14:textId="77777777" w:rsidTr="008271B8">
        <w:tc>
          <w:tcPr>
            <w:tcW w:w="7762" w:type="dxa"/>
          </w:tcPr>
          <w:p w14:paraId="71509BDB" w14:textId="77777777" w:rsidR="00B03419" w:rsidRPr="00832C25" w:rsidRDefault="00C65062" w:rsidP="00B03419">
            <w:pPr>
              <w:rPr>
                <w:b/>
                <w:sz w:val="22"/>
                <w:szCs w:val="22"/>
                <w:lang w:val="en-AU" w:eastAsia="en-AU"/>
              </w:rPr>
            </w:pPr>
            <w:r w:rsidRPr="00832C25">
              <w:rPr>
                <w:rFonts w:cs="Arial"/>
                <w:b/>
                <w:sz w:val="22"/>
                <w:szCs w:val="22"/>
              </w:rPr>
              <w:t>Read documents and start case strategy</w:t>
            </w:r>
            <w:r w:rsidRPr="00832C25">
              <w:rPr>
                <w:rFonts w:cs="Arial"/>
                <w:b/>
                <w:sz w:val="22"/>
                <w:szCs w:val="22"/>
              </w:rPr>
              <w:br/>
            </w:r>
            <w:r w:rsidRPr="00832C25">
              <w:rPr>
                <w:rStyle w:val="IntenseEmphasis"/>
                <w:i w:val="0"/>
                <w:vanish w:val="0"/>
                <w:szCs w:val="22"/>
              </w:rPr>
              <w:t>Print case strategy and retain on file</w:t>
            </w:r>
          </w:p>
        </w:tc>
        <w:tc>
          <w:tcPr>
            <w:tcW w:w="2546" w:type="dxa"/>
          </w:tcPr>
          <w:p w14:paraId="3C781034" w14:textId="77777777" w:rsidR="00B03419"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r w:rsidR="00C65062" w:rsidRPr="00832C25" w14:paraId="633436C1" w14:textId="77777777" w:rsidTr="008271B8">
        <w:tc>
          <w:tcPr>
            <w:tcW w:w="7762" w:type="dxa"/>
          </w:tcPr>
          <w:p w14:paraId="0E0F92E3" w14:textId="77777777" w:rsidR="00C65062" w:rsidRPr="00832C25" w:rsidRDefault="00C65062" w:rsidP="00B03419">
            <w:pPr>
              <w:rPr>
                <w:b/>
                <w:sz w:val="22"/>
                <w:szCs w:val="22"/>
                <w:lang w:val="en-AU" w:eastAsia="en-AU"/>
              </w:rPr>
            </w:pPr>
            <w:r w:rsidRPr="00832C25">
              <w:rPr>
                <w:rFonts w:cs="Arial"/>
                <w:b/>
                <w:sz w:val="22"/>
                <w:szCs w:val="22"/>
              </w:rPr>
              <w:t>Prepare chronology</w:t>
            </w:r>
            <w:r w:rsidRPr="00832C25">
              <w:rPr>
                <w:rFonts w:cs="Arial"/>
                <w:b/>
                <w:sz w:val="22"/>
                <w:szCs w:val="22"/>
              </w:rPr>
              <w:br/>
            </w:r>
            <w:r w:rsidRPr="00832C25">
              <w:rPr>
                <w:rStyle w:val="IntenseEmphasis"/>
                <w:i w:val="0"/>
                <w:vanish w:val="0"/>
                <w:szCs w:val="22"/>
              </w:rPr>
              <w:t>Or copy and paste from case strategy</w:t>
            </w:r>
          </w:p>
        </w:tc>
        <w:tc>
          <w:tcPr>
            <w:tcW w:w="2546" w:type="dxa"/>
          </w:tcPr>
          <w:p w14:paraId="0682CE62" w14:textId="77777777" w:rsidR="00C65062" w:rsidRPr="00832C25" w:rsidRDefault="002F3FF5" w:rsidP="00B03419">
            <w:pPr>
              <w:rPr>
                <w:sz w:val="22"/>
                <w:szCs w:val="22"/>
                <w:lang w:val="en-AU" w:eastAsia="en-AU"/>
              </w:rPr>
            </w:pPr>
            <w:r w:rsidRPr="00832C25">
              <w:rPr>
                <w:rFonts w:cs="Arial"/>
                <w:b/>
                <w:szCs w:val="22"/>
                <w:lang w:val="en-AU" w:eastAsia="en-AU"/>
              </w:rPr>
              <w:fldChar w:fldCharType="begin">
                <w:ffData>
                  <w:name w:val="Text3"/>
                  <w:enabled/>
                  <w:calcOnExit w:val="0"/>
                  <w:textInput/>
                </w:ffData>
              </w:fldChar>
            </w:r>
            <w:r w:rsidRPr="00832C25">
              <w:rPr>
                <w:rFonts w:cs="Arial"/>
                <w:b/>
                <w:sz w:val="22"/>
                <w:szCs w:val="22"/>
                <w:lang w:val="en-AU" w:eastAsia="en-AU"/>
              </w:rPr>
              <w:instrText xml:space="preserve"> FORMTEXT </w:instrText>
            </w:r>
            <w:r w:rsidRPr="00832C25">
              <w:rPr>
                <w:rFonts w:cs="Arial"/>
                <w:b/>
                <w:szCs w:val="22"/>
                <w:lang w:val="en-AU" w:eastAsia="en-AU"/>
              </w:rPr>
            </w:r>
            <w:r w:rsidRPr="00832C25">
              <w:rPr>
                <w:rFonts w:cs="Arial"/>
                <w:b/>
                <w:szCs w:val="22"/>
                <w:lang w:val="en-AU" w:eastAsia="en-AU"/>
              </w:rPr>
              <w:fldChar w:fldCharType="separate"/>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noProof/>
                <w:sz w:val="22"/>
                <w:szCs w:val="22"/>
                <w:lang w:val="en-AU" w:eastAsia="en-AU"/>
              </w:rPr>
              <w:t> </w:t>
            </w:r>
            <w:r w:rsidRPr="00832C25">
              <w:rPr>
                <w:rFonts w:cs="Arial"/>
                <w:b/>
                <w:szCs w:val="22"/>
                <w:lang w:val="en-AU" w:eastAsia="en-AU"/>
              </w:rPr>
              <w:fldChar w:fldCharType="end"/>
            </w:r>
          </w:p>
        </w:tc>
      </w:tr>
    </w:tbl>
    <w:p w14:paraId="652569F2" w14:textId="77777777" w:rsidR="005B3F01" w:rsidRPr="00DA6B42" w:rsidRDefault="008271B8" w:rsidP="008271B8">
      <w:pPr>
        <w:pStyle w:val="Heading2"/>
      </w:pPr>
      <w:r>
        <w:t>Stage 2 - S</w:t>
      </w:r>
      <w:r w:rsidRPr="00DA6B42">
        <w:t>tart court proceedings</w:t>
      </w:r>
    </w:p>
    <w:p w14:paraId="675E4EF7" w14:textId="77777777" w:rsidR="005B3F01" w:rsidRPr="00DA6B42" w:rsidRDefault="005B3F01" w:rsidP="005B3F01">
      <w:pPr>
        <w:rPr>
          <w:rStyle w:val="IntenseEmphasis"/>
          <w:i w:val="0"/>
          <w:vanish w:val="0"/>
        </w:rPr>
      </w:pPr>
      <w:r w:rsidRPr="00DA6B42">
        <w:rPr>
          <w:rStyle w:val="IntenseEmphasis"/>
          <w:i w:val="0"/>
          <w:vanish w:val="0"/>
        </w:rPr>
        <w:t xml:space="preserve">*Notes re affidavits: </w:t>
      </w:r>
    </w:p>
    <w:p w14:paraId="280842B5" w14:textId="77777777" w:rsidR="005B3F01" w:rsidRDefault="005B3F01" w:rsidP="005B0947">
      <w:pPr>
        <w:pStyle w:val="ListParagraph"/>
        <w:numPr>
          <w:ilvl w:val="0"/>
          <w:numId w:val="29"/>
        </w:numPr>
        <w:ind w:left="139" w:hanging="139"/>
        <w:rPr>
          <w:rStyle w:val="IntenseEmphasis"/>
          <w:i w:val="0"/>
          <w:vanish w:val="0"/>
        </w:rPr>
      </w:pPr>
      <w:r w:rsidRPr="00DA6B42">
        <w:rPr>
          <w:rStyle w:val="IntenseEmphasis"/>
          <w:i w:val="0"/>
          <w:vanish w:val="0"/>
        </w:rPr>
        <w:t>In interim matters in the FCC, affidavits to be no longer than 10 pages in length &amp; to contain no more than 5 annexures</w:t>
      </w:r>
    </w:p>
    <w:p w14:paraId="5FF3DF96" w14:textId="77777777" w:rsidR="008271B8" w:rsidRDefault="005B3F01" w:rsidP="008271B8">
      <w:pPr>
        <w:pStyle w:val="ListParagraph"/>
        <w:numPr>
          <w:ilvl w:val="0"/>
          <w:numId w:val="29"/>
        </w:numPr>
        <w:ind w:left="139" w:hanging="139"/>
        <w:rPr>
          <w:rStyle w:val="IntenseEmphasis"/>
          <w:i w:val="0"/>
          <w:vanish w:val="0"/>
        </w:rPr>
      </w:pPr>
      <w:r w:rsidRPr="008271B8">
        <w:rPr>
          <w:rStyle w:val="IntenseEmphasis"/>
          <w:i w:val="0"/>
          <w:vanish w:val="0"/>
        </w:rPr>
        <w:t>In the FCA, no annexures to be attached to affidavits of witnesses. This includes expert witnesses as defined in rule 15.41(1) but does not apply to affidavits of single experts and adversarial experts appointed pursuant to Divisions 15.5.2 or 15.5.3 (e</w:t>
      </w:r>
      <w:r w:rsidR="002C4FE0">
        <w:rPr>
          <w:rStyle w:val="IntenseEmphasis"/>
          <w:i w:val="0"/>
          <w:vanish w:val="0"/>
        </w:rPr>
        <w:t>.</w:t>
      </w:r>
      <w:r w:rsidRPr="008271B8">
        <w:rPr>
          <w:rStyle w:val="IntenseEmphasis"/>
          <w:i w:val="0"/>
          <w:vanish w:val="0"/>
        </w:rPr>
        <w:t>g</w:t>
      </w:r>
      <w:r w:rsidR="002C4FE0">
        <w:rPr>
          <w:rStyle w:val="IntenseEmphasis"/>
          <w:i w:val="0"/>
          <w:vanish w:val="0"/>
        </w:rPr>
        <w:t>.</w:t>
      </w:r>
      <w:r w:rsidRPr="008271B8">
        <w:rPr>
          <w:rStyle w:val="IntenseEmphasis"/>
          <w:i w:val="0"/>
          <w:vanish w:val="0"/>
        </w:rPr>
        <w:t xml:space="preserve"> family report writers and valuers).</w:t>
      </w:r>
    </w:p>
    <w:tbl>
      <w:tblPr>
        <w:tblStyle w:val="TableGrid"/>
        <w:tblW w:w="10308" w:type="dxa"/>
        <w:tblLayout w:type="fixed"/>
        <w:tblLook w:val="04A0" w:firstRow="1" w:lastRow="0" w:firstColumn="1" w:lastColumn="0" w:noHBand="0" w:noVBand="1"/>
      </w:tblPr>
      <w:tblGrid>
        <w:gridCol w:w="7762"/>
        <w:gridCol w:w="2546"/>
      </w:tblGrid>
      <w:tr w:rsidR="008271B8" w:rsidRPr="002C4FE0" w14:paraId="41F0176E" w14:textId="77777777" w:rsidTr="002C4FE0">
        <w:trPr>
          <w:cantSplit/>
          <w:tblHeader/>
        </w:trPr>
        <w:tc>
          <w:tcPr>
            <w:tcW w:w="7762" w:type="dxa"/>
            <w:shd w:val="clear" w:color="auto" w:fill="CED3DC"/>
          </w:tcPr>
          <w:p w14:paraId="29D5626C" w14:textId="77777777" w:rsidR="008271B8" w:rsidRPr="00AB584E" w:rsidRDefault="008271B8" w:rsidP="005C24E7">
            <w:pPr>
              <w:rPr>
                <w:rFonts w:cs="Arial"/>
                <w:b/>
                <w:lang w:val="en-AU" w:eastAsia="en-AU"/>
              </w:rPr>
            </w:pPr>
            <w:r w:rsidRPr="00AB584E">
              <w:rPr>
                <w:rFonts w:cs="Arial"/>
                <w:b/>
                <w:lang w:val="en-AU" w:eastAsia="en-AU"/>
              </w:rPr>
              <w:t>Task</w:t>
            </w:r>
          </w:p>
        </w:tc>
        <w:tc>
          <w:tcPr>
            <w:tcW w:w="2546" w:type="dxa"/>
            <w:shd w:val="clear" w:color="auto" w:fill="CED3DC"/>
          </w:tcPr>
          <w:p w14:paraId="7A2D9668" w14:textId="77777777" w:rsidR="008271B8" w:rsidRPr="00AB584E" w:rsidRDefault="008271B8" w:rsidP="005C24E7">
            <w:pPr>
              <w:rPr>
                <w:rFonts w:cs="Arial"/>
                <w:b/>
                <w:lang w:val="en-AU" w:eastAsia="en-AU"/>
              </w:rPr>
            </w:pPr>
            <w:r w:rsidRPr="00AB584E">
              <w:rPr>
                <w:rFonts w:cs="Arial"/>
                <w:b/>
                <w:lang w:val="en-AU" w:eastAsia="en-AU"/>
              </w:rPr>
              <w:t>Details/Date Done</w:t>
            </w:r>
          </w:p>
        </w:tc>
      </w:tr>
      <w:tr w:rsidR="008271B8" w:rsidRPr="002C4FE0" w14:paraId="7E2B52BD" w14:textId="77777777" w:rsidTr="005C24E7">
        <w:tc>
          <w:tcPr>
            <w:tcW w:w="7762" w:type="dxa"/>
          </w:tcPr>
          <w:p w14:paraId="32BFB659" w14:textId="77777777" w:rsidR="008271B8" w:rsidRPr="002C4FE0" w:rsidRDefault="004C1DF5" w:rsidP="005C24E7">
            <w:pPr>
              <w:rPr>
                <w:rFonts w:cs="Arial"/>
                <w:b/>
                <w:sz w:val="22"/>
                <w:szCs w:val="22"/>
                <w:lang w:val="en-AU" w:eastAsia="en-AU"/>
              </w:rPr>
            </w:pPr>
            <w:r w:rsidRPr="002C4FE0">
              <w:rPr>
                <w:rFonts w:cs="Arial"/>
                <w:b/>
                <w:sz w:val="22"/>
                <w:szCs w:val="22"/>
              </w:rPr>
              <w:t>Separate folders for letters, court docs &amp; brief</w:t>
            </w:r>
          </w:p>
        </w:tc>
        <w:tc>
          <w:tcPr>
            <w:tcW w:w="2546" w:type="dxa"/>
          </w:tcPr>
          <w:p w14:paraId="7FC33092" w14:textId="77777777" w:rsidR="008271B8"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8271B8" w:rsidRPr="002C4FE0" w14:paraId="32D7CFA1" w14:textId="77777777" w:rsidTr="005C24E7">
        <w:tc>
          <w:tcPr>
            <w:tcW w:w="7762" w:type="dxa"/>
          </w:tcPr>
          <w:p w14:paraId="5F1206AF" w14:textId="77777777" w:rsidR="008271B8" w:rsidRPr="002C4FE0" w:rsidRDefault="004C1DF5" w:rsidP="004C1DF5">
            <w:pPr>
              <w:rPr>
                <w:rFonts w:cs="Arial"/>
                <w:b/>
                <w:sz w:val="22"/>
                <w:szCs w:val="22"/>
                <w:lang w:val="en-AU" w:eastAsia="en-AU"/>
              </w:rPr>
            </w:pPr>
            <w:r w:rsidRPr="002C4FE0">
              <w:rPr>
                <w:rFonts w:cs="Arial"/>
                <w:b/>
                <w:sz w:val="22"/>
                <w:szCs w:val="22"/>
              </w:rPr>
              <w:t>s 60i certificate obtained?</w:t>
            </w:r>
            <w:r w:rsidRPr="002C4FE0">
              <w:rPr>
                <w:rFonts w:cs="Arial"/>
                <w:b/>
                <w:sz w:val="22"/>
                <w:szCs w:val="22"/>
              </w:rPr>
              <w:br/>
            </w:r>
            <w:r w:rsidRPr="002C4FE0">
              <w:rPr>
                <w:rStyle w:val="IntenseEmphasis"/>
                <w:rFonts w:cs="Arial"/>
                <w:i w:val="0"/>
                <w:vanish w:val="0"/>
                <w:szCs w:val="22"/>
              </w:rPr>
              <w:t>If not, reason why in affidavit</w:t>
            </w:r>
          </w:p>
        </w:tc>
        <w:tc>
          <w:tcPr>
            <w:tcW w:w="2546" w:type="dxa"/>
          </w:tcPr>
          <w:p w14:paraId="51974250" w14:textId="77777777" w:rsidR="008271B8"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8271B8" w:rsidRPr="002C4FE0" w14:paraId="39EC74AA" w14:textId="77777777" w:rsidTr="005C24E7">
        <w:tc>
          <w:tcPr>
            <w:tcW w:w="7762" w:type="dxa"/>
          </w:tcPr>
          <w:p w14:paraId="1C4521CA" w14:textId="77777777" w:rsidR="008271B8" w:rsidRPr="002C4FE0" w:rsidRDefault="004C1DF5" w:rsidP="004C1DF5">
            <w:pPr>
              <w:rPr>
                <w:rFonts w:cs="Arial"/>
                <w:b/>
                <w:sz w:val="22"/>
                <w:szCs w:val="22"/>
                <w:lang w:val="en-AU" w:eastAsia="en-AU"/>
              </w:rPr>
            </w:pPr>
            <w:r w:rsidRPr="002C4FE0">
              <w:rPr>
                <w:rFonts w:cs="Arial"/>
                <w:b/>
                <w:sz w:val="22"/>
                <w:szCs w:val="22"/>
              </w:rPr>
              <w:t>Prepare court docs</w:t>
            </w:r>
          </w:p>
        </w:tc>
        <w:tc>
          <w:tcPr>
            <w:tcW w:w="2546" w:type="dxa"/>
          </w:tcPr>
          <w:p w14:paraId="232E151B" w14:textId="77777777" w:rsidR="008271B8"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8271B8" w:rsidRPr="002C4FE0" w14:paraId="6C445C2D" w14:textId="77777777" w:rsidTr="005C24E7">
        <w:tc>
          <w:tcPr>
            <w:tcW w:w="7762" w:type="dxa"/>
          </w:tcPr>
          <w:p w14:paraId="3F447F04" w14:textId="77777777" w:rsidR="008271B8" w:rsidRPr="002C4FE0" w:rsidRDefault="004C1DF5" w:rsidP="004C1DF5">
            <w:pPr>
              <w:pStyle w:val="ListParagraph"/>
              <w:numPr>
                <w:ilvl w:val="0"/>
                <w:numId w:val="37"/>
              </w:numPr>
              <w:rPr>
                <w:rFonts w:cs="Arial"/>
                <w:sz w:val="22"/>
                <w:szCs w:val="22"/>
                <w:lang w:val="en-AU" w:eastAsia="en-AU"/>
              </w:rPr>
            </w:pPr>
            <w:r w:rsidRPr="002C4FE0">
              <w:rPr>
                <w:rFonts w:cs="Arial"/>
                <w:sz w:val="22"/>
                <w:szCs w:val="22"/>
              </w:rPr>
              <w:t>Initiating App/Response to Initiating App</w:t>
            </w:r>
          </w:p>
        </w:tc>
        <w:tc>
          <w:tcPr>
            <w:tcW w:w="2546" w:type="dxa"/>
          </w:tcPr>
          <w:p w14:paraId="41C98D73" w14:textId="77777777" w:rsidR="008271B8"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8271B8" w:rsidRPr="002C4FE0" w14:paraId="5A1FC942" w14:textId="77777777" w:rsidTr="005C24E7">
        <w:tc>
          <w:tcPr>
            <w:tcW w:w="7762" w:type="dxa"/>
          </w:tcPr>
          <w:p w14:paraId="15911DAA" w14:textId="77777777" w:rsidR="008271B8" w:rsidRPr="002C4FE0" w:rsidRDefault="004C1DF5" w:rsidP="004C1DF5">
            <w:pPr>
              <w:pStyle w:val="ListParagraph"/>
              <w:numPr>
                <w:ilvl w:val="0"/>
                <w:numId w:val="37"/>
              </w:numPr>
              <w:rPr>
                <w:rFonts w:cs="Arial"/>
                <w:sz w:val="22"/>
                <w:szCs w:val="22"/>
                <w:lang w:val="en-AU" w:eastAsia="en-AU"/>
              </w:rPr>
            </w:pPr>
            <w:r w:rsidRPr="002C4FE0">
              <w:rPr>
                <w:rFonts w:cs="Arial"/>
                <w:sz w:val="22"/>
                <w:szCs w:val="22"/>
              </w:rPr>
              <w:t>Affidavit of client*</w:t>
            </w:r>
          </w:p>
        </w:tc>
        <w:tc>
          <w:tcPr>
            <w:tcW w:w="2546" w:type="dxa"/>
          </w:tcPr>
          <w:p w14:paraId="7B2BCB36" w14:textId="77777777" w:rsidR="008271B8"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674E9CC8" w14:textId="77777777" w:rsidTr="005C24E7">
        <w:tc>
          <w:tcPr>
            <w:tcW w:w="7762" w:type="dxa"/>
          </w:tcPr>
          <w:p w14:paraId="1078BF86"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Notice of risk</w:t>
            </w:r>
            <w:r w:rsidRPr="002C4FE0">
              <w:rPr>
                <w:rFonts w:cs="Arial"/>
                <w:sz w:val="22"/>
                <w:szCs w:val="22"/>
              </w:rPr>
              <w:br/>
            </w:r>
            <w:r w:rsidRPr="002C4FE0">
              <w:rPr>
                <w:rStyle w:val="IntenseEmphasis"/>
                <w:rFonts w:cs="Arial"/>
                <w:i w:val="0"/>
                <w:vanish w:val="0"/>
                <w:szCs w:val="22"/>
              </w:rPr>
              <w:t xml:space="preserve">FCC: mandatory in all matters. FCA: mandatory where allegations </w:t>
            </w:r>
            <w:r w:rsidRPr="002C4FE0">
              <w:rPr>
                <w:rStyle w:val="IntenseEmphasis"/>
                <w:rFonts w:cs="Arial"/>
                <w:i w:val="0"/>
                <w:vanish w:val="0"/>
                <w:szCs w:val="22"/>
              </w:rPr>
              <w:lastRenderedPageBreak/>
              <w:t>raised</w:t>
            </w:r>
          </w:p>
        </w:tc>
        <w:tc>
          <w:tcPr>
            <w:tcW w:w="2546" w:type="dxa"/>
          </w:tcPr>
          <w:p w14:paraId="0358234B" w14:textId="77777777" w:rsidR="004C1DF5" w:rsidRPr="002C4FE0" w:rsidRDefault="002F3FF5" w:rsidP="005C24E7">
            <w:pPr>
              <w:rPr>
                <w:rFonts w:cs="Arial"/>
                <w:sz w:val="22"/>
                <w:szCs w:val="22"/>
                <w:lang w:val="en-AU" w:eastAsia="en-AU"/>
              </w:rPr>
            </w:pPr>
            <w:r w:rsidRPr="002C4FE0">
              <w:rPr>
                <w:rFonts w:cs="Arial"/>
                <w:b/>
                <w:szCs w:val="22"/>
                <w:lang w:val="en-AU" w:eastAsia="en-AU"/>
              </w:rPr>
              <w:lastRenderedPageBreak/>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55B44C9C" w14:textId="77777777" w:rsidTr="005C24E7">
        <w:tc>
          <w:tcPr>
            <w:tcW w:w="7762" w:type="dxa"/>
          </w:tcPr>
          <w:p w14:paraId="4DE188C3"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Financial statement</w:t>
            </w:r>
            <w:r w:rsidRPr="002C4FE0">
              <w:rPr>
                <w:rFonts w:cs="Arial"/>
                <w:sz w:val="22"/>
                <w:szCs w:val="22"/>
              </w:rPr>
              <w:br/>
            </w:r>
            <w:r w:rsidRPr="002C4FE0">
              <w:rPr>
                <w:rStyle w:val="IntenseEmphasis"/>
                <w:rFonts w:cs="Arial"/>
                <w:i w:val="0"/>
                <w:vanish w:val="0"/>
                <w:szCs w:val="22"/>
              </w:rPr>
              <w:t>(in combined parenting/property matters)</w:t>
            </w:r>
          </w:p>
        </w:tc>
        <w:tc>
          <w:tcPr>
            <w:tcW w:w="2546" w:type="dxa"/>
          </w:tcPr>
          <w:p w14:paraId="60486E17"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080F22C4" w14:textId="77777777" w:rsidTr="005C24E7">
        <w:tc>
          <w:tcPr>
            <w:tcW w:w="7762" w:type="dxa"/>
          </w:tcPr>
          <w:p w14:paraId="00EBD7DD"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Witness affidavits*</w:t>
            </w:r>
          </w:p>
        </w:tc>
        <w:tc>
          <w:tcPr>
            <w:tcW w:w="2546" w:type="dxa"/>
          </w:tcPr>
          <w:p w14:paraId="72C4EEEE"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551691A6" w14:textId="77777777" w:rsidTr="005C24E7">
        <w:tc>
          <w:tcPr>
            <w:tcW w:w="7762" w:type="dxa"/>
          </w:tcPr>
          <w:p w14:paraId="47B5736C"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Notice of Address for service</w:t>
            </w:r>
          </w:p>
        </w:tc>
        <w:tc>
          <w:tcPr>
            <w:tcW w:w="2546" w:type="dxa"/>
          </w:tcPr>
          <w:p w14:paraId="1719D53F"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7C58DFAB" w14:textId="77777777" w:rsidTr="005C24E7">
        <w:tc>
          <w:tcPr>
            <w:tcW w:w="7762" w:type="dxa"/>
          </w:tcPr>
          <w:p w14:paraId="5DDE7D3F"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Letter to process server drafted &amp; sent</w:t>
            </w:r>
          </w:p>
        </w:tc>
        <w:tc>
          <w:tcPr>
            <w:tcW w:w="2546" w:type="dxa"/>
          </w:tcPr>
          <w:p w14:paraId="3B77C1F6"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0600979C" w14:textId="77777777" w:rsidTr="005C24E7">
        <w:tc>
          <w:tcPr>
            <w:tcW w:w="7762" w:type="dxa"/>
          </w:tcPr>
          <w:p w14:paraId="78899323"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Acknowledgment of service</w:t>
            </w:r>
          </w:p>
        </w:tc>
        <w:tc>
          <w:tcPr>
            <w:tcW w:w="2546" w:type="dxa"/>
          </w:tcPr>
          <w:p w14:paraId="50DE94D5"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11C7D0A1" w14:textId="77777777" w:rsidTr="005C24E7">
        <w:tc>
          <w:tcPr>
            <w:tcW w:w="7762" w:type="dxa"/>
          </w:tcPr>
          <w:p w14:paraId="5FC4E22F"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Exemption from filing fees form</w:t>
            </w:r>
          </w:p>
        </w:tc>
        <w:tc>
          <w:tcPr>
            <w:tcW w:w="2546" w:type="dxa"/>
          </w:tcPr>
          <w:p w14:paraId="1F260CDA"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6B060C5E" w14:textId="77777777" w:rsidTr="005C24E7">
        <w:tc>
          <w:tcPr>
            <w:tcW w:w="7762" w:type="dxa"/>
          </w:tcPr>
          <w:p w14:paraId="399B6444"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Consider need for early subpoenas</w:t>
            </w:r>
          </w:p>
        </w:tc>
        <w:tc>
          <w:tcPr>
            <w:tcW w:w="2546" w:type="dxa"/>
          </w:tcPr>
          <w:p w14:paraId="19624BE3"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4C1DF5" w:rsidRPr="002C4FE0" w14:paraId="1A1BF04D" w14:textId="77777777" w:rsidTr="005C24E7">
        <w:tc>
          <w:tcPr>
            <w:tcW w:w="7762" w:type="dxa"/>
          </w:tcPr>
          <w:p w14:paraId="6215683C" w14:textId="77777777" w:rsidR="004C1DF5" w:rsidRPr="002C4FE0" w:rsidRDefault="004C1DF5" w:rsidP="004C1DF5">
            <w:pPr>
              <w:pStyle w:val="ListParagraph"/>
              <w:numPr>
                <w:ilvl w:val="0"/>
                <w:numId w:val="37"/>
              </w:numPr>
              <w:rPr>
                <w:rFonts w:cs="Arial"/>
                <w:sz w:val="22"/>
                <w:szCs w:val="22"/>
              </w:rPr>
            </w:pPr>
            <w:r w:rsidRPr="002C4FE0">
              <w:rPr>
                <w:rFonts w:cs="Arial"/>
                <w:sz w:val="22"/>
                <w:szCs w:val="22"/>
              </w:rPr>
              <w:t>Other documents</w:t>
            </w:r>
            <w:r w:rsidRPr="002C4FE0">
              <w:rPr>
                <w:rFonts w:cs="Arial"/>
                <w:sz w:val="22"/>
                <w:szCs w:val="22"/>
              </w:rPr>
              <w:br/>
            </w:r>
            <w:r w:rsidRPr="002C4FE0">
              <w:rPr>
                <w:rStyle w:val="IntenseEmphasis"/>
                <w:rFonts w:cs="Arial"/>
                <w:i w:val="0"/>
                <w:vanish w:val="0"/>
                <w:szCs w:val="22"/>
              </w:rPr>
              <w:t>e.g. affidavit re non-filing of section 60I certificate</w:t>
            </w:r>
          </w:p>
        </w:tc>
        <w:tc>
          <w:tcPr>
            <w:tcW w:w="2546" w:type="dxa"/>
          </w:tcPr>
          <w:p w14:paraId="6A4CA9D3" w14:textId="77777777" w:rsidR="004C1DF5" w:rsidRPr="002C4FE0" w:rsidRDefault="002F3FF5" w:rsidP="005C24E7">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D36D3" w:rsidRPr="002C4FE0" w14:paraId="506FA1F4" w14:textId="77777777" w:rsidTr="005C24E7">
        <w:tc>
          <w:tcPr>
            <w:tcW w:w="7762" w:type="dxa"/>
          </w:tcPr>
          <w:p w14:paraId="3CDE7BFC" w14:textId="77777777" w:rsidR="00ED36D3" w:rsidRPr="002C4FE0" w:rsidRDefault="00ED36D3" w:rsidP="00ED36D3">
            <w:pPr>
              <w:rPr>
                <w:rFonts w:cs="Arial"/>
                <w:b/>
                <w:sz w:val="22"/>
                <w:szCs w:val="22"/>
              </w:rPr>
            </w:pPr>
            <w:r w:rsidRPr="002C4FE0">
              <w:rPr>
                <w:rFonts w:cs="Arial"/>
                <w:b/>
                <w:sz w:val="22"/>
                <w:szCs w:val="22"/>
              </w:rPr>
              <w:t>Court docs signed &amp; dated</w:t>
            </w:r>
            <w:r w:rsidRPr="002C4FE0">
              <w:rPr>
                <w:rFonts w:cs="Arial"/>
                <w:b/>
                <w:sz w:val="22"/>
                <w:szCs w:val="22"/>
              </w:rPr>
              <w:br/>
            </w:r>
            <w:r w:rsidRPr="002C4FE0">
              <w:rPr>
                <w:rStyle w:val="IntenseEmphasis"/>
                <w:rFonts w:cs="Arial"/>
                <w:i w:val="0"/>
                <w:vanish w:val="0"/>
                <w:szCs w:val="22"/>
              </w:rPr>
              <w:t>(arrange an appointment with the client to sign documents, including annexures)</w:t>
            </w:r>
          </w:p>
        </w:tc>
        <w:tc>
          <w:tcPr>
            <w:tcW w:w="2546" w:type="dxa"/>
          </w:tcPr>
          <w:p w14:paraId="3E474D5C" w14:textId="77777777" w:rsidR="00ED36D3"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D36D3" w:rsidRPr="002C4FE0" w14:paraId="04507053" w14:textId="77777777" w:rsidTr="005C24E7">
        <w:tc>
          <w:tcPr>
            <w:tcW w:w="7762" w:type="dxa"/>
          </w:tcPr>
          <w:p w14:paraId="65A4FE2E" w14:textId="77777777" w:rsidR="00ED36D3" w:rsidRPr="002C4FE0" w:rsidRDefault="00ED36D3" w:rsidP="00ED36D3">
            <w:pPr>
              <w:rPr>
                <w:rFonts w:cs="Arial"/>
                <w:sz w:val="22"/>
                <w:szCs w:val="22"/>
              </w:rPr>
            </w:pPr>
            <w:r w:rsidRPr="002C4FE0">
              <w:rPr>
                <w:rFonts w:cs="Arial"/>
                <w:sz w:val="22"/>
                <w:szCs w:val="22"/>
              </w:rPr>
              <w:t>File docs</w:t>
            </w:r>
            <w:r w:rsidRPr="002C4FE0">
              <w:rPr>
                <w:rFonts w:cs="Arial"/>
                <w:sz w:val="22"/>
                <w:szCs w:val="22"/>
              </w:rPr>
              <w:br/>
            </w:r>
            <w:r w:rsidRPr="002C4FE0">
              <w:rPr>
                <w:rStyle w:val="IntenseEmphasis"/>
                <w:rFonts w:cs="Arial"/>
                <w:i w:val="0"/>
                <w:vanish w:val="0"/>
                <w:szCs w:val="22"/>
                <w:lang w:eastAsia="en-AU"/>
              </w:rPr>
              <w:t>Ensure deadlines for filing docs are met</w:t>
            </w:r>
          </w:p>
        </w:tc>
        <w:tc>
          <w:tcPr>
            <w:tcW w:w="2546" w:type="dxa"/>
          </w:tcPr>
          <w:p w14:paraId="05B8242C" w14:textId="77777777" w:rsidR="00ED36D3"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D36D3" w:rsidRPr="002C4FE0" w14:paraId="52A7C687" w14:textId="77777777" w:rsidTr="005C24E7">
        <w:tc>
          <w:tcPr>
            <w:tcW w:w="7762" w:type="dxa"/>
          </w:tcPr>
          <w:p w14:paraId="1CF1C671" w14:textId="77777777" w:rsidR="00ED36D3" w:rsidRPr="002C4FE0" w:rsidRDefault="00611907" w:rsidP="00ED36D3">
            <w:pPr>
              <w:rPr>
                <w:rFonts w:cs="Arial"/>
                <w:b/>
                <w:sz w:val="22"/>
                <w:szCs w:val="22"/>
              </w:rPr>
            </w:pPr>
            <w:r w:rsidRPr="002C4FE0">
              <w:rPr>
                <w:rFonts w:cs="Arial"/>
                <w:b/>
                <w:sz w:val="22"/>
                <w:szCs w:val="22"/>
              </w:rPr>
              <w:t>Diarise court date &amp; date to resubmit file</w:t>
            </w:r>
          </w:p>
        </w:tc>
        <w:tc>
          <w:tcPr>
            <w:tcW w:w="2546" w:type="dxa"/>
          </w:tcPr>
          <w:p w14:paraId="0256AFED" w14:textId="77777777" w:rsidR="00ED36D3"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D36D3" w:rsidRPr="002C4FE0" w14:paraId="363995D2" w14:textId="77777777" w:rsidTr="005C24E7">
        <w:tc>
          <w:tcPr>
            <w:tcW w:w="7762" w:type="dxa"/>
          </w:tcPr>
          <w:p w14:paraId="09780210" w14:textId="77777777" w:rsidR="00ED36D3" w:rsidRPr="002C4FE0" w:rsidRDefault="00611907" w:rsidP="00ED36D3">
            <w:pPr>
              <w:rPr>
                <w:rFonts w:cs="Arial"/>
                <w:b/>
                <w:sz w:val="22"/>
                <w:szCs w:val="22"/>
              </w:rPr>
            </w:pPr>
            <w:r w:rsidRPr="002C4FE0">
              <w:rPr>
                <w:rFonts w:cs="Arial"/>
                <w:b/>
                <w:sz w:val="22"/>
                <w:szCs w:val="22"/>
              </w:rPr>
              <w:t>Letter to client re hearing date &amp; enc court docs</w:t>
            </w:r>
          </w:p>
        </w:tc>
        <w:tc>
          <w:tcPr>
            <w:tcW w:w="2546" w:type="dxa"/>
          </w:tcPr>
          <w:p w14:paraId="5BF3E233" w14:textId="77777777" w:rsidR="00ED36D3"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71ADFE8A" w14:textId="77777777" w:rsidTr="005C24E7">
        <w:tc>
          <w:tcPr>
            <w:tcW w:w="7762" w:type="dxa"/>
          </w:tcPr>
          <w:p w14:paraId="5A356437" w14:textId="77777777" w:rsidR="00611907" w:rsidRPr="002C4FE0" w:rsidRDefault="00611907" w:rsidP="00ED36D3">
            <w:pPr>
              <w:rPr>
                <w:rFonts w:cs="Arial"/>
                <w:b/>
                <w:sz w:val="22"/>
                <w:szCs w:val="22"/>
              </w:rPr>
            </w:pPr>
            <w:r w:rsidRPr="002C4FE0">
              <w:rPr>
                <w:rFonts w:cs="Arial"/>
                <w:b/>
                <w:sz w:val="22"/>
                <w:szCs w:val="22"/>
              </w:rPr>
              <w:t>Serve documents</w:t>
            </w:r>
          </w:p>
        </w:tc>
        <w:tc>
          <w:tcPr>
            <w:tcW w:w="2546" w:type="dxa"/>
          </w:tcPr>
          <w:p w14:paraId="4D528465" w14:textId="77777777" w:rsidR="00611907"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7B56A40B" w14:textId="77777777" w:rsidTr="005C24E7">
        <w:tc>
          <w:tcPr>
            <w:tcW w:w="7762" w:type="dxa"/>
          </w:tcPr>
          <w:p w14:paraId="3B0AEAE5"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Letter to OP/lawyer</w:t>
            </w:r>
          </w:p>
        </w:tc>
        <w:tc>
          <w:tcPr>
            <w:tcW w:w="2546" w:type="dxa"/>
          </w:tcPr>
          <w:p w14:paraId="2CE22949" w14:textId="77777777" w:rsidR="00611907"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5EB219A6" w14:textId="77777777" w:rsidTr="005C24E7">
        <w:tc>
          <w:tcPr>
            <w:tcW w:w="7762" w:type="dxa"/>
          </w:tcPr>
          <w:p w14:paraId="45E0219F"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Letter to process server</w:t>
            </w:r>
          </w:p>
        </w:tc>
        <w:tc>
          <w:tcPr>
            <w:tcW w:w="2546" w:type="dxa"/>
          </w:tcPr>
          <w:p w14:paraId="4276B2B1" w14:textId="77777777" w:rsidR="00611907"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7DF46846" w14:textId="77777777" w:rsidTr="005C24E7">
        <w:tc>
          <w:tcPr>
            <w:tcW w:w="7762" w:type="dxa"/>
          </w:tcPr>
          <w:p w14:paraId="718EDDFA"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Follow up (if no response)</w:t>
            </w:r>
          </w:p>
        </w:tc>
        <w:tc>
          <w:tcPr>
            <w:tcW w:w="2546" w:type="dxa"/>
          </w:tcPr>
          <w:p w14:paraId="10E6B683" w14:textId="77777777" w:rsidR="00611907" w:rsidRPr="002C4FE0" w:rsidRDefault="002F3FF5" w:rsidP="00ED36D3">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0DF4657B" w14:textId="77777777" w:rsidTr="00611907">
        <w:tc>
          <w:tcPr>
            <w:tcW w:w="7762" w:type="dxa"/>
          </w:tcPr>
          <w:p w14:paraId="24513779"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Prepare &amp; file affidavit of service</w:t>
            </w:r>
          </w:p>
        </w:tc>
        <w:tc>
          <w:tcPr>
            <w:tcW w:w="2546" w:type="dxa"/>
            <w:vAlign w:val="bottom"/>
          </w:tcPr>
          <w:p w14:paraId="5AC9E21D" w14:textId="77777777" w:rsidR="00611907" w:rsidRPr="002C4FE0" w:rsidRDefault="00611907" w:rsidP="00611907">
            <w:pPr>
              <w:pStyle w:val="HelpText"/>
              <w:tabs>
                <w:tab w:val="left" w:pos="2058"/>
                <w:tab w:val="left" w:pos="3861"/>
                <w:tab w:val="left" w:pos="8228"/>
                <w:tab w:val="left" w:pos="9416"/>
              </w:tabs>
              <w:rPr>
                <w:i w:val="0"/>
                <w:vanish w:val="0"/>
                <w:sz w:val="22"/>
                <w:szCs w:val="22"/>
              </w:rPr>
            </w:pPr>
            <w:r w:rsidRPr="002C4FE0">
              <w:rPr>
                <w:rStyle w:val="IntenseEmphasis"/>
                <w:spacing w:val="32"/>
                <w:szCs w:val="22"/>
              </w:rPr>
              <w:t>Filing dat</w:t>
            </w:r>
            <w:r w:rsidRPr="002C4FE0">
              <w:rPr>
                <w:rStyle w:val="IntenseEmphasis"/>
                <w:spacing w:val="10"/>
                <w:szCs w:val="22"/>
              </w:rPr>
              <w:t>e</w:t>
            </w:r>
            <w:r w:rsidR="002F3FF5">
              <w:rPr>
                <w:rStyle w:val="IntenseEmphasis"/>
                <w:spacing w:val="10"/>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611907" w:rsidRPr="002C4FE0" w14:paraId="3B9AAD67" w14:textId="77777777" w:rsidTr="00611907">
        <w:tc>
          <w:tcPr>
            <w:tcW w:w="7762" w:type="dxa"/>
          </w:tcPr>
          <w:p w14:paraId="73E5C538"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Prepare &amp; file acknowledgement of service</w:t>
            </w:r>
          </w:p>
        </w:tc>
        <w:tc>
          <w:tcPr>
            <w:tcW w:w="2546" w:type="dxa"/>
            <w:vAlign w:val="bottom"/>
          </w:tcPr>
          <w:p w14:paraId="50CBF59F" w14:textId="77777777" w:rsidR="00611907" w:rsidRPr="002C4FE0" w:rsidRDefault="00611907" w:rsidP="00611907">
            <w:pPr>
              <w:pStyle w:val="HelpText"/>
              <w:tabs>
                <w:tab w:val="left" w:pos="2058"/>
                <w:tab w:val="left" w:pos="3861"/>
                <w:tab w:val="left" w:pos="8228"/>
                <w:tab w:val="left" w:pos="9416"/>
              </w:tabs>
              <w:rPr>
                <w:i w:val="0"/>
                <w:vanish w:val="0"/>
                <w:sz w:val="22"/>
                <w:szCs w:val="22"/>
              </w:rPr>
            </w:pPr>
            <w:r w:rsidRPr="002C4FE0">
              <w:rPr>
                <w:rStyle w:val="IntenseEmphasis"/>
                <w:spacing w:val="32"/>
                <w:szCs w:val="22"/>
              </w:rPr>
              <w:t>Filing dat</w:t>
            </w:r>
            <w:r w:rsidRPr="002C4FE0">
              <w:rPr>
                <w:rStyle w:val="IntenseEmphasis"/>
                <w:spacing w:val="10"/>
                <w:szCs w:val="22"/>
              </w:rPr>
              <w:t>e</w:t>
            </w:r>
            <w:r w:rsidR="002F3FF5">
              <w:rPr>
                <w:rStyle w:val="IntenseEmphasis"/>
                <w:spacing w:val="10"/>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611907" w:rsidRPr="002C4FE0" w14:paraId="44C3F15D" w14:textId="77777777" w:rsidTr="00611907">
        <w:tc>
          <w:tcPr>
            <w:tcW w:w="7762" w:type="dxa"/>
          </w:tcPr>
          <w:p w14:paraId="37FB1DB0" w14:textId="77777777" w:rsidR="00611907" w:rsidRPr="002C4FE0" w:rsidRDefault="00611907" w:rsidP="00611907">
            <w:pPr>
              <w:pStyle w:val="ListParagraph"/>
              <w:numPr>
                <w:ilvl w:val="0"/>
                <w:numId w:val="38"/>
              </w:numPr>
              <w:rPr>
                <w:rFonts w:cs="Arial"/>
                <w:sz w:val="22"/>
                <w:szCs w:val="22"/>
              </w:rPr>
            </w:pPr>
            <w:r w:rsidRPr="002C4FE0">
              <w:rPr>
                <w:rFonts w:cs="Arial"/>
                <w:sz w:val="22"/>
                <w:szCs w:val="22"/>
              </w:rPr>
              <w:t>Other</w:t>
            </w:r>
          </w:p>
        </w:tc>
        <w:tc>
          <w:tcPr>
            <w:tcW w:w="2546" w:type="dxa"/>
            <w:vAlign w:val="bottom"/>
          </w:tcPr>
          <w:p w14:paraId="37AEB78A" w14:textId="77777777" w:rsidR="00611907" w:rsidRPr="002C4FE0" w:rsidRDefault="002F3FF5" w:rsidP="00611907">
            <w:pPr>
              <w:pStyle w:val="HelpText"/>
              <w:tabs>
                <w:tab w:val="left" w:pos="2058"/>
                <w:tab w:val="left" w:pos="3861"/>
                <w:tab w:val="left" w:pos="8228"/>
                <w:tab w:val="left" w:pos="9416"/>
              </w:tabs>
              <w:rPr>
                <w:rStyle w:val="IntenseEmphasis"/>
                <w:spacing w:val="32"/>
                <w:szCs w:val="22"/>
              </w:rPr>
            </w:pPr>
            <w:r w:rsidRPr="002F3FF5">
              <w:rPr>
                <w:b/>
                <w:i w:val="0"/>
                <w:noProof/>
                <w:vanish w:val="0"/>
                <w:color w:val="auto"/>
                <w:sz w:val="22"/>
                <w:szCs w:val="22"/>
                <w:lang w:val="en-AU"/>
              </w:rPr>
              <w:fldChar w:fldCharType="begin">
                <w:ffData>
                  <w:name w:val="Text3"/>
                  <w:enabled/>
                  <w:calcOnExit w:val="0"/>
                  <w:textInput/>
                </w:ffData>
              </w:fldChar>
            </w:r>
            <w:r w:rsidRPr="002F3FF5">
              <w:rPr>
                <w:b/>
                <w:i w:val="0"/>
                <w:noProof/>
                <w:vanish w:val="0"/>
                <w:color w:val="auto"/>
                <w:sz w:val="22"/>
                <w:szCs w:val="22"/>
                <w:lang w:val="en-AU"/>
              </w:rPr>
              <w:instrText xml:space="preserve"> FORMTEXT </w:instrText>
            </w:r>
            <w:r w:rsidRPr="002F3FF5">
              <w:rPr>
                <w:b/>
                <w:i w:val="0"/>
                <w:noProof/>
                <w:vanish w:val="0"/>
                <w:color w:val="auto"/>
                <w:sz w:val="22"/>
                <w:szCs w:val="22"/>
                <w:lang w:val="en-AU"/>
              </w:rPr>
            </w:r>
            <w:r w:rsidRPr="002F3FF5">
              <w:rPr>
                <w:b/>
                <w:i w:val="0"/>
                <w:noProof/>
                <w:vanish w:val="0"/>
                <w:color w:val="auto"/>
                <w:sz w:val="22"/>
                <w:szCs w:val="22"/>
                <w:lang w:val="en-AU"/>
              </w:rPr>
              <w:fldChar w:fldCharType="separate"/>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fldChar w:fldCharType="end"/>
            </w:r>
          </w:p>
        </w:tc>
      </w:tr>
      <w:tr w:rsidR="00611907" w:rsidRPr="002C4FE0" w14:paraId="688132D0" w14:textId="77777777" w:rsidTr="00611907">
        <w:tc>
          <w:tcPr>
            <w:tcW w:w="7762" w:type="dxa"/>
          </w:tcPr>
          <w:p w14:paraId="2C0F5A86" w14:textId="77777777" w:rsidR="00611907" w:rsidRPr="002C4FE0" w:rsidRDefault="00611907" w:rsidP="00611907">
            <w:pPr>
              <w:rPr>
                <w:rFonts w:cs="Arial"/>
                <w:b/>
                <w:sz w:val="22"/>
                <w:szCs w:val="22"/>
              </w:rPr>
            </w:pPr>
            <w:r w:rsidRPr="002C4FE0">
              <w:rPr>
                <w:rFonts w:cs="Arial"/>
                <w:b/>
                <w:sz w:val="22"/>
                <w:szCs w:val="22"/>
              </w:rPr>
              <w:t>If served, file service docs</w:t>
            </w:r>
          </w:p>
        </w:tc>
        <w:tc>
          <w:tcPr>
            <w:tcW w:w="2546" w:type="dxa"/>
            <w:vAlign w:val="bottom"/>
          </w:tcPr>
          <w:p w14:paraId="64108312" w14:textId="77777777" w:rsidR="00611907"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20B23E44" w14:textId="77777777" w:rsidTr="00611907">
        <w:tc>
          <w:tcPr>
            <w:tcW w:w="7762" w:type="dxa"/>
          </w:tcPr>
          <w:p w14:paraId="3F873745" w14:textId="77777777" w:rsidR="00611907" w:rsidRPr="002C4FE0" w:rsidRDefault="00611907" w:rsidP="00A434AA">
            <w:pPr>
              <w:pStyle w:val="ListParagraph"/>
              <w:numPr>
                <w:ilvl w:val="0"/>
                <w:numId w:val="39"/>
              </w:numPr>
              <w:rPr>
                <w:rFonts w:cs="Arial"/>
                <w:sz w:val="22"/>
                <w:szCs w:val="22"/>
              </w:rPr>
            </w:pPr>
            <w:r w:rsidRPr="002C4FE0">
              <w:rPr>
                <w:rFonts w:cs="Arial"/>
                <w:sz w:val="22"/>
                <w:szCs w:val="22"/>
              </w:rPr>
              <w:t>Letter to court with service docs</w:t>
            </w:r>
            <w:r w:rsidRPr="002C4FE0">
              <w:rPr>
                <w:rFonts w:cs="Arial"/>
                <w:sz w:val="22"/>
                <w:szCs w:val="22"/>
              </w:rPr>
              <w:br/>
            </w:r>
            <w:r w:rsidRPr="002C4FE0">
              <w:rPr>
                <w:rStyle w:val="IntenseEmphasis"/>
                <w:rFonts w:cs="Arial"/>
                <w:i w:val="0"/>
                <w:vanish w:val="0"/>
                <w:szCs w:val="22"/>
              </w:rPr>
              <w:t>(or use court portal)</w:t>
            </w:r>
          </w:p>
        </w:tc>
        <w:tc>
          <w:tcPr>
            <w:tcW w:w="2546" w:type="dxa"/>
            <w:vAlign w:val="bottom"/>
          </w:tcPr>
          <w:p w14:paraId="41602683" w14:textId="77777777" w:rsidR="00611907"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0545EC8A" w14:textId="77777777" w:rsidTr="00611907">
        <w:tc>
          <w:tcPr>
            <w:tcW w:w="7762" w:type="dxa"/>
          </w:tcPr>
          <w:p w14:paraId="710B85E6" w14:textId="77777777" w:rsidR="00611907" w:rsidRPr="002C4FE0" w:rsidRDefault="00611907" w:rsidP="00A434AA">
            <w:pPr>
              <w:pStyle w:val="ListParagraph"/>
              <w:numPr>
                <w:ilvl w:val="0"/>
                <w:numId w:val="39"/>
              </w:numPr>
              <w:rPr>
                <w:rFonts w:cs="Arial"/>
                <w:sz w:val="22"/>
                <w:szCs w:val="22"/>
              </w:rPr>
            </w:pPr>
            <w:r w:rsidRPr="002C4FE0">
              <w:rPr>
                <w:rFonts w:cs="Arial"/>
                <w:sz w:val="22"/>
                <w:szCs w:val="22"/>
              </w:rPr>
              <w:t>Letter to client advising of service with copy of sealed docs</w:t>
            </w:r>
          </w:p>
        </w:tc>
        <w:tc>
          <w:tcPr>
            <w:tcW w:w="2546" w:type="dxa"/>
            <w:vAlign w:val="bottom"/>
          </w:tcPr>
          <w:p w14:paraId="621CC888" w14:textId="77777777" w:rsidR="00611907"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63F7BCF9" w14:textId="77777777" w:rsidTr="00611907">
        <w:tc>
          <w:tcPr>
            <w:tcW w:w="7762" w:type="dxa"/>
          </w:tcPr>
          <w:p w14:paraId="66902985" w14:textId="77777777" w:rsidR="00611907" w:rsidRPr="002C4FE0" w:rsidRDefault="00611907" w:rsidP="00A434AA">
            <w:pPr>
              <w:pStyle w:val="ListParagraph"/>
              <w:numPr>
                <w:ilvl w:val="0"/>
                <w:numId w:val="39"/>
              </w:numPr>
              <w:rPr>
                <w:rFonts w:cs="Arial"/>
                <w:sz w:val="22"/>
                <w:szCs w:val="22"/>
              </w:rPr>
            </w:pPr>
            <w:r w:rsidRPr="002C4FE0">
              <w:rPr>
                <w:rFonts w:cs="Arial"/>
                <w:sz w:val="22"/>
                <w:szCs w:val="22"/>
              </w:rPr>
              <w:t>Other</w:t>
            </w:r>
          </w:p>
        </w:tc>
        <w:tc>
          <w:tcPr>
            <w:tcW w:w="2546" w:type="dxa"/>
            <w:vAlign w:val="bottom"/>
          </w:tcPr>
          <w:p w14:paraId="4395C6C8" w14:textId="77777777" w:rsidR="00611907"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611907" w:rsidRPr="002C4FE0" w14:paraId="5A117C8D" w14:textId="77777777" w:rsidTr="00611907">
        <w:tc>
          <w:tcPr>
            <w:tcW w:w="7762" w:type="dxa"/>
          </w:tcPr>
          <w:p w14:paraId="32197FE3" w14:textId="77777777" w:rsidR="00611907" w:rsidRPr="002C4FE0" w:rsidRDefault="00A434AA" w:rsidP="00611907">
            <w:pPr>
              <w:rPr>
                <w:rFonts w:cs="Arial"/>
                <w:b/>
                <w:sz w:val="22"/>
                <w:szCs w:val="22"/>
              </w:rPr>
            </w:pPr>
            <w:r w:rsidRPr="002C4FE0">
              <w:rPr>
                <w:rFonts w:cs="Arial"/>
                <w:b/>
                <w:sz w:val="22"/>
                <w:szCs w:val="22"/>
              </w:rPr>
              <w:t>If not served, dispensation/ substituted service</w:t>
            </w:r>
          </w:p>
        </w:tc>
        <w:tc>
          <w:tcPr>
            <w:tcW w:w="2546" w:type="dxa"/>
            <w:vAlign w:val="bottom"/>
          </w:tcPr>
          <w:p w14:paraId="174C02BB" w14:textId="77777777" w:rsidR="00611907"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5897BD76" w14:textId="77777777" w:rsidTr="00611907">
        <w:tc>
          <w:tcPr>
            <w:tcW w:w="7762" w:type="dxa"/>
          </w:tcPr>
          <w:p w14:paraId="6BE40509"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lastRenderedPageBreak/>
              <w:t>Conduct searches</w:t>
            </w:r>
          </w:p>
        </w:tc>
        <w:tc>
          <w:tcPr>
            <w:tcW w:w="2546" w:type="dxa"/>
            <w:vAlign w:val="bottom"/>
          </w:tcPr>
          <w:p w14:paraId="25A225FA"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7209808B" w14:textId="77777777" w:rsidTr="00611907">
        <w:tc>
          <w:tcPr>
            <w:tcW w:w="7762" w:type="dxa"/>
          </w:tcPr>
          <w:p w14:paraId="504C494F"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t>Further attempt service by hand</w:t>
            </w:r>
          </w:p>
        </w:tc>
        <w:tc>
          <w:tcPr>
            <w:tcW w:w="2546" w:type="dxa"/>
            <w:vAlign w:val="bottom"/>
          </w:tcPr>
          <w:p w14:paraId="19A535B1"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7C44190B" w14:textId="77777777" w:rsidTr="00611907">
        <w:tc>
          <w:tcPr>
            <w:tcW w:w="7762" w:type="dxa"/>
          </w:tcPr>
          <w:p w14:paraId="71954C01"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t>Prepare application for substituted service</w:t>
            </w:r>
          </w:p>
        </w:tc>
        <w:tc>
          <w:tcPr>
            <w:tcW w:w="2546" w:type="dxa"/>
            <w:vAlign w:val="bottom"/>
          </w:tcPr>
          <w:p w14:paraId="0791B7C8"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6F1568E2" w14:textId="77777777" w:rsidTr="00611907">
        <w:tc>
          <w:tcPr>
            <w:tcW w:w="7762" w:type="dxa"/>
          </w:tcPr>
          <w:p w14:paraId="5B81AD56"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t>File application</w:t>
            </w:r>
          </w:p>
        </w:tc>
        <w:tc>
          <w:tcPr>
            <w:tcW w:w="2546" w:type="dxa"/>
            <w:vAlign w:val="bottom"/>
          </w:tcPr>
          <w:p w14:paraId="18E39D47"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44F7EC23" w14:textId="77777777" w:rsidTr="00611907">
        <w:tc>
          <w:tcPr>
            <w:tcW w:w="7762" w:type="dxa"/>
          </w:tcPr>
          <w:p w14:paraId="236599DE"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t>Attend court &amp; record outcome</w:t>
            </w:r>
          </w:p>
        </w:tc>
        <w:tc>
          <w:tcPr>
            <w:tcW w:w="2546" w:type="dxa"/>
            <w:vAlign w:val="bottom"/>
          </w:tcPr>
          <w:p w14:paraId="0BCCA58E"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434AA" w:rsidRPr="002C4FE0" w14:paraId="33EDA844" w14:textId="77777777" w:rsidTr="00611907">
        <w:tc>
          <w:tcPr>
            <w:tcW w:w="7762" w:type="dxa"/>
          </w:tcPr>
          <w:p w14:paraId="762AD35A" w14:textId="77777777" w:rsidR="00A434AA" w:rsidRPr="002C4FE0" w:rsidRDefault="00A434AA" w:rsidP="00A434AA">
            <w:pPr>
              <w:pStyle w:val="ListParagraph"/>
              <w:numPr>
                <w:ilvl w:val="0"/>
                <w:numId w:val="40"/>
              </w:numPr>
              <w:rPr>
                <w:rFonts w:cs="Arial"/>
                <w:sz w:val="22"/>
                <w:szCs w:val="22"/>
              </w:rPr>
            </w:pPr>
            <w:r w:rsidRPr="002C4FE0">
              <w:rPr>
                <w:rFonts w:cs="Arial"/>
                <w:sz w:val="22"/>
                <w:szCs w:val="22"/>
              </w:rPr>
              <w:t>Arrange substituted service</w:t>
            </w:r>
          </w:p>
        </w:tc>
        <w:tc>
          <w:tcPr>
            <w:tcW w:w="2546" w:type="dxa"/>
            <w:vAlign w:val="bottom"/>
          </w:tcPr>
          <w:p w14:paraId="63FB1F53" w14:textId="77777777" w:rsidR="00A434AA"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C55CD" w:rsidRPr="002C4FE0" w14:paraId="3DD3765E" w14:textId="77777777" w:rsidTr="00611907">
        <w:tc>
          <w:tcPr>
            <w:tcW w:w="7762" w:type="dxa"/>
          </w:tcPr>
          <w:p w14:paraId="3F5D0EDF" w14:textId="77777777" w:rsidR="00BC55CD" w:rsidRPr="002C4FE0" w:rsidRDefault="00BC55CD" w:rsidP="00BC55CD">
            <w:pPr>
              <w:rPr>
                <w:rFonts w:cs="Arial"/>
                <w:b/>
                <w:sz w:val="22"/>
                <w:szCs w:val="22"/>
              </w:rPr>
            </w:pPr>
            <w:r w:rsidRPr="002C4FE0">
              <w:rPr>
                <w:rFonts w:cs="Arial"/>
                <w:b/>
                <w:sz w:val="22"/>
                <w:szCs w:val="22"/>
              </w:rPr>
              <w:t>Other tasks</w:t>
            </w:r>
          </w:p>
        </w:tc>
        <w:tc>
          <w:tcPr>
            <w:tcW w:w="2546" w:type="dxa"/>
            <w:vAlign w:val="bottom"/>
          </w:tcPr>
          <w:p w14:paraId="70105681" w14:textId="77777777" w:rsidR="00BC55CD"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C55CD" w:rsidRPr="002C4FE0" w14:paraId="6A0B656C" w14:textId="77777777" w:rsidTr="00611907">
        <w:tc>
          <w:tcPr>
            <w:tcW w:w="7762" w:type="dxa"/>
          </w:tcPr>
          <w:p w14:paraId="7470D660" w14:textId="77777777" w:rsidR="00BC55CD" w:rsidRPr="002C4FE0" w:rsidRDefault="00BC55CD" w:rsidP="00BC55CD">
            <w:pPr>
              <w:pStyle w:val="ListParagraph"/>
              <w:numPr>
                <w:ilvl w:val="0"/>
                <w:numId w:val="40"/>
              </w:numPr>
              <w:rPr>
                <w:rFonts w:cs="Arial"/>
                <w:b/>
                <w:sz w:val="22"/>
                <w:szCs w:val="22"/>
              </w:rPr>
            </w:pPr>
          </w:p>
        </w:tc>
        <w:tc>
          <w:tcPr>
            <w:tcW w:w="2546" w:type="dxa"/>
            <w:vAlign w:val="bottom"/>
          </w:tcPr>
          <w:p w14:paraId="27DD2619" w14:textId="77777777" w:rsidR="00BC55CD" w:rsidRPr="002C4FE0" w:rsidRDefault="002F3FF5" w:rsidP="00611907">
            <w:pPr>
              <w:rPr>
                <w:rStyle w:val="IntenseEmphasis"/>
                <w:rFonts w:cs="Arial"/>
                <w:spacing w:val="3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bl>
    <w:p w14:paraId="523EBFFE" w14:textId="77777777" w:rsidR="005B0947" w:rsidRDefault="005C24E7" w:rsidP="005C24E7">
      <w:pPr>
        <w:pStyle w:val="Heading1"/>
      </w:pPr>
      <w:r>
        <w:t xml:space="preserve">Part B - </w:t>
      </w:r>
      <w:r w:rsidR="005B0947" w:rsidRPr="00DA6B42">
        <w:t>Interim hearings</w:t>
      </w:r>
    </w:p>
    <w:p w14:paraId="4C58525B" w14:textId="77777777" w:rsidR="005C24E7" w:rsidRDefault="005C24E7" w:rsidP="005C24E7">
      <w:pPr>
        <w:pStyle w:val="Heading2"/>
        <w:rPr>
          <w:lang w:val="en-AU" w:eastAsia="en-AU"/>
        </w:rPr>
      </w:pPr>
      <w:r>
        <w:rPr>
          <w:lang w:val="en-AU" w:eastAsia="en-AU"/>
        </w:rPr>
        <w:t>Stage 3 – Interim hearing</w:t>
      </w:r>
    </w:p>
    <w:p w14:paraId="735C5A27" w14:textId="77777777" w:rsidR="005C24E7" w:rsidRPr="00DA6B42" w:rsidRDefault="005C24E7" w:rsidP="005C24E7">
      <w:pPr>
        <w:rPr>
          <w:rStyle w:val="IntenseEmphasis"/>
          <w:i w:val="0"/>
          <w:vanish w:val="0"/>
        </w:rPr>
      </w:pPr>
      <w:r w:rsidRPr="00DA6B42">
        <w:rPr>
          <w:rStyle w:val="IntenseEmphasis"/>
          <w:i w:val="0"/>
          <w:vanish w:val="0"/>
        </w:rPr>
        <w:t xml:space="preserve">*Notes re affidavits: </w:t>
      </w:r>
    </w:p>
    <w:p w14:paraId="38FB75FE" w14:textId="77777777" w:rsidR="005C24E7" w:rsidRPr="00DA6B42" w:rsidRDefault="005C24E7" w:rsidP="005C24E7">
      <w:pPr>
        <w:pStyle w:val="ListParagraph"/>
        <w:numPr>
          <w:ilvl w:val="0"/>
          <w:numId w:val="29"/>
        </w:numPr>
        <w:ind w:left="139" w:hanging="139"/>
        <w:rPr>
          <w:rStyle w:val="IntenseEmphasis"/>
          <w:i w:val="0"/>
          <w:vanish w:val="0"/>
        </w:rPr>
      </w:pPr>
      <w:r w:rsidRPr="00DA6B42">
        <w:rPr>
          <w:rStyle w:val="IntenseEmphasis"/>
          <w:i w:val="0"/>
          <w:vanish w:val="0"/>
        </w:rPr>
        <w:t xml:space="preserve">In interim matters in the FCC, affidavits to be no longer than 10 pages in length &amp; to contain no more than 5 annexures </w:t>
      </w:r>
    </w:p>
    <w:p w14:paraId="21EA5370" w14:textId="77777777" w:rsidR="005C24E7" w:rsidRPr="005C24E7" w:rsidRDefault="005C24E7" w:rsidP="005C24E7">
      <w:pPr>
        <w:rPr>
          <w:lang w:val="en-AU" w:eastAsia="en-AU"/>
        </w:rPr>
      </w:pPr>
      <w:r w:rsidRPr="00DA6B42">
        <w:rPr>
          <w:rStyle w:val="IntenseEmphasis"/>
          <w:i w:val="0"/>
          <w:vanish w:val="0"/>
        </w:rPr>
        <w:t>In the FCA, no annexures to be attached to affidavits of witnesses. This includes expert witnesses as defined in rule 15.41(1) but does not apply to affidavits of single experts and adversarial experts appointed pursuant to Divisions 15.5.2 or 15.5.3 (eg family report writers &amp; valuers).</w:t>
      </w:r>
    </w:p>
    <w:tbl>
      <w:tblPr>
        <w:tblStyle w:val="TableGrid"/>
        <w:tblW w:w="10308" w:type="dxa"/>
        <w:tblLayout w:type="fixed"/>
        <w:tblLook w:val="04A0" w:firstRow="1" w:lastRow="0" w:firstColumn="1" w:lastColumn="0" w:noHBand="0" w:noVBand="1"/>
      </w:tblPr>
      <w:tblGrid>
        <w:gridCol w:w="7762"/>
        <w:gridCol w:w="2546"/>
      </w:tblGrid>
      <w:tr w:rsidR="005C24E7" w:rsidRPr="002C4FE0" w14:paraId="3623FB18" w14:textId="77777777" w:rsidTr="002C4FE0">
        <w:trPr>
          <w:cantSplit/>
          <w:tblHeader/>
        </w:trPr>
        <w:tc>
          <w:tcPr>
            <w:tcW w:w="7762" w:type="dxa"/>
            <w:shd w:val="clear" w:color="auto" w:fill="CED3DC"/>
          </w:tcPr>
          <w:p w14:paraId="358FB213" w14:textId="77777777" w:rsidR="005C24E7" w:rsidRPr="00AB584E" w:rsidRDefault="005C24E7" w:rsidP="005C24E7">
            <w:pPr>
              <w:rPr>
                <w:b/>
                <w:lang w:val="en-AU" w:eastAsia="en-AU"/>
              </w:rPr>
            </w:pPr>
            <w:r w:rsidRPr="00AB584E">
              <w:rPr>
                <w:b/>
                <w:lang w:val="en-AU" w:eastAsia="en-AU"/>
              </w:rPr>
              <w:t>Task</w:t>
            </w:r>
          </w:p>
        </w:tc>
        <w:tc>
          <w:tcPr>
            <w:tcW w:w="2546" w:type="dxa"/>
            <w:shd w:val="clear" w:color="auto" w:fill="CED3DC"/>
          </w:tcPr>
          <w:p w14:paraId="64AF5A31" w14:textId="77777777" w:rsidR="005C24E7" w:rsidRPr="00AB584E" w:rsidRDefault="005C24E7" w:rsidP="005C24E7">
            <w:pPr>
              <w:rPr>
                <w:b/>
                <w:lang w:val="en-AU" w:eastAsia="en-AU"/>
              </w:rPr>
            </w:pPr>
            <w:r w:rsidRPr="00AB584E">
              <w:rPr>
                <w:b/>
                <w:lang w:val="en-AU" w:eastAsia="en-AU"/>
              </w:rPr>
              <w:t>Details/Date Done</w:t>
            </w:r>
          </w:p>
        </w:tc>
      </w:tr>
      <w:tr w:rsidR="005C24E7" w:rsidRPr="002C4FE0" w14:paraId="4732DD45" w14:textId="77777777" w:rsidTr="005C24E7">
        <w:tc>
          <w:tcPr>
            <w:tcW w:w="7762" w:type="dxa"/>
          </w:tcPr>
          <w:p w14:paraId="1D6493C6" w14:textId="77777777" w:rsidR="005C24E7" w:rsidRPr="002C4FE0" w:rsidRDefault="005C24E7" w:rsidP="005C24E7">
            <w:pPr>
              <w:rPr>
                <w:b/>
                <w:sz w:val="22"/>
                <w:szCs w:val="22"/>
                <w:lang w:val="en-AU" w:eastAsia="en-AU"/>
              </w:rPr>
            </w:pPr>
            <w:r w:rsidRPr="002C4FE0">
              <w:rPr>
                <w:b/>
                <w:sz w:val="22"/>
                <w:szCs w:val="22"/>
              </w:rPr>
              <w:t>Grant of aid in place</w:t>
            </w:r>
          </w:p>
        </w:tc>
        <w:tc>
          <w:tcPr>
            <w:tcW w:w="2546" w:type="dxa"/>
          </w:tcPr>
          <w:p w14:paraId="3685D46B" w14:textId="77777777" w:rsidR="005C24E7"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C24E7" w:rsidRPr="002C4FE0" w14:paraId="0EDC739C" w14:textId="77777777" w:rsidTr="005C24E7">
        <w:tc>
          <w:tcPr>
            <w:tcW w:w="7762" w:type="dxa"/>
          </w:tcPr>
          <w:p w14:paraId="055F7617" w14:textId="77777777" w:rsidR="005C24E7" w:rsidRPr="002C4FE0" w:rsidRDefault="005C24E7" w:rsidP="005C24E7">
            <w:pPr>
              <w:rPr>
                <w:b/>
                <w:sz w:val="22"/>
                <w:szCs w:val="22"/>
                <w:lang w:val="en-AU" w:eastAsia="en-AU"/>
              </w:rPr>
            </w:pPr>
            <w:r w:rsidRPr="002C4FE0">
              <w:rPr>
                <w:rFonts w:cs="Arial"/>
                <w:b/>
                <w:sz w:val="22"/>
                <w:szCs w:val="22"/>
              </w:rPr>
              <w:t>Find counsel</w:t>
            </w:r>
            <w:r w:rsidRPr="002C4FE0">
              <w:rPr>
                <w:rFonts w:cs="Arial"/>
                <w:b/>
                <w:sz w:val="22"/>
                <w:szCs w:val="22"/>
              </w:rPr>
              <w:br/>
            </w:r>
            <w:r w:rsidRPr="002C4FE0">
              <w:rPr>
                <w:rStyle w:val="IntenseEmphasis"/>
                <w:i w:val="0"/>
                <w:vanish w:val="0"/>
                <w:szCs w:val="22"/>
              </w:rPr>
              <w:t>Consider ringing counsel to discuss the matter and to assess suitability for your client before briefing them.  If the matter is on circuit, check how many briefs counsel has on the list</w:t>
            </w:r>
          </w:p>
        </w:tc>
        <w:tc>
          <w:tcPr>
            <w:tcW w:w="2546" w:type="dxa"/>
          </w:tcPr>
          <w:p w14:paraId="3A41F18D" w14:textId="77777777" w:rsidR="005C24E7"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C24E7" w:rsidRPr="002C4FE0" w14:paraId="4B96DC8F" w14:textId="77777777" w:rsidTr="005C24E7">
        <w:tc>
          <w:tcPr>
            <w:tcW w:w="7762" w:type="dxa"/>
          </w:tcPr>
          <w:p w14:paraId="3A4BE2CA" w14:textId="77777777" w:rsidR="005C24E7" w:rsidRPr="002C4FE0" w:rsidRDefault="005C24E7" w:rsidP="005C24E7">
            <w:pPr>
              <w:rPr>
                <w:b/>
                <w:sz w:val="22"/>
                <w:szCs w:val="22"/>
                <w:lang w:val="en-AU" w:eastAsia="en-AU"/>
              </w:rPr>
            </w:pPr>
            <w:r w:rsidRPr="002C4FE0">
              <w:rPr>
                <w:rFonts w:cs="Arial"/>
                <w:b/>
                <w:sz w:val="22"/>
                <w:szCs w:val="22"/>
              </w:rPr>
              <w:t>Book counsel</w:t>
            </w:r>
            <w:r w:rsidRPr="002C4FE0">
              <w:rPr>
                <w:rFonts w:cs="Arial"/>
                <w:b/>
                <w:sz w:val="22"/>
                <w:szCs w:val="22"/>
              </w:rPr>
              <w:br/>
            </w:r>
            <w:r w:rsidRPr="002C4FE0">
              <w:rPr>
                <w:rStyle w:val="IntenseEmphasis"/>
                <w:i w:val="0"/>
                <w:vanish w:val="0"/>
                <w:szCs w:val="22"/>
              </w:rPr>
              <w:t>Consider appearing yourself if not too complex</w:t>
            </w:r>
          </w:p>
        </w:tc>
        <w:tc>
          <w:tcPr>
            <w:tcW w:w="2546" w:type="dxa"/>
          </w:tcPr>
          <w:p w14:paraId="0C48454A" w14:textId="77777777" w:rsidR="005C24E7"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C24E7" w:rsidRPr="002C4FE0" w14:paraId="7D1867B6" w14:textId="77777777" w:rsidTr="005C24E7">
        <w:tc>
          <w:tcPr>
            <w:tcW w:w="7762" w:type="dxa"/>
          </w:tcPr>
          <w:p w14:paraId="75982806" w14:textId="77777777" w:rsidR="005C24E7" w:rsidRPr="002C4FE0" w:rsidRDefault="005C24E7" w:rsidP="005C24E7">
            <w:pPr>
              <w:rPr>
                <w:b/>
                <w:sz w:val="22"/>
                <w:szCs w:val="22"/>
                <w:lang w:val="en-AU" w:eastAsia="en-AU"/>
              </w:rPr>
            </w:pPr>
            <w:r w:rsidRPr="002C4FE0">
              <w:rPr>
                <w:rFonts w:cs="Arial"/>
                <w:b/>
                <w:sz w:val="22"/>
                <w:szCs w:val="22"/>
              </w:rPr>
              <w:t>Call court to book interpreter</w:t>
            </w:r>
          </w:p>
        </w:tc>
        <w:tc>
          <w:tcPr>
            <w:tcW w:w="2546" w:type="dxa"/>
          </w:tcPr>
          <w:p w14:paraId="6944525B" w14:textId="77777777" w:rsidR="005C24E7"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C24E7" w:rsidRPr="002C4FE0" w14:paraId="1B2D86E8" w14:textId="77777777" w:rsidTr="005C24E7">
        <w:tc>
          <w:tcPr>
            <w:tcW w:w="7762" w:type="dxa"/>
          </w:tcPr>
          <w:p w14:paraId="2C4FBE95" w14:textId="77777777" w:rsidR="005C24E7" w:rsidRPr="002C4FE0" w:rsidRDefault="005C24E7" w:rsidP="005C24E7">
            <w:pPr>
              <w:rPr>
                <w:rFonts w:cs="Arial"/>
                <w:b/>
                <w:sz w:val="22"/>
                <w:szCs w:val="22"/>
              </w:rPr>
            </w:pPr>
            <w:r w:rsidRPr="002C4FE0">
              <w:rPr>
                <w:rFonts w:cs="Arial"/>
                <w:b/>
                <w:sz w:val="22"/>
                <w:szCs w:val="22"/>
              </w:rPr>
              <w:t>Book safe room at court</w:t>
            </w:r>
            <w:r w:rsidR="000170D5" w:rsidRPr="002C4FE0">
              <w:rPr>
                <w:rFonts w:cs="Arial"/>
                <w:b/>
                <w:sz w:val="22"/>
                <w:szCs w:val="22"/>
              </w:rPr>
              <w:br/>
            </w:r>
            <w:r w:rsidR="000170D5" w:rsidRPr="002C4FE0">
              <w:rPr>
                <w:rStyle w:val="IntenseEmphasis"/>
                <w:i w:val="0"/>
                <w:vanish w:val="0"/>
                <w:szCs w:val="22"/>
                <w:lang w:eastAsia="en-AU"/>
              </w:rPr>
              <w:t>(where required in matters involving allegations of family violence)</w:t>
            </w:r>
          </w:p>
        </w:tc>
        <w:tc>
          <w:tcPr>
            <w:tcW w:w="2546" w:type="dxa"/>
          </w:tcPr>
          <w:p w14:paraId="0A4F3193" w14:textId="77777777" w:rsidR="005C24E7"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0170D5" w:rsidRPr="002C4FE0" w14:paraId="4FCB985C" w14:textId="77777777" w:rsidTr="005C24E7">
        <w:tc>
          <w:tcPr>
            <w:tcW w:w="7762" w:type="dxa"/>
          </w:tcPr>
          <w:p w14:paraId="3C9D3618" w14:textId="77777777" w:rsidR="000170D5" w:rsidRPr="002C4FE0" w:rsidRDefault="000170D5" w:rsidP="005C24E7">
            <w:pPr>
              <w:rPr>
                <w:rFonts w:cs="Arial"/>
                <w:b/>
                <w:sz w:val="22"/>
                <w:szCs w:val="22"/>
              </w:rPr>
            </w:pPr>
            <w:r w:rsidRPr="002C4FE0">
              <w:rPr>
                <w:rFonts w:cs="Arial"/>
                <w:b/>
                <w:sz w:val="22"/>
                <w:szCs w:val="22"/>
              </w:rPr>
              <w:t>Brief counsel</w:t>
            </w:r>
          </w:p>
        </w:tc>
        <w:tc>
          <w:tcPr>
            <w:tcW w:w="2546" w:type="dxa"/>
          </w:tcPr>
          <w:p w14:paraId="7630F8F4" w14:textId="77777777" w:rsidR="000170D5"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0170D5" w:rsidRPr="002C4FE0" w14:paraId="63C9C519" w14:textId="77777777" w:rsidTr="005C24E7">
        <w:tc>
          <w:tcPr>
            <w:tcW w:w="7762" w:type="dxa"/>
          </w:tcPr>
          <w:p w14:paraId="50A0D4AB" w14:textId="77777777" w:rsidR="000170D5" w:rsidRPr="002C4FE0" w:rsidRDefault="000170D5" w:rsidP="00DC5A9E">
            <w:pPr>
              <w:pStyle w:val="ListParagraph"/>
              <w:numPr>
                <w:ilvl w:val="0"/>
                <w:numId w:val="43"/>
              </w:numPr>
              <w:rPr>
                <w:sz w:val="22"/>
                <w:szCs w:val="22"/>
              </w:rPr>
            </w:pPr>
            <w:r w:rsidRPr="002C4FE0">
              <w:rPr>
                <w:sz w:val="22"/>
                <w:szCs w:val="22"/>
              </w:rPr>
              <w:t>Complete Memo to counsel template</w:t>
            </w:r>
            <w:r w:rsidRPr="002C4FE0">
              <w:rPr>
                <w:sz w:val="22"/>
                <w:szCs w:val="22"/>
              </w:rPr>
              <w:br/>
            </w:r>
            <w:r w:rsidRPr="002C4FE0">
              <w:rPr>
                <w:rStyle w:val="IntenseEmphasis"/>
                <w:rFonts w:cs="Arial"/>
                <w:i w:val="0"/>
                <w:vanish w:val="0"/>
                <w:szCs w:val="22"/>
                <w:lang w:eastAsia="en-AU"/>
              </w:rPr>
              <w:t>Attach completed case strategy</w:t>
            </w:r>
          </w:p>
        </w:tc>
        <w:tc>
          <w:tcPr>
            <w:tcW w:w="2546" w:type="dxa"/>
          </w:tcPr>
          <w:p w14:paraId="450B7664" w14:textId="77777777" w:rsidR="000170D5"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0170D5" w:rsidRPr="002C4FE0" w14:paraId="4AAF2644" w14:textId="77777777" w:rsidTr="005C24E7">
        <w:tc>
          <w:tcPr>
            <w:tcW w:w="7762" w:type="dxa"/>
          </w:tcPr>
          <w:p w14:paraId="4E9B4A11" w14:textId="77777777" w:rsidR="000170D5" w:rsidRPr="002C4FE0" w:rsidRDefault="000170D5" w:rsidP="00DC5A9E">
            <w:pPr>
              <w:pStyle w:val="ListParagraph"/>
              <w:numPr>
                <w:ilvl w:val="0"/>
                <w:numId w:val="43"/>
              </w:numPr>
              <w:rPr>
                <w:sz w:val="22"/>
                <w:szCs w:val="22"/>
              </w:rPr>
            </w:pPr>
            <w:r w:rsidRPr="002C4FE0">
              <w:rPr>
                <w:sz w:val="22"/>
                <w:szCs w:val="22"/>
              </w:rPr>
              <w:t>Create separate brief folder for counsel</w:t>
            </w:r>
          </w:p>
        </w:tc>
        <w:tc>
          <w:tcPr>
            <w:tcW w:w="2546" w:type="dxa"/>
          </w:tcPr>
          <w:p w14:paraId="36753CED" w14:textId="77777777" w:rsidR="000170D5"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0170D5" w:rsidRPr="002C4FE0" w14:paraId="5391335A" w14:textId="77777777" w:rsidTr="005C24E7">
        <w:tc>
          <w:tcPr>
            <w:tcW w:w="7762" w:type="dxa"/>
          </w:tcPr>
          <w:p w14:paraId="3C5BD432" w14:textId="77777777" w:rsidR="000170D5" w:rsidRPr="002C4FE0" w:rsidRDefault="000170D5" w:rsidP="00DC5A9E">
            <w:pPr>
              <w:pStyle w:val="ListParagraph"/>
              <w:numPr>
                <w:ilvl w:val="0"/>
                <w:numId w:val="43"/>
              </w:numPr>
              <w:rPr>
                <w:sz w:val="22"/>
                <w:szCs w:val="22"/>
              </w:rPr>
            </w:pPr>
            <w:r w:rsidRPr="002C4FE0">
              <w:rPr>
                <w:sz w:val="22"/>
                <w:szCs w:val="22"/>
              </w:rPr>
              <w:t>Send brief to counsel</w:t>
            </w:r>
          </w:p>
        </w:tc>
        <w:tc>
          <w:tcPr>
            <w:tcW w:w="2546" w:type="dxa"/>
          </w:tcPr>
          <w:p w14:paraId="29E865AC" w14:textId="77777777" w:rsidR="000170D5"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0170D5" w:rsidRPr="002C4FE0" w14:paraId="43B8591D" w14:textId="77777777" w:rsidTr="005C24E7">
        <w:tc>
          <w:tcPr>
            <w:tcW w:w="7762" w:type="dxa"/>
          </w:tcPr>
          <w:p w14:paraId="046BE28F" w14:textId="77777777" w:rsidR="000170D5" w:rsidRPr="002C4FE0" w:rsidRDefault="000170D5" w:rsidP="00DC5A9E">
            <w:pPr>
              <w:pStyle w:val="ListParagraph"/>
              <w:numPr>
                <w:ilvl w:val="0"/>
                <w:numId w:val="43"/>
              </w:numPr>
              <w:rPr>
                <w:sz w:val="22"/>
                <w:szCs w:val="22"/>
              </w:rPr>
            </w:pPr>
            <w:r w:rsidRPr="002C4FE0">
              <w:rPr>
                <w:sz w:val="22"/>
                <w:szCs w:val="22"/>
              </w:rPr>
              <w:lastRenderedPageBreak/>
              <w:t>Letter to client re counsel</w:t>
            </w:r>
          </w:p>
        </w:tc>
        <w:tc>
          <w:tcPr>
            <w:tcW w:w="2546" w:type="dxa"/>
          </w:tcPr>
          <w:p w14:paraId="39DF39C7" w14:textId="77777777" w:rsidR="000170D5" w:rsidRPr="002C4FE0" w:rsidRDefault="002F3FF5" w:rsidP="005C24E7">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7ACA2B91" w14:textId="77777777" w:rsidTr="005C24E7">
        <w:tc>
          <w:tcPr>
            <w:tcW w:w="7762" w:type="dxa"/>
          </w:tcPr>
          <w:p w14:paraId="123F94DD" w14:textId="77777777" w:rsidR="00DC5A9E" w:rsidRPr="002C4FE0" w:rsidRDefault="00DC5A9E" w:rsidP="00DC5A9E">
            <w:pPr>
              <w:rPr>
                <w:rFonts w:cs="Arial"/>
                <w:b/>
                <w:sz w:val="22"/>
                <w:szCs w:val="22"/>
              </w:rPr>
            </w:pPr>
            <w:r w:rsidRPr="002C4FE0">
              <w:rPr>
                <w:rFonts w:cs="Arial"/>
                <w:b/>
                <w:sz w:val="22"/>
                <w:szCs w:val="22"/>
              </w:rPr>
              <w:t>Contact client to update instructions &amp; advise of court arrangements</w:t>
            </w:r>
          </w:p>
        </w:tc>
        <w:tc>
          <w:tcPr>
            <w:tcW w:w="2546" w:type="dxa"/>
          </w:tcPr>
          <w:p w14:paraId="2C3EA845"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34BDD40A" w14:textId="77777777" w:rsidTr="005C24E7">
        <w:tc>
          <w:tcPr>
            <w:tcW w:w="7762" w:type="dxa"/>
          </w:tcPr>
          <w:p w14:paraId="38F644F9" w14:textId="77777777" w:rsidR="00DC5A9E" w:rsidRPr="002C4FE0" w:rsidRDefault="00DC5A9E" w:rsidP="00DC5A9E">
            <w:pPr>
              <w:rPr>
                <w:rFonts w:cs="Arial"/>
                <w:b/>
                <w:sz w:val="22"/>
                <w:szCs w:val="22"/>
              </w:rPr>
            </w:pPr>
            <w:r w:rsidRPr="002C4FE0">
              <w:rPr>
                <w:rFonts w:cs="Arial"/>
                <w:b/>
                <w:sz w:val="22"/>
                <w:szCs w:val="22"/>
              </w:rPr>
              <w:t>Consider whether to seek costs</w:t>
            </w:r>
            <w:r w:rsidRPr="002C4FE0">
              <w:rPr>
                <w:rFonts w:cs="Arial"/>
                <w:b/>
                <w:sz w:val="22"/>
                <w:szCs w:val="22"/>
              </w:rPr>
              <w:br/>
            </w:r>
            <w:r w:rsidRPr="002C4FE0">
              <w:rPr>
                <w:rStyle w:val="IntenseEmphasis"/>
                <w:rFonts w:cs="Arial"/>
                <w:i w:val="0"/>
                <w:vanish w:val="0"/>
                <w:szCs w:val="22"/>
              </w:rPr>
              <w:t>Make a verbal application or include the request in minutes tendered</w:t>
            </w:r>
          </w:p>
        </w:tc>
        <w:tc>
          <w:tcPr>
            <w:tcW w:w="2546" w:type="dxa"/>
          </w:tcPr>
          <w:p w14:paraId="5AC0E27E"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53E97B68" w14:textId="77777777" w:rsidTr="005C24E7">
        <w:tc>
          <w:tcPr>
            <w:tcW w:w="7762" w:type="dxa"/>
          </w:tcPr>
          <w:p w14:paraId="717C5C6C" w14:textId="77777777" w:rsidR="00DC5A9E" w:rsidRPr="002C4FE0" w:rsidRDefault="00DC5A9E" w:rsidP="00DC5A9E">
            <w:pPr>
              <w:rPr>
                <w:rFonts w:cs="Arial"/>
                <w:b/>
                <w:sz w:val="22"/>
                <w:szCs w:val="22"/>
              </w:rPr>
            </w:pPr>
            <w:r w:rsidRPr="002C4FE0">
              <w:rPr>
                <w:rFonts w:cs="Arial"/>
                <w:b/>
                <w:sz w:val="22"/>
                <w:szCs w:val="22"/>
              </w:rPr>
              <w:t>Outcome of hearing</w:t>
            </w:r>
          </w:p>
        </w:tc>
        <w:tc>
          <w:tcPr>
            <w:tcW w:w="2546" w:type="dxa"/>
          </w:tcPr>
          <w:p w14:paraId="4AF27E70"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0DC9B156" w14:textId="77777777" w:rsidTr="005C24E7">
        <w:tc>
          <w:tcPr>
            <w:tcW w:w="7762" w:type="dxa"/>
          </w:tcPr>
          <w:p w14:paraId="3F303420"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Record outcome</w:t>
            </w:r>
          </w:p>
        </w:tc>
        <w:tc>
          <w:tcPr>
            <w:tcW w:w="2546" w:type="dxa"/>
          </w:tcPr>
          <w:p w14:paraId="374C8651"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3E698FE4" w14:textId="77777777" w:rsidTr="005C24E7">
        <w:tc>
          <w:tcPr>
            <w:tcW w:w="7762" w:type="dxa"/>
          </w:tcPr>
          <w:p w14:paraId="0DA4F6E7"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Prepare engrossed orders</w:t>
            </w:r>
          </w:p>
          <w:p w14:paraId="0CA0BA69" w14:textId="77777777" w:rsidR="00DC5A9E" w:rsidRPr="002C4FE0" w:rsidRDefault="00DC5A9E" w:rsidP="00DC5A9E">
            <w:pPr>
              <w:pStyle w:val="ListParagraph"/>
              <w:ind w:left="0"/>
              <w:rPr>
                <w:rStyle w:val="IntenseEmphasis"/>
                <w:rFonts w:cs="Arial"/>
                <w:i w:val="0"/>
                <w:vanish w:val="0"/>
                <w:szCs w:val="22"/>
              </w:rPr>
            </w:pPr>
            <w:r w:rsidRPr="002C4FE0">
              <w:rPr>
                <w:rStyle w:val="IntenseEmphasis"/>
                <w:rFonts w:cs="Arial"/>
                <w:i w:val="0"/>
                <w:vanish w:val="0"/>
                <w:szCs w:val="22"/>
              </w:rPr>
              <w:t>If parenting orders made by consent:</w:t>
            </w:r>
          </w:p>
          <w:p w14:paraId="0D1C145B" w14:textId="77777777" w:rsidR="00DC5A9E" w:rsidRPr="002C4FE0" w:rsidRDefault="00DC5A9E" w:rsidP="00DC5A9E">
            <w:pPr>
              <w:pStyle w:val="ListParagraph"/>
              <w:numPr>
                <w:ilvl w:val="1"/>
                <w:numId w:val="29"/>
              </w:numPr>
              <w:rPr>
                <w:rStyle w:val="IntenseEmphasis"/>
                <w:rFonts w:cs="Arial"/>
                <w:i w:val="0"/>
                <w:vanish w:val="0"/>
                <w:szCs w:val="22"/>
              </w:rPr>
            </w:pPr>
            <w:r w:rsidRPr="002C4FE0">
              <w:rPr>
                <w:rStyle w:val="IntenseEmphasis"/>
                <w:rFonts w:cs="Arial"/>
                <w:i w:val="0"/>
                <w:vanish w:val="0"/>
                <w:szCs w:val="22"/>
              </w:rPr>
              <w:t>certify whether any allegations of child abuse or family violence by one of the parties</w:t>
            </w:r>
          </w:p>
          <w:p w14:paraId="0945A21B" w14:textId="77777777" w:rsidR="00DC5A9E" w:rsidRPr="002C4FE0" w:rsidRDefault="00DC5A9E" w:rsidP="00DC5A9E">
            <w:pPr>
              <w:pStyle w:val="ListParagraph"/>
              <w:numPr>
                <w:ilvl w:val="1"/>
                <w:numId w:val="29"/>
              </w:numPr>
              <w:rPr>
                <w:rStyle w:val="IntenseEmphasis"/>
                <w:rFonts w:cs="Arial"/>
                <w:i w:val="0"/>
                <w:vanish w:val="0"/>
                <w:szCs w:val="22"/>
              </w:rPr>
            </w:pPr>
            <w:r w:rsidRPr="002C4FE0">
              <w:rPr>
                <w:rStyle w:val="IntenseEmphasis"/>
                <w:rFonts w:cs="Arial"/>
                <w:i w:val="0"/>
                <w:vanish w:val="0"/>
                <w:szCs w:val="22"/>
              </w:rPr>
              <w:t xml:space="preserve">explain how the orders deal with any such allegations </w:t>
            </w:r>
          </w:p>
          <w:p w14:paraId="4F689E61" w14:textId="77777777" w:rsidR="00DC5A9E" w:rsidRPr="002C4FE0" w:rsidRDefault="00DC5A9E" w:rsidP="00DC5A9E">
            <w:pPr>
              <w:pStyle w:val="ListParagraph"/>
              <w:numPr>
                <w:ilvl w:val="1"/>
                <w:numId w:val="29"/>
              </w:numPr>
              <w:rPr>
                <w:rStyle w:val="IntenseEmphasis"/>
                <w:rFonts w:cs="Arial"/>
                <w:i w:val="0"/>
                <w:vanish w:val="0"/>
                <w:szCs w:val="22"/>
              </w:rPr>
            </w:pPr>
            <w:r w:rsidRPr="002C4FE0">
              <w:rPr>
                <w:rStyle w:val="IntenseEmphasis"/>
                <w:rFonts w:cs="Arial"/>
                <w:i w:val="0"/>
                <w:vanish w:val="0"/>
                <w:szCs w:val="22"/>
              </w:rPr>
              <w:t>file a notice as required by ss 67Z and 67ZBA of the FLA.</w:t>
            </w:r>
          </w:p>
          <w:p w14:paraId="7B90CE65" w14:textId="77777777" w:rsidR="00DC5A9E" w:rsidRPr="002C4FE0" w:rsidRDefault="00DC5A9E" w:rsidP="00DC5A9E">
            <w:pPr>
              <w:pStyle w:val="ListParagraph"/>
              <w:ind w:left="0"/>
              <w:rPr>
                <w:rFonts w:cs="Arial"/>
                <w:sz w:val="22"/>
                <w:szCs w:val="22"/>
              </w:rPr>
            </w:pPr>
            <w:r w:rsidRPr="002C4FE0">
              <w:rPr>
                <w:rStyle w:val="IntenseEmphasis"/>
                <w:rFonts w:cs="Arial"/>
                <w:i w:val="0"/>
                <w:vanish w:val="0"/>
                <w:szCs w:val="22"/>
              </w:rPr>
              <w:t>If property orders made by consent involve super, proof of the value of the interest must also be filed.</w:t>
            </w:r>
          </w:p>
        </w:tc>
        <w:tc>
          <w:tcPr>
            <w:tcW w:w="2546" w:type="dxa"/>
          </w:tcPr>
          <w:p w14:paraId="7D4AECC0"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5B9814F8" w14:textId="77777777" w:rsidTr="005C24E7">
        <w:tc>
          <w:tcPr>
            <w:tcW w:w="7762" w:type="dxa"/>
          </w:tcPr>
          <w:p w14:paraId="72C1E754"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Email engrossed orders to court</w:t>
            </w:r>
          </w:p>
        </w:tc>
        <w:tc>
          <w:tcPr>
            <w:tcW w:w="2546" w:type="dxa"/>
          </w:tcPr>
          <w:p w14:paraId="13D488FD"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26F4D8C9" w14:textId="77777777" w:rsidTr="005C24E7">
        <w:tc>
          <w:tcPr>
            <w:tcW w:w="7762" w:type="dxa"/>
          </w:tcPr>
          <w:p w14:paraId="74695DBC"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Report letter to client</w:t>
            </w:r>
          </w:p>
        </w:tc>
        <w:tc>
          <w:tcPr>
            <w:tcW w:w="2546" w:type="dxa"/>
          </w:tcPr>
          <w:p w14:paraId="093DE7DE"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56A36F3E" w14:textId="77777777" w:rsidTr="005C24E7">
        <w:tc>
          <w:tcPr>
            <w:tcW w:w="7762" w:type="dxa"/>
          </w:tcPr>
          <w:p w14:paraId="1A2D6625"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Letter to OP/lawyer</w:t>
            </w:r>
          </w:p>
        </w:tc>
        <w:tc>
          <w:tcPr>
            <w:tcW w:w="2546" w:type="dxa"/>
          </w:tcPr>
          <w:p w14:paraId="5AB46C16"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18B7A10F" w14:textId="77777777" w:rsidTr="005C24E7">
        <w:tc>
          <w:tcPr>
            <w:tcW w:w="7762" w:type="dxa"/>
          </w:tcPr>
          <w:p w14:paraId="56EF82E6" w14:textId="77777777" w:rsidR="00DC5A9E" w:rsidRPr="002C4FE0" w:rsidRDefault="00DC5A9E" w:rsidP="00DC5A9E">
            <w:pPr>
              <w:pStyle w:val="ListParagraph"/>
              <w:numPr>
                <w:ilvl w:val="0"/>
                <w:numId w:val="44"/>
              </w:numPr>
              <w:rPr>
                <w:rFonts w:cs="Arial"/>
                <w:sz w:val="22"/>
                <w:szCs w:val="22"/>
              </w:rPr>
            </w:pPr>
            <w:r w:rsidRPr="002C4FE0">
              <w:rPr>
                <w:rFonts w:cs="Arial"/>
                <w:sz w:val="22"/>
                <w:szCs w:val="22"/>
              </w:rPr>
              <w:t>Follow up sealed orders</w:t>
            </w:r>
          </w:p>
        </w:tc>
        <w:tc>
          <w:tcPr>
            <w:tcW w:w="2546" w:type="dxa"/>
          </w:tcPr>
          <w:p w14:paraId="3D7DA88B"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007001B3" w14:textId="77777777" w:rsidTr="005C24E7">
        <w:tc>
          <w:tcPr>
            <w:tcW w:w="7762" w:type="dxa"/>
          </w:tcPr>
          <w:p w14:paraId="57AA77A4" w14:textId="77777777" w:rsidR="00DC5A9E" w:rsidRPr="002C4FE0" w:rsidRDefault="00DC5A9E" w:rsidP="00DC5A9E">
            <w:pPr>
              <w:rPr>
                <w:rFonts w:cs="Arial"/>
                <w:b/>
                <w:sz w:val="22"/>
                <w:szCs w:val="22"/>
              </w:rPr>
            </w:pPr>
            <w:r w:rsidRPr="002C4FE0">
              <w:rPr>
                <w:rFonts w:cs="Arial"/>
                <w:b/>
                <w:sz w:val="22"/>
                <w:szCs w:val="22"/>
              </w:rPr>
              <w:t>Interim bill &amp; apply for extension of aid</w:t>
            </w:r>
            <w:r w:rsidRPr="002C4FE0">
              <w:rPr>
                <w:rFonts w:cs="Arial"/>
                <w:b/>
                <w:sz w:val="22"/>
                <w:szCs w:val="22"/>
              </w:rPr>
              <w:br/>
            </w:r>
            <w:r w:rsidRPr="002C4FE0">
              <w:rPr>
                <w:rStyle w:val="IntenseEmphasis"/>
                <w:rFonts w:cs="Arial"/>
                <w:i w:val="0"/>
                <w:vanish w:val="0"/>
                <w:szCs w:val="22"/>
              </w:rPr>
              <w:t>(if required)</w:t>
            </w:r>
          </w:p>
        </w:tc>
        <w:tc>
          <w:tcPr>
            <w:tcW w:w="2546" w:type="dxa"/>
          </w:tcPr>
          <w:p w14:paraId="41BCBB73"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1192963F" w14:textId="77777777" w:rsidTr="005C24E7">
        <w:tc>
          <w:tcPr>
            <w:tcW w:w="7762" w:type="dxa"/>
          </w:tcPr>
          <w:p w14:paraId="63FDD81D" w14:textId="77777777" w:rsidR="00DC5A9E" w:rsidRPr="002C4FE0" w:rsidRDefault="00DC5A9E" w:rsidP="00DC5A9E">
            <w:pPr>
              <w:rPr>
                <w:rFonts w:cs="Arial"/>
                <w:b/>
                <w:sz w:val="22"/>
                <w:szCs w:val="22"/>
              </w:rPr>
            </w:pPr>
            <w:r w:rsidRPr="002C4FE0">
              <w:rPr>
                <w:rFonts w:cs="Arial"/>
                <w:b/>
                <w:sz w:val="22"/>
                <w:szCs w:val="22"/>
              </w:rPr>
              <w:t>Draft further affidavits*</w:t>
            </w:r>
            <w:r w:rsidRPr="002C4FE0">
              <w:rPr>
                <w:rFonts w:cs="Arial"/>
                <w:b/>
                <w:sz w:val="22"/>
                <w:szCs w:val="22"/>
              </w:rPr>
              <w:br/>
            </w:r>
            <w:r w:rsidRPr="002C4FE0">
              <w:rPr>
                <w:rStyle w:val="IntenseEmphasis"/>
                <w:rFonts w:cs="Arial"/>
                <w:i w:val="0"/>
                <w:vanish w:val="0"/>
                <w:szCs w:val="22"/>
              </w:rPr>
              <w:t>(if required)</w:t>
            </w:r>
          </w:p>
        </w:tc>
        <w:tc>
          <w:tcPr>
            <w:tcW w:w="2546" w:type="dxa"/>
          </w:tcPr>
          <w:p w14:paraId="1C58B132"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410C84AD" w14:textId="77777777" w:rsidTr="005C24E7">
        <w:tc>
          <w:tcPr>
            <w:tcW w:w="7762" w:type="dxa"/>
          </w:tcPr>
          <w:p w14:paraId="3F9AA283" w14:textId="77777777" w:rsidR="00DC5A9E" w:rsidRPr="002C4FE0" w:rsidRDefault="00DC5A9E" w:rsidP="00DC5A9E">
            <w:pPr>
              <w:rPr>
                <w:rFonts w:cs="Arial"/>
                <w:b/>
                <w:sz w:val="22"/>
                <w:szCs w:val="22"/>
              </w:rPr>
            </w:pPr>
            <w:r w:rsidRPr="002C4FE0">
              <w:rPr>
                <w:rFonts w:cs="Arial"/>
                <w:b/>
                <w:sz w:val="22"/>
                <w:szCs w:val="22"/>
              </w:rPr>
              <w:t>Provide court docs to ICL</w:t>
            </w:r>
            <w:r w:rsidRPr="002C4FE0">
              <w:rPr>
                <w:rFonts w:cs="Arial"/>
                <w:b/>
                <w:sz w:val="22"/>
                <w:szCs w:val="22"/>
              </w:rPr>
              <w:br/>
            </w:r>
            <w:r w:rsidRPr="002C4FE0">
              <w:rPr>
                <w:rStyle w:val="IntenseEmphasis"/>
                <w:rFonts w:cs="Arial"/>
                <w:i w:val="0"/>
                <w:vanish w:val="0"/>
                <w:szCs w:val="22"/>
              </w:rPr>
              <w:t>(if appointed)</w:t>
            </w:r>
          </w:p>
        </w:tc>
        <w:tc>
          <w:tcPr>
            <w:tcW w:w="2546" w:type="dxa"/>
          </w:tcPr>
          <w:p w14:paraId="2A595B33"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57C316EA" w14:textId="77777777" w:rsidTr="005C24E7">
        <w:tc>
          <w:tcPr>
            <w:tcW w:w="7762" w:type="dxa"/>
          </w:tcPr>
          <w:p w14:paraId="184AAFD3" w14:textId="77777777" w:rsidR="00DC5A9E" w:rsidRPr="002C4FE0" w:rsidRDefault="00DC5A9E" w:rsidP="00DC5A9E">
            <w:pPr>
              <w:rPr>
                <w:rFonts w:cs="Arial"/>
                <w:b/>
                <w:sz w:val="22"/>
                <w:szCs w:val="22"/>
              </w:rPr>
            </w:pPr>
            <w:r w:rsidRPr="002C4FE0">
              <w:rPr>
                <w:rFonts w:cs="Arial"/>
                <w:b/>
                <w:sz w:val="22"/>
                <w:szCs w:val="22"/>
              </w:rPr>
              <w:t>Consider appointment of court expert</w:t>
            </w:r>
          </w:p>
        </w:tc>
        <w:tc>
          <w:tcPr>
            <w:tcW w:w="2546" w:type="dxa"/>
          </w:tcPr>
          <w:p w14:paraId="0447F65E"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4D5824A8" w14:textId="77777777" w:rsidTr="005C24E7">
        <w:tc>
          <w:tcPr>
            <w:tcW w:w="7762" w:type="dxa"/>
          </w:tcPr>
          <w:p w14:paraId="7252F3A2" w14:textId="77777777" w:rsidR="00DC5A9E" w:rsidRPr="002C4FE0" w:rsidRDefault="00DC5A9E" w:rsidP="00DC5A9E">
            <w:pPr>
              <w:rPr>
                <w:rFonts w:cs="Arial"/>
                <w:b/>
                <w:sz w:val="22"/>
                <w:szCs w:val="22"/>
              </w:rPr>
            </w:pPr>
            <w:r w:rsidRPr="002C4FE0">
              <w:rPr>
                <w:rFonts w:cs="Arial"/>
                <w:b/>
                <w:sz w:val="22"/>
                <w:szCs w:val="22"/>
              </w:rPr>
              <w:t>Consider calling expert for interim hearing</w:t>
            </w:r>
          </w:p>
        </w:tc>
        <w:tc>
          <w:tcPr>
            <w:tcW w:w="2546" w:type="dxa"/>
          </w:tcPr>
          <w:p w14:paraId="73598BE1"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21FF8EBA" w14:textId="77777777" w:rsidTr="005C24E7">
        <w:tc>
          <w:tcPr>
            <w:tcW w:w="7762" w:type="dxa"/>
          </w:tcPr>
          <w:p w14:paraId="49832CDA" w14:textId="77777777" w:rsidR="00DC5A9E" w:rsidRPr="002C4FE0" w:rsidRDefault="00DC5A9E" w:rsidP="00DC5A9E">
            <w:pPr>
              <w:rPr>
                <w:rFonts w:cs="Arial"/>
                <w:b/>
                <w:sz w:val="22"/>
                <w:szCs w:val="22"/>
              </w:rPr>
            </w:pPr>
            <w:r w:rsidRPr="002C4FE0">
              <w:rPr>
                <w:rFonts w:cs="Arial"/>
                <w:b/>
                <w:sz w:val="22"/>
                <w:szCs w:val="22"/>
              </w:rPr>
              <w:t>Consider issuing subpoenas</w:t>
            </w:r>
            <w:r w:rsidRPr="002C4FE0">
              <w:rPr>
                <w:rFonts w:cs="Arial"/>
                <w:b/>
                <w:sz w:val="22"/>
                <w:szCs w:val="22"/>
              </w:rPr>
              <w:br/>
            </w:r>
            <w:r w:rsidRPr="002C4FE0">
              <w:rPr>
                <w:rStyle w:val="IntenseEmphasis"/>
                <w:rFonts w:cs="Arial"/>
                <w:i w:val="0"/>
                <w:vanish w:val="0"/>
                <w:szCs w:val="22"/>
              </w:rPr>
              <w:t>Before issuing subpoenas, consider whether a subpoena is necessary.</w:t>
            </w:r>
          </w:p>
        </w:tc>
        <w:tc>
          <w:tcPr>
            <w:tcW w:w="2546" w:type="dxa"/>
          </w:tcPr>
          <w:p w14:paraId="485C8FA5"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75E852FF" w14:textId="77777777" w:rsidTr="005C24E7">
        <w:tc>
          <w:tcPr>
            <w:tcW w:w="7762" w:type="dxa"/>
          </w:tcPr>
          <w:p w14:paraId="64132A9E" w14:textId="77777777" w:rsidR="00DC5A9E" w:rsidRPr="002C4FE0" w:rsidRDefault="002F3FF5" w:rsidP="00DC5A9E">
            <w:pPr>
              <w:rPr>
                <w:rFonts w:cs="Arial"/>
                <w:b/>
                <w:sz w:val="2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4E56E051"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77CC2217" w14:textId="77777777" w:rsidTr="005C24E7">
        <w:tc>
          <w:tcPr>
            <w:tcW w:w="7762" w:type="dxa"/>
          </w:tcPr>
          <w:p w14:paraId="6CC4FD17" w14:textId="77777777" w:rsidR="00DC5A9E" w:rsidRPr="002C4FE0" w:rsidRDefault="002F3FF5" w:rsidP="00DC5A9E">
            <w:pPr>
              <w:rPr>
                <w:rFonts w:cs="Arial"/>
                <w:b/>
                <w:sz w:val="2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5C2E5051"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4B71B65F" w14:textId="77777777" w:rsidTr="005C24E7">
        <w:tc>
          <w:tcPr>
            <w:tcW w:w="7762" w:type="dxa"/>
          </w:tcPr>
          <w:p w14:paraId="6D44D76C" w14:textId="77777777" w:rsidR="00DC5A9E" w:rsidRPr="002C4FE0" w:rsidRDefault="002F3FF5" w:rsidP="00DC5A9E">
            <w:pPr>
              <w:rPr>
                <w:rFonts w:cs="Arial"/>
                <w:b/>
                <w:sz w:val="2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050928DF"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69B08F07" w14:textId="77777777" w:rsidTr="00DC5A9E">
        <w:tc>
          <w:tcPr>
            <w:tcW w:w="7762" w:type="dxa"/>
          </w:tcPr>
          <w:p w14:paraId="646E3FAA" w14:textId="77777777" w:rsidR="00DC5A9E" w:rsidRPr="002C4FE0" w:rsidRDefault="00DC5A9E" w:rsidP="00DC5A9E">
            <w:pPr>
              <w:rPr>
                <w:rFonts w:cs="Arial"/>
                <w:b/>
                <w:sz w:val="22"/>
                <w:szCs w:val="22"/>
              </w:rPr>
            </w:pPr>
            <w:r w:rsidRPr="002C4FE0">
              <w:rPr>
                <w:rFonts w:cs="Arial"/>
                <w:sz w:val="22"/>
                <w:szCs w:val="22"/>
              </w:rPr>
              <w:t>Issue subpoenas</w:t>
            </w:r>
          </w:p>
        </w:tc>
        <w:tc>
          <w:tcPr>
            <w:tcW w:w="2546" w:type="dxa"/>
            <w:vAlign w:val="bottom"/>
          </w:tcPr>
          <w:p w14:paraId="748D3ED6" w14:textId="77777777" w:rsidR="00DC5A9E" w:rsidRPr="002C4FE0" w:rsidRDefault="002F3FF5" w:rsidP="00DC5A9E">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6951FB32" w14:textId="77777777" w:rsidTr="00DC5A9E">
        <w:tc>
          <w:tcPr>
            <w:tcW w:w="7762" w:type="dxa"/>
          </w:tcPr>
          <w:p w14:paraId="356BDFFA" w14:textId="77777777" w:rsidR="00DC5A9E" w:rsidRPr="002C4FE0" w:rsidRDefault="00DC5A9E" w:rsidP="00DC5A9E">
            <w:pPr>
              <w:rPr>
                <w:rFonts w:cs="Arial"/>
                <w:sz w:val="22"/>
                <w:szCs w:val="22"/>
              </w:rPr>
            </w:pPr>
            <w:r w:rsidRPr="002C4FE0">
              <w:rPr>
                <w:rFonts w:cs="Arial"/>
                <w:sz w:val="22"/>
                <w:szCs w:val="22"/>
              </w:rPr>
              <w:t>Seek leave to file subpoenas</w:t>
            </w:r>
            <w:r w:rsidRPr="002C4FE0">
              <w:rPr>
                <w:rFonts w:cs="Arial"/>
                <w:sz w:val="22"/>
                <w:szCs w:val="22"/>
              </w:rPr>
              <w:br/>
            </w:r>
            <w:r w:rsidRPr="002C4FE0">
              <w:rPr>
                <w:rStyle w:val="IntenseEmphasis"/>
                <w:rFonts w:cs="Arial"/>
                <w:i w:val="0"/>
                <w:vanish w:val="0"/>
                <w:szCs w:val="22"/>
              </w:rPr>
              <w:lastRenderedPageBreak/>
              <w:t>FCA only. Cover letter via Registrar</w:t>
            </w:r>
          </w:p>
        </w:tc>
        <w:tc>
          <w:tcPr>
            <w:tcW w:w="2546" w:type="dxa"/>
            <w:vAlign w:val="bottom"/>
          </w:tcPr>
          <w:p w14:paraId="067C4AE6" w14:textId="77777777" w:rsidR="00DC5A9E" w:rsidRPr="002C4FE0" w:rsidRDefault="002F3FF5" w:rsidP="00DC5A9E">
            <w:pPr>
              <w:rPr>
                <w:rFonts w:cs="Arial"/>
                <w:sz w:val="22"/>
                <w:szCs w:val="22"/>
                <w:lang w:val="en-AU" w:eastAsia="en-AU"/>
              </w:rPr>
            </w:pPr>
            <w:r w:rsidRPr="002C4FE0">
              <w:rPr>
                <w:rFonts w:cs="Arial"/>
                <w:b/>
                <w:szCs w:val="22"/>
                <w:lang w:val="en-AU" w:eastAsia="en-AU"/>
              </w:rPr>
              <w:lastRenderedPageBreak/>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0B9B2C80" w14:textId="77777777" w:rsidTr="00DC5A9E">
        <w:tc>
          <w:tcPr>
            <w:tcW w:w="7762" w:type="dxa"/>
          </w:tcPr>
          <w:p w14:paraId="091E9C5C" w14:textId="77777777" w:rsidR="00DC5A9E" w:rsidRPr="002C4FE0" w:rsidRDefault="00DC5A9E" w:rsidP="00DC5A9E">
            <w:pPr>
              <w:rPr>
                <w:rFonts w:cs="Arial"/>
                <w:sz w:val="22"/>
                <w:szCs w:val="22"/>
              </w:rPr>
            </w:pPr>
            <w:r w:rsidRPr="002C4FE0">
              <w:rPr>
                <w:rFonts w:cs="Arial"/>
                <w:sz w:val="22"/>
                <w:szCs w:val="22"/>
              </w:rPr>
              <w:t>Letter to process server</w:t>
            </w:r>
            <w:r w:rsidRPr="002C4FE0">
              <w:rPr>
                <w:rFonts w:cs="Arial"/>
                <w:sz w:val="22"/>
                <w:szCs w:val="22"/>
              </w:rPr>
              <w:br/>
            </w:r>
            <w:r w:rsidRPr="002C4FE0">
              <w:rPr>
                <w:rStyle w:val="IntenseEmphasis"/>
                <w:i w:val="0"/>
                <w:vanish w:val="0"/>
                <w:szCs w:val="22"/>
              </w:rPr>
              <w:t>(if required)</w:t>
            </w:r>
          </w:p>
        </w:tc>
        <w:tc>
          <w:tcPr>
            <w:tcW w:w="2546" w:type="dxa"/>
            <w:vAlign w:val="bottom"/>
          </w:tcPr>
          <w:p w14:paraId="76613E2D" w14:textId="77777777" w:rsidR="00DC5A9E" w:rsidRPr="002C4FE0" w:rsidRDefault="002F3FF5" w:rsidP="00DC5A9E">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33D6FD0C" w14:textId="77777777" w:rsidTr="00DC5A9E">
        <w:tc>
          <w:tcPr>
            <w:tcW w:w="7762" w:type="dxa"/>
          </w:tcPr>
          <w:p w14:paraId="5B06F08E" w14:textId="77777777" w:rsidR="00DC5A9E" w:rsidRPr="002C4FE0" w:rsidRDefault="00DC5A9E" w:rsidP="00DC5A9E">
            <w:pPr>
              <w:rPr>
                <w:rFonts w:cs="Arial"/>
                <w:sz w:val="22"/>
                <w:szCs w:val="22"/>
              </w:rPr>
            </w:pPr>
            <w:r w:rsidRPr="002C4FE0">
              <w:rPr>
                <w:rFonts w:cs="Arial"/>
                <w:sz w:val="22"/>
                <w:szCs w:val="22"/>
              </w:rPr>
              <w:t>Draft &amp; file affidavit of service</w:t>
            </w:r>
          </w:p>
        </w:tc>
        <w:tc>
          <w:tcPr>
            <w:tcW w:w="2546" w:type="dxa"/>
            <w:vAlign w:val="bottom"/>
          </w:tcPr>
          <w:p w14:paraId="3447716C" w14:textId="77777777" w:rsidR="00DC5A9E" w:rsidRPr="002C4FE0" w:rsidRDefault="00DC5A9E" w:rsidP="00DC5A9E">
            <w:pPr>
              <w:pStyle w:val="HelpText"/>
              <w:tabs>
                <w:tab w:val="left" w:pos="2057"/>
                <w:tab w:val="left" w:pos="4289"/>
                <w:tab w:val="left" w:pos="8228"/>
                <w:tab w:val="left" w:pos="9416"/>
              </w:tabs>
              <w:rPr>
                <w:i w:val="0"/>
                <w:vanish w:val="0"/>
                <w:sz w:val="22"/>
                <w:szCs w:val="22"/>
              </w:rPr>
            </w:pPr>
            <w:r w:rsidRPr="002C4FE0">
              <w:rPr>
                <w:rStyle w:val="IntenseEmphasis"/>
                <w:spacing w:val="32"/>
                <w:szCs w:val="22"/>
              </w:rPr>
              <w:t>Filing dat</w:t>
            </w:r>
            <w:r w:rsidRPr="002C4FE0">
              <w:rPr>
                <w:rStyle w:val="IntenseEmphasis"/>
                <w:spacing w:val="10"/>
                <w:szCs w:val="22"/>
              </w:rPr>
              <w:t>e</w:t>
            </w:r>
            <w:r w:rsidR="002F3FF5">
              <w:rPr>
                <w:rStyle w:val="IntenseEmphasis"/>
                <w:spacing w:val="10"/>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DC5A9E" w:rsidRPr="002C4FE0" w14:paraId="2AB7DE40" w14:textId="77777777" w:rsidTr="00DC5A9E">
        <w:tc>
          <w:tcPr>
            <w:tcW w:w="7762" w:type="dxa"/>
          </w:tcPr>
          <w:p w14:paraId="59B693C5" w14:textId="77777777" w:rsidR="00DC5A9E" w:rsidRPr="002C4FE0" w:rsidRDefault="00DC5A9E" w:rsidP="00DC5A9E">
            <w:pPr>
              <w:rPr>
                <w:rFonts w:cs="Arial"/>
                <w:sz w:val="22"/>
                <w:szCs w:val="22"/>
              </w:rPr>
            </w:pPr>
            <w:r w:rsidRPr="002C4FE0">
              <w:rPr>
                <w:rFonts w:cs="Arial"/>
                <w:sz w:val="22"/>
                <w:szCs w:val="22"/>
              </w:rPr>
              <w:t>Letter to OP enclosing subpoena</w:t>
            </w:r>
          </w:p>
        </w:tc>
        <w:tc>
          <w:tcPr>
            <w:tcW w:w="2546" w:type="dxa"/>
            <w:vAlign w:val="bottom"/>
          </w:tcPr>
          <w:p w14:paraId="4C4FC14F" w14:textId="77777777" w:rsidR="00DC5A9E" w:rsidRPr="002C4FE0" w:rsidRDefault="002F3FF5" w:rsidP="00DC5A9E">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048FEC84" w14:textId="77777777" w:rsidTr="00DC5A9E">
        <w:tc>
          <w:tcPr>
            <w:tcW w:w="7762" w:type="dxa"/>
          </w:tcPr>
          <w:p w14:paraId="6AD5FBF6" w14:textId="77777777" w:rsidR="00DC5A9E" w:rsidRPr="002C4FE0" w:rsidRDefault="00DC5A9E" w:rsidP="00DC5A9E">
            <w:pPr>
              <w:rPr>
                <w:rFonts w:cs="Arial"/>
                <w:sz w:val="22"/>
                <w:szCs w:val="22"/>
              </w:rPr>
            </w:pPr>
            <w:r w:rsidRPr="002C4FE0">
              <w:rPr>
                <w:rFonts w:cs="Arial"/>
                <w:sz w:val="22"/>
                <w:szCs w:val="22"/>
              </w:rPr>
              <w:t>Letter to subpoenaed party</w:t>
            </w:r>
          </w:p>
        </w:tc>
        <w:tc>
          <w:tcPr>
            <w:tcW w:w="2546" w:type="dxa"/>
            <w:vAlign w:val="bottom"/>
          </w:tcPr>
          <w:p w14:paraId="2E300DD8" w14:textId="77777777" w:rsidR="00DC5A9E" w:rsidRPr="002C4FE0" w:rsidRDefault="002F3FF5" w:rsidP="00DC5A9E">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268B9D2B" w14:textId="77777777" w:rsidTr="00DC5A9E">
        <w:tc>
          <w:tcPr>
            <w:tcW w:w="7762" w:type="dxa"/>
          </w:tcPr>
          <w:p w14:paraId="20713DA6" w14:textId="77777777" w:rsidR="00DC5A9E" w:rsidRPr="002C4FE0" w:rsidRDefault="00DC5A9E" w:rsidP="00DC5A9E">
            <w:pPr>
              <w:rPr>
                <w:rFonts w:cs="Arial"/>
                <w:sz w:val="22"/>
                <w:szCs w:val="22"/>
              </w:rPr>
            </w:pPr>
            <w:r w:rsidRPr="002C4FE0">
              <w:rPr>
                <w:rFonts w:cs="Arial"/>
                <w:sz w:val="22"/>
                <w:szCs w:val="22"/>
              </w:rPr>
              <w:t>Diarise dates when subpoena info available</w:t>
            </w:r>
          </w:p>
        </w:tc>
        <w:tc>
          <w:tcPr>
            <w:tcW w:w="2546" w:type="dxa"/>
            <w:vAlign w:val="bottom"/>
          </w:tcPr>
          <w:p w14:paraId="3356DDE6" w14:textId="77777777" w:rsidR="00DC5A9E" w:rsidRPr="002C4FE0" w:rsidRDefault="002F3FF5" w:rsidP="00DC5A9E">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C5A9E" w:rsidRPr="002C4FE0" w14:paraId="1ECCBF14" w14:textId="77777777" w:rsidTr="00DC5A9E">
        <w:tc>
          <w:tcPr>
            <w:tcW w:w="7762" w:type="dxa"/>
          </w:tcPr>
          <w:p w14:paraId="55194194" w14:textId="77777777" w:rsidR="00DC5A9E" w:rsidRPr="002C4FE0" w:rsidRDefault="00DC5A9E" w:rsidP="00DC5A9E">
            <w:pPr>
              <w:rPr>
                <w:rFonts w:cs="Arial"/>
                <w:sz w:val="22"/>
                <w:szCs w:val="22"/>
              </w:rPr>
            </w:pPr>
            <w:r w:rsidRPr="002C4FE0">
              <w:rPr>
                <w:rFonts w:cs="Arial"/>
                <w:sz w:val="22"/>
                <w:szCs w:val="22"/>
              </w:rPr>
              <w:t>File notice to/intention to inspect</w:t>
            </w:r>
          </w:p>
        </w:tc>
        <w:tc>
          <w:tcPr>
            <w:tcW w:w="2546" w:type="dxa"/>
            <w:vAlign w:val="bottom"/>
          </w:tcPr>
          <w:p w14:paraId="44F5A521" w14:textId="77777777" w:rsidR="00DC5A9E" w:rsidRPr="002C4FE0" w:rsidRDefault="00DC5A9E" w:rsidP="00DC5A9E">
            <w:pPr>
              <w:pStyle w:val="HelpText"/>
              <w:tabs>
                <w:tab w:val="left" w:pos="2057"/>
                <w:tab w:val="left" w:pos="4289"/>
                <w:tab w:val="left" w:pos="8228"/>
                <w:tab w:val="left" w:pos="9416"/>
              </w:tabs>
              <w:rPr>
                <w:i w:val="0"/>
                <w:iCs/>
                <w:vanish w:val="0"/>
                <w:color w:val="660066"/>
                <w:spacing w:val="32"/>
                <w:sz w:val="22"/>
                <w:szCs w:val="22"/>
              </w:rPr>
            </w:pPr>
            <w:r w:rsidRPr="002C4FE0">
              <w:rPr>
                <w:rStyle w:val="IntenseEmphasis"/>
                <w:spacing w:val="32"/>
                <w:szCs w:val="22"/>
              </w:rPr>
              <w:t>Filing date</w:t>
            </w:r>
            <w:r w:rsidR="002F3FF5">
              <w:rPr>
                <w:rStyle w:val="IntenseEmphasis"/>
                <w:spacing w:val="32"/>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DC5A9E" w:rsidRPr="002C4FE0" w14:paraId="595FF1D3" w14:textId="77777777" w:rsidTr="00DC5A9E">
        <w:tc>
          <w:tcPr>
            <w:tcW w:w="7762" w:type="dxa"/>
          </w:tcPr>
          <w:p w14:paraId="2FCB1ECF" w14:textId="77777777" w:rsidR="00DC5A9E" w:rsidRPr="002C4FE0" w:rsidRDefault="00DC5A9E" w:rsidP="00DC5A9E">
            <w:pPr>
              <w:rPr>
                <w:rFonts w:cs="Arial"/>
                <w:sz w:val="22"/>
                <w:szCs w:val="22"/>
              </w:rPr>
            </w:pPr>
            <w:r w:rsidRPr="002C4FE0">
              <w:rPr>
                <w:rFonts w:cs="Arial"/>
                <w:sz w:val="22"/>
                <w:szCs w:val="22"/>
              </w:rPr>
              <w:t>Note date to appear for objection/release of subpoena</w:t>
            </w:r>
            <w:r w:rsidRPr="002C4FE0">
              <w:rPr>
                <w:rFonts w:cs="Arial"/>
                <w:sz w:val="22"/>
                <w:szCs w:val="22"/>
              </w:rPr>
              <w:br/>
            </w:r>
            <w:r w:rsidRPr="002C4FE0">
              <w:rPr>
                <w:rStyle w:val="IntenseEmphasis"/>
                <w:i w:val="0"/>
                <w:vanish w:val="0"/>
                <w:szCs w:val="22"/>
              </w:rPr>
              <w:t>FCA only.</w:t>
            </w:r>
          </w:p>
        </w:tc>
        <w:tc>
          <w:tcPr>
            <w:tcW w:w="2546" w:type="dxa"/>
            <w:vAlign w:val="bottom"/>
          </w:tcPr>
          <w:p w14:paraId="1E69BC0D" w14:textId="77777777" w:rsidR="00DC5A9E" w:rsidRPr="002C4FE0" w:rsidRDefault="002F3FF5" w:rsidP="00DC5A9E">
            <w:pPr>
              <w:pStyle w:val="HelpText"/>
              <w:tabs>
                <w:tab w:val="left" w:pos="2057"/>
                <w:tab w:val="left" w:pos="4289"/>
                <w:tab w:val="left" w:pos="8228"/>
                <w:tab w:val="left" w:pos="9416"/>
              </w:tabs>
              <w:rPr>
                <w:rStyle w:val="IntenseEmphasis"/>
                <w:spacing w:val="32"/>
                <w:szCs w:val="22"/>
              </w:rPr>
            </w:pPr>
            <w:r w:rsidRPr="002F3FF5">
              <w:rPr>
                <w:b/>
                <w:i w:val="0"/>
                <w:noProof/>
                <w:vanish w:val="0"/>
                <w:color w:val="auto"/>
                <w:sz w:val="22"/>
                <w:szCs w:val="22"/>
                <w:lang w:val="en-AU"/>
              </w:rPr>
              <w:fldChar w:fldCharType="begin">
                <w:ffData>
                  <w:name w:val="Text3"/>
                  <w:enabled/>
                  <w:calcOnExit w:val="0"/>
                  <w:textInput/>
                </w:ffData>
              </w:fldChar>
            </w:r>
            <w:r w:rsidRPr="002F3FF5">
              <w:rPr>
                <w:b/>
                <w:i w:val="0"/>
                <w:noProof/>
                <w:vanish w:val="0"/>
                <w:color w:val="auto"/>
                <w:sz w:val="22"/>
                <w:szCs w:val="22"/>
                <w:lang w:val="en-AU"/>
              </w:rPr>
              <w:instrText xml:space="preserve"> FORMTEXT </w:instrText>
            </w:r>
            <w:r w:rsidRPr="002F3FF5">
              <w:rPr>
                <w:b/>
                <w:i w:val="0"/>
                <w:noProof/>
                <w:vanish w:val="0"/>
                <w:color w:val="auto"/>
                <w:sz w:val="22"/>
                <w:szCs w:val="22"/>
                <w:lang w:val="en-AU"/>
              </w:rPr>
            </w:r>
            <w:r w:rsidRPr="002F3FF5">
              <w:rPr>
                <w:b/>
                <w:i w:val="0"/>
                <w:noProof/>
                <w:vanish w:val="0"/>
                <w:color w:val="auto"/>
                <w:sz w:val="22"/>
                <w:szCs w:val="22"/>
                <w:lang w:val="en-AU"/>
              </w:rPr>
              <w:fldChar w:fldCharType="separate"/>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fldChar w:fldCharType="end"/>
            </w:r>
          </w:p>
        </w:tc>
      </w:tr>
      <w:tr w:rsidR="00DC5A9E" w:rsidRPr="002C4FE0" w14:paraId="7DD03D94" w14:textId="77777777" w:rsidTr="00DC5A9E">
        <w:tc>
          <w:tcPr>
            <w:tcW w:w="7762" w:type="dxa"/>
          </w:tcPr>
          <w:p w14:paraId="50CD00D8" w14:textId="77777777" w:rsidR="00DC5A9E" w:rsidRPr="002C4FE0" w:rsidRDefault="00DC5A9E" w:rsidP="00DC5A9E">
            <w:pPr>
              <w:rPr>
                <w:rFonts w:cs="Arial"/>
                <w:sz w:val="22"/>
                <w:szCs w:val="22"/>
              </w:rPr>
            </w:pPr>
            <w:r w:rsidRPr="002C4FE0">
              <w:rPr>
                <w:rFonts w:cs="Arial"/>
                <w:sz w:val="22"/>
                <w:szCs w:val="22"/>
              </w:rPr>
              <w:t>Provide OP with filed notice of intention to inspect</w:t>
            </w:r>
          </w:p>
        </w:tc>
        <w:tc>
          <w:tcPr>
            <w:tcW w:w="2546" w:type="dxa"/>
            <w:vAlign w:val="bottom"/>
          </w:tcPr>
          <w:p w14:paraId="63A64C76" w14:textId="77777777" w:rsidR="00DC5A9E" w:rsidRPr="002C4FE0" w:rsidRDefault="002F3FF5" w:rsidP="00DC5A9E">
            <w:pPr>
              <w:pStyle w:val="HelpText"/>
              <w:tabs>
                <w:tab w:val="left" w:pos="2057"/>
                <w:tab w:val="left" w:pos="4289"/>
                <w:tab w:val="left" w:pos="8228"/>
                <w:tab w:val="left" w:pos="9416"/>
              </w:tabs>
              <w:rPr>
                <w:rStyle w:val="IntenseEmphasis"/>
                <w:spacing w:val="32"/>
                <w:szCs w:val="22"/>
              </w:rPr>
            </w:pPr>
            <w:r w:rsidRPr="002F3FF5">
              <w:rPr>
                <w:b/>
                <w:i w:val="0"/>
                <w:noProof/>
                <w:vanish w:val="0"/>
                <w:color w:val="auto"/>
                <w:sz w:val="22"/>
                <w:szCs w:val="22"/>
                <w:lang w:val="en-AU"/>
              </w:rPr>
              <w:fldChar w:fldCharType="begin">
                <w:ffData>
                  <w:name w:val="Text3"/>
                  <w:enabled/>
                  <w:calcOnExit w:val="0"/>
                  <w:textInput/>
                </w:ffData>
              </w:fldChar>
            </w:r>
            <w:r w:rsidRPr="002F3FF5">
              <w:rPr>
                <w:b/>
                <w:i w:val="0"/>
                <w:noProof/>
                <w:vanish w:val="0"/>
                <w:color w:val="auto"/>
                <w:sz w:val="22"/>
                <w:szCs w:val="22"/>
                <w:lang w:val="en-AU"/>
              </w:rPr>
              <w:instrText xml:space="preserve"> FORMTEXT </w:instrText>
            </w:r>
            <w:r w:rsidRPr="002F3FF5">
              <w:rPr>
                <w:b/>
                <w:i w:val="0"/>
                <w:noProof/>
                <w:vanish w:val="0"/>
                <w:color w:val="auto"/>
                <w:sz w:val="22"/>
                <w:szCs w:val="22"/>
                <w:lang w:val="en-AU"/>
              </w:rPr>
            </w:r>
            <w:r w:rsidRPr="002F3FF5">
              <w:rPr>
                <w:b/>
                <w:i w:val="0"/>
                <w:noProof/>
                <w:vanish w:val="0"/>
                <w:color w:val="auto"/>
                <w:sz w:val="22"/>
                <w:szCs w:val="22"/>
                <w:lang w:val="en-AU"/>
              </w:rPr>
              <w:fldChar w:fldCharType="separate"/>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fldChar w:fldCharType="end"/>
            </w:r>
          </w:p>
        </w:tc>
      </w:tr>
      <w:tr w:rsidR="00DC5A9E" w:rsidRPr="002C4FE0" w14:paraId="6C181E31" w14:textId="77777777" w:rsidTr="00DC5A9E">
        <w:tc>
          <w:tcPr>
            <w:tcW w:w="7762" w:type="dxa"/>
          </w:tcPr>
          <w:p w14:paraId="38D75A7E" w14:textId="77777777" w:rsidR="00DC5A9E" w:rsidRPr="002C4FE0" w:rsidRDefault="00DC5A9E" w:rsidP="00DC5A9E">
            <w:pPr>
              <w:rPr>
                <w:rFonts w:cs="Arial"/>
                <w:sz w:val="22"/>
                <w:szCs w:val="22"/>
              </w:rPr>
            </w:pPr>
            <w:r w:rsidRPr="002C4FE0">
              <w:rPr>
                <w:rFonts w:cs="Arial"/>
                <w:sz w:val="22"/>
                <w:szCs w:val="22"/>
              </w:rPr>
              <w:t>Inspect subpoenas</w:t>
            </w:r>
          </w:p>
        </w:tc>
        <w:tc>
          <w:tcPr>
            <w:tcW w:w="2546" w:type="dxa"/>
            <w:vAlign w:val="bottom"/>
          </w:tcPr>
          <w:p w14:paraId="38B753D7" w14:textId="77777777" w:rsidR="00DC5A9E" w:rsidRPr="002C4FE0" w:rsidRDefault="002F3FF5" w:rsidP="00DC5A9E">
            <w:pPr>
              <w:pStyle w:val="HelpText"/>
              <w:tabs>
                <w:tab w:val="left" w:pos="2057"/>
                <w:tab w:val="left" w:pos="4289"/>
                <w:tab w:val="left" w:pos="8228"/>
                <w:tab w:val="left" w:pos="9416"/>
              </w:tabs>
              <w:rPr>
                <w:rStyle w:val="IntenseEmphasis"/>
                <w:spacing w:val="32"/>
                <w:szCs w:val="22"/>
              </w:rPr>
            </w:pPr>
            <w:r w:rsidRPr="002F3FF5">
              <w:rPr>
                <w:b/>
                <w:i w:val="0"/>
                <w:noProof/>
                <w:vanish w:val="0"/>
                <w:color w:val="auto"/>
                <w:sz w:val="22"/>
                <w:szCs w:val="22"/>
                <w:lang w:val="en-AU"/>
              </w:rPr>
              <w:fldChar w:fldCharType="begin">
                <w:ffData>
                  <w:name w:val="Text3"/>
                  <w:enabled/>
                  <w:calcOnExit w:val="0"/>
                  <w:textInput/>
                </w:ffData>
              </w:fldChar>
            </w:r>
            <w:r w:rsidRPr="002F3FF5">
              <w:rPr>
                <w:b/>
                <w:i w:val="0"/>
                <w:noProof/>
                <w:vanish w:val="0"/>
                <w:color w:val="auto"/>
                <w:sz w:val="22"/>
                <w:szCs w:val="22"/>
                <w:lang w:val="en-AU"/>
              </w:rPr>
              <w:instrText xml:space="preserve"> FORMTEXT </w:instrText>
            </w:r>
            <w:r w:rsidRPr="002F3FF5">
              <w:rPr>
                <w:b/>
                <w:i w:val="0"/>
                <w:noProof/>
                <w:vanish w:val="0"/>
                <w:color w:val="auto"/>
                <w:sz w:val="22"/>
                <w:szCs w:val="22"/>
                <w:lang w:val="en-AU"/>
              </w:rPr>
            </w:r>
            <w:r w:rsidRPr="002F3FF5">
              <w:rPr>
                <w:b/>
                <w:i w:val="0"/>
                <w:noProof/>
                <w:vanish w:val="0"/>
                <w:color w:val="auto"/>
                <w:sz w:val="22"/>
                <w:szCs w:val="22"/>
                <w:lang w:val="en-AU"/>
              </w:rPr>
              <w:fldChar w:fldCharType="separate"/>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t> </w:t>
            </w:r>
            <w:r w:rsidRPr="002F3FF5">
              <w:rPr>
                <w:b/>
                <w:i w:val="0"/>
                <w:noProof/>
                <w:vanish w:val="0"/>
                <w:color w:val="auto"/>
                <w:sz w:val="22"/>
                <w:szCs w:val="22"/>
                <w:lang w:val="en-AU"/>
              </w:rPr>
              <w:fldChar w:fldCharType="end"/>
            </w:r>
          </w:p>
        </w:tc>
      </w:tr>
    </w:tbl>
    <w:p w14:paraId="744B3BC1" w14:textId="77777777" w:rsidR="005B0947" w:rsidRPr="002C4FE0" w:rsidRDefault="005B0947" w:rsidP="005B0947">
      <w:pPr>
        <w:rPr>
          <w:rFonts w:cs="Arial"/>
          <w:szCs w:val="22"/>
        </w:rPr>
      </w:pPr>
      <w:r w:rsidRPr="002C4FE0">
        <w:rPr>
          <w:rFonts w:cs="Arial"/>
          <w:szCs w:val="22"/>
        </w:rPr>
        <w:t>Checklist continues on next page.</w:t>
      </w:r>
      <w:r w:rsidRPr="002C4FE0">
        <w:rPr>
          <w:rFonts w:cs="Arial"/>
          <w:szCs w:val="22"/>
        </w:rPr>
        <w:br w:type="page"/>
      </w:r>
    </w:p>
    <w:p w14:paraId="054041FE" w14:textId="77777777" w:rsidR="005B0947" w:rsidRPr="00DA6B42" w:rsidRDefault="005B0947" w:rsidP="00BE3D23">
      <w:pPr>
        <w:pStyle w:val="Heading1"/>
      </w:pPr>
      <w:r w:rsidRPr="00DA6B42">
        <w:lastRenderedPageBreak/>
        <w:t>Part C: Trial</w:t>
      </w:r>
    </w:p>
    <w:p w14:paraId="0D306FE3" w14:textId="77777777" w:rsidR="00BE3D23" w:rsidRPr="00DA6B42" w:rsidRDefault="00BE3D23" w:rsidP="00BE3D23">
      <w:pPr>
        <w:pStyle w:val="Heading2"/>
      </w:pPr>
      <w:r>
        <w:t>Stage 4 – L</w:t>
      </w:r>
      <w:r w:rsidRPr="00DA6B42">
        <w:t>itigation intervention</w:t>
      </w:r>
      <w:r>
        <w:t xml:space="preserve"> FDRS</w:t>
      </w:r>
    </w:p>
    <w:tbl>
      <w:tblPr>
        <w:tblStyle w:val="TableGrid"/>
        <w:tblW w:w="10308" w:type="dxa"/>
        <w:tblLayout w:type="fixed"/>
        <w:tblLook w:val="04A0" w:firstRow="1" w:lastRow="0" w:firstColumn="1" w:lastColumn="0" w:noHBand="0" w:noVBand="1"/>
      </w:tblPr>
      <w:tblGrid>
        <w:gridCol w:w="7762"/>
        <w:gridCol w:w="2546"/>
      </w:tblGrid>
      <w:tr w:rsidR="00BE3D23" w:rsidRPr="004C1DF5" w14:paraId="3C2C684F" w14:textId="77777777" w:rsidTr="002C4FE0">
        <w:trPr>
          <w:cantSplit/>
          <w:tblHeader/>
        </w:trPr>
        <w:tc>
          <w:tcPr>
            <w:tcW w:w="7762" w:type="dxa"/>
            <w:shd w:val="clear" w:color="auto" w:fill="CED3DC"/>
          </w:tcPr>
          <w:p w14:paraId="16411D4D" w14:textId="77777777" w:rsidR="00BE3D23" w:rsidRPr="00AB584E" w:rsidRDefault="00BE3D23" w:rsidP="003249FD">
            <w:pPr>
              <w:rPr>
                <w:b/>
                <w:lang w:val="en-AU" w:eastAsia="en-AU"/>
              </w:rPr>
            </w:pPr>
            <w:r w:rsidRPr="00AB584E">
              <w:rPr>
                <w:b/>
                <w:lang w:val="en-AU" w:eastAsia="en-AU"/>
              </w:rPr>
              <w:t>Task</w:t>
            </w:r>
          </w:p>
        </w:tc>
        <w:tc>
          <w:tcPr>
            <w:tcW w:w="2546" w:type="dxa"/>
            <w:shd w:val="clear" w:color="auto" w:fill="CED3DC"/>
          </w:tcPr>
          <w:p w14:paraId="5B0DD189" w14:textId="77777777" w:rsidR="00BE3D23" w:rsidRPr="00AB584E" w:rsidRDefault="00BE3D23" w:rsidP="003249FD">
            <w:pPr>
              <w:rPr>
                <w:b/>
                <w:lang w:val="en-AU" w:eastAsia="en-AU"/>
              </w:rPr>
            </w:pPr>
            <w:r w:rsidRPr="00AB584E">
              <w:rPr>
                <w:b/>
                <w:lang w:val="en-AU" w:eastAsia="en-AU"/>
              </w:rPr>
              <w:t>Details/Date Done</w:t>
            </w:r>
          </w:p>
        </w:tc>
      </w:tr>
      <w:tr w:rsidR="00BE3D23" w:rsidRPr="002C4FE0" w14:paraId="26481A33" w14:textId="77777777" w:rsidTr="003249FD">
        <w:tc>
          <w:tcPr>
            <w:tcW w:w="7762" w:type="dxa"/>
          </w:tcPr>
          <w:p w14:paraId="0EAA7BFD" w14:textId="77777777" w:rsidR="00BE3D23" w:rsidRPr="002C4FE0" w:rsidRDefault="00BE3D23" w:rsidP="003249FD">
            <w:pPr>
              <w:rPr>
                <w:b/>
                <w:sz w:val="22"/>
                <w:szCs w:val="22"/>
                <w:lang w:val="en-AU" w:eastAsia="en-AU"/>
              </w:rPr>
            </w:pPr>
            <w:r w:rsidRPr="002C4FE0">
              <w:rPr>
                <w:rFonts w:cs="Arial"/>
                <w:b/>
                <w:sz w:val="22"/>
                <w:szCs w:val="22"/>
              </w:rPr>
              <w:t>Review eligibility– merit &amp; means</w:t>
            </w:r>
            <w:r w:rsidRPr="002C4FE0">
              <w:rPr>
                <w:rFonts w:cs="Arial"/>
                <w:b/>
                <w:sz w:val="22"/>
                <w:szCs w:val="22"/>
              </w:rPr>
              <w:br/>
            </w:r>
            <w:r w:rsidRPr="002C4FE0">
              <w:rPr>
                <w:rStyle w:val="IntenseEmphasis"/>
                <w:i w:val="0"/>
                <w:vanish w:val="0"/>
                <w:szCs w:val="22"/>
              </w:rPr>
              <w:t>Check financial means hasn’t changed (updated Centrelink card/details etc.)</w:t>
            </w:r>
          </w:p>
        </w:tc>
        <w:tc>
          <w:tcPr>
            <w:tcW w:w="2546" w:type="dxa"/>
          </w:tcPr>
          <w:p w14:paraId="3D6351DB"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1BDEEA76" w14:textId="77777777" w:rsidTr="003249FD">
        <w:tc>
          <w:tcPr>
            <w:tcW w:w="7762" w:type="dxa"/>
          </w:tcPr>
          <w:p w14:paraId="3721CFA0" w14:textId="77777777" w:rsidR="00BE3D23" w:rsidRPr="002C4FE0" w:rsidRDefault="00BE3D23" w:rsidP="003249FD">
            <w:pPr>
              <w:rPr>
                <w:b/>
                <w:sz w:val="22"/>
                <w:szCs w:val="22"/>
                <w:lang w:val="en-AU" w:eastAsia="en-AU"/>
              </w:rPr>
            </w:pPr>
            <w:r w:rsidRPr="002C4FE0">
              <w:rPr>
                <w:rFonts w:cs="Arial"/>
                <w:b/>
                <w:sz w:val="22"/>
                <w:szCs w:val="22"/>
              </w:rPr>
              <w:t>Consider FDRS</w:t>
            </w:r>
            <w:r w:rsidRPr="002C4FE0">
              <w:rPr>
                <w:rFonts w:cs="Arial"/>
                <w:b/>
                <w:sz w:val="22"/>
                <w:szCs w:val="22"/>
              </w:rPr>
              <w:br/>
            </w:r>
            <w:r w:rsidRPr="002C4FE0">
              <w:rPr>
                <w:rStyle w:val="IntenseEmphasis"/>
                <w:i w:val="0"/>
                <w:vanish w:val="0"/>
                <w:szCs w:val="22"/>
              </w:rPr>
              <w:t>(suggested 28 days prior to trial)</w:t>
            </w:r>
          </w:p>
        </w:tc>
        <w:tc>
          <w:tcPr>
            <w:tcW w:w="2546" w:type="dxa"/>
          </w:tcPr>
          <w:p w14:paraId="2726F056"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7BA04DE9" w14:textId="77777777" w:rsidTr="003249FD">
        <w:tc>
          <w:tcPr>
            <w:tcW w:w="7762" w:type="dxa"/>
          </w:tcPr>
          <w:p w14:paraId="51D574D4" w14:textId="77777777" w:rsidR="00BE3D23" w:rsidRPr="002C4FE0" w:rsidRDefault="00BE3D23" w:rsidP="003249FD">
            <w:pPr>
              <w:rPr>
                <w:b/>
                <w:sz w:val="22"/>
                <w:szCs w:val="22"/>
                <w:lang w:val="en-AU" w:eastAsia="en-AU"/>
              </w:rPr>
            </w:pPr>
            <w:r w:rsidRPr="002C4FE0">
              <w:rPr>
                <w:rFonts w:cs="Arial"/>
                <w:b/>
                <w:sz w:val="22"/>
                <w:szCs w:val="22"/>
              </w:rPr>
              <w:t>Organise release of the family report to FDRS</w:t>
            </w:r>
          </w:p>
        </w:tc>
        <w:tc>
          <w:tcPr>
            <w:tcW w:w="2546" w:type="dxa"/>
          </w:tcPr>
          <w:p w14:paraId="04EFB931"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194BF9E5" w14:textId="77777777" w:rsidTr="003249FD">
        <w:tc>
          <w:tcPr>
            <w:tcW w:w="7762" w:type="dxa"/>
          </w:tcPr>
          <w:p w14:paraId="4FD9DDED" w14:textId="77777777" w:rsidR="00BE3D23" w:rsidRPr="002C4FE0" w:rsidRDefault="00BE3D23" w:rsidP="003249FD">
            <w:pPr>
              <w:rPr>
                <w:b/>
                <w:sz w:val="22"/>
                <w:szCs w:val="22"/>
                <w:lang w:val="en-AU" w:eastAsia="en-AU"/>
              </w:rPr>
            </w:pPr>
            <w:r w:rsidRPr="002C4FE0">
              <w:rPr>
                <w:rFonts w:cs="Arial"/>
                <w:b/>
                <w:sz w:val="22"/>
                <w:szCs w:val="22"/>
              </w:rPr>
              <w:t>Diarise date of FDRS conference</w:t>
            </w:r>
          </w:p>
        </w:tc>
        <w:tc>
          <w:tcPr>
            <w:tcW w:w="2546" w:type="dxa"/>
          </w:tcPr>
          <w:p w14:paraId="7423B7B8"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48E36F12" w14:textId="77777777" w:rsidTr="003249FD">
        <w:tc>
          <w:tcPr>
            <w:tcW w:w="7762" w:type="dxa"/>
          </w:tcPr>
          <w:p w14:paraId="12BE76F9" w14:textId="77777777" w:rsidR="00BE3D23" w:rsidRPr="002C4FE0" w:rsidRDefault="00BE3D23" w:rsidP="003249FD">
            <w:pPr>
              <w:rPr>
                <w:b/>
                <w:sz w:val="22"/>
                <w:szCs w:val="22"/>
                <w:lang w:val="en-AU" w:eastAsia="en-AU"/>
              </w:rPr>
            </w:pPr>
            <w:r w:rsidRPr="002C4FE0">
              <w:rPr>
                <w:rFonts w:cs="Arial"/>
                <w:b/>
                <w:sz w:val="22"/>
                <w:szCs w:val="22"/>
              </w:rPr>
              <w:t>Pre-conference with client</w:t>
            </w:r>
            <w:r w:rsidRPr="002C4FE0">
              <w:rPr>
                <w:rFonts w:cs="Arial"/>
                <w:b/>
                <w:sz w:val="22"/>
                <w:szCs w:val="22"/>
              </w:rPr>
              <w:br/>
            </w:r>
            <w:r w:rsidRPr="002C4FE0">
              <w:rPr>
                <w:rStyle w:val="IntenseEmphasis"/>
                <w:i w:val="0"/>
                <w:vanish w:val="0"/>
                <w:szCs w:val="22"/>
              </w:rPr>
              <w:t>(even via telephone)</w:t>
            </w:r>
          </w:p>
        </w:tc>
        <w:tc>
          <w:tcPr>
            <w:tcW w:w="2546" w:type="dxa"/>
          </w:tcPr>
          <w:p w14:paraId="2FE6EB73"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07E4C3AF" w14:textId="77777777" w:rsidTr="003249FD">
        <w:tc>
          <w:tcPr>
            <w:tcW w:w="7762" w:type="dxa"/>
          </w:tcPr>
          <w:p w14:paraId="5828ECA4" w14:textId="77777777" w:rsidR="00BE3D23" w:rsidRPr="002C4FE0" w:rsidRDefault="00BE3D23" w:rsidP="003249FD">
            <w:pPr>
              <w:rPr>
                <w:b/>
                <w:sz w:val="22"/>
                <w:szCs w:val="22"/>
                <w:lang w:val="en-AU" w:eastAsia="en-AU"/>
              </w:rPr>
            </w:pPr>
            <w:r w:rsidRPr="002C4FE0">
              <w:rPr>
                <w:rFonts w:cs="Arial"/>
                <w:b/>
                <w:sz w:val="22"/>
                <w:szCs w:val="22"/>
              </w:rPr>
              <w:t>Prepare for FDRS conference</w:t>
            </w:r>
          </w:p>
        </w:tc>
        <w:tc>
          <w:tcPr>
            <w:tcW w:w="2546" w:type="dxa"/>
          </w:tcPr>
          <w:p w14:paraId="350B2705"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080AD77D" w14:textId="77777777" w:rsidTr="003249FD">
        <w:tc>
          <w:tcPr>
            <w:tcW w:w="7762" w:type="dxa"/>
          </w:tcPr>
          <w:p w14:paraId="6E33D462" w14:textId="77777777" w:rsidR="00BE3D23" w:rsidRPr="002C4FE0" w:rsidRDefault="00BE3D23" w:rsidP="00BE3D23">
            <w:pPr>
              <w:rPr>
                <w:rStyle w:val="IntenseEmphasis"/>
                <w:rFonts w:cs="Arial"/>
                <w:i w:val="0"/>
                <w:vanish w:val="0"/>
                <w:szCs w:val="22"/>
                <w:lang w:eastAsia="en-AU"/>
              </w:rPr>
            </w:pPr>
            <w:r w:rsidRPr="002C4FE0">
              <w:rPr>
                <w:rFonts w:cs="Arial"/>
                <w:b/>
                <w:sz w:val="22"/>
                <w:szCs w:val="22"/>
              </w:rPr>
              <w:t>Prepare &amp; file consent orders</w:t>
            </w:r>
            <w:r w:rsidRPr="002C4FE0">
              <w:rPr>
                <w:rFonts w:cs="Arial"/>
                <w:sz w:val="22"/>
                <w:szCs w:val="22"/>
              </w:rPr>
              <w:t xml:space="preserve"> (if settled)</w:t>
            </w:r>
            <w:r w:rsidRPr="002C4FE0">
              <w:rPr>
                <w:rFonts w:cs="Arial"/>
                <w:sz w:val="22"/>
                <w:szCs w:val="22"/>
              </w:rPr>
              <w:br/>
            </w:r>
            <w:r w:rsidRPr="002C4FE0">
              <w:rPr>
                <w:rStyle w:val="IntenseEmphasis"/>
                <w:rFonts w:cs="Arial"/>
                <w:i w:val="0"/>
                <w:vanish w:val="0"/>
                <w:szCs w:val="22"/>
                <w:lang w:eastAsia="en-AU"/>
              </w:rPr>
              <w:t>If parenting orders made by consent:</w:t>
            </w:r>
          </w:p>
          <w:p w14:paraId="55679C33" w14:textId="77777777" w:rsidR="00BE3D23" w:rsidRPr="002C4FE0" w:rsidRDefault="00BE3D23" w:rsidP="00BE3D23">
            <w:pPr>
              <w:pStyle w:val="ListParagraph"/>
              <w:numPr>
                <w:ilvl w:val="0"/>
                <w:numId w:val="28"/>
              </w:numPr>
              <w:rPr>
                <w:rStyle w:val="IntenseEmphasis"/>
                <w:i w:val="0"/>
                <w:vanish w:val="0"/>
                <w:szCs w:val="22"/>
                <w:lang w:eastAsia="en-AU"/>
              </w:rPr>
            </w:pPr>
            <w:r w:rsidRPr="002C4FE0">
              <w:rPr>
                <w:rStyle w:val="IntenseEmphasis"/>
                <w:rFonts w:cs="Arial"/>
                <w:i w:val="0"/>
                <w:vanish w:val="0"/>
                <w:szCs w:val="22"/>
                <w:lang w:eastAsia="en-AU"/>
              </w:rPr>
              <w:t>certify whether any allegations of child abuse or family violence by one of the parties</w:t>
            </w:r>
          </w:p>
          <w:p w14:paraId="02E04040" w14:textId="77777777" w:rsidR="00BE3D23" w:rsidRPr="002C4FE0" w:rsidRDefault="00BE3D23" w:rsidP="00BE3D23">
            <w:pPr>
              <w:pStyle w:val="ListParagraph"/>
              <w:numPr>
                <w:ilvl w:val="0"/>
                <w:numId w:val="28"/>
              </w:numPr>
              <w:rPr>
                <w:rStyle w:val="IntenseEmphasis"/>
                <w:i w:val="0"/>
                <w:vanish w:val="0"/>
                <w:szCs w:val="22"/>
                <w:lang w:eastAsia="en-AU"/>
              </w:rPr>
            </w:pPr>
            <w:r w:rsidRPr="002C4FE0">
              <w:rPr>
                <w:rStyle w:val="IntenseEmphasis"/>
                <w:rFonts w:cs="Arial"/>
                <w:i w:val="0"/>
                <w:vanish w:val="0"/>
                <w:szCs w:val="22"/>
                <w:lang w:eastAsia="en-AU"/>
              </w:rPr>
              <w:t xml:space="preserve">explain how the orders deal with any such allegations </w:t>
            </w:r>
          </w:p>
          <w:p w14:paraId="700D840E" w14:textId="77777777" w:rsidR="00BE3D23" w:rsidRPr="002C4FE0" w:rsidRDefault="00BE3D23" w:rsidP="00BE3D23">
            <w:pPr>
              <w:pStyle w:val="ListParagraph"/>
              <w:numPr>
                <w:ilvl w:val="0"/>
                <w:numId w:val="28"/>
              </w:numPr>
              <w:rPr>
                <w:rStyle w:val="IntenseEmphasis"/>
                <w:i w:val="0"/>
                <w:vanish w:val="0"/>
                <w:szCs w:val="22"/>
                <w:lang w:eastAsia="en-AU"/>
              </w:rPr>
            </w:pPr>
            <w:r w:rsidRPr="002C4FE0">
              <w:rPr>
                <w:rStyle w:val="IntenseEmphasis"/>
                <w:rFonts w:cs="Arial"/>
                <w:i w:val="0"/>
                <w:vanish w:val="0"/>
                <w:szCs w:val="22"/>
                <w:lang w:eastAsia="en-AU"/>
              </w:rPr>
              <w:t>file a notice as required by ss 67Z and 67ZBA of the FLA.</w:t>
            </w:r>
          </w:p>
          <w:p w14:paraId="518FFEC1" w14:textId="77777777" w:rsidR="00BE3D23" w:rsidRPr="002C4FE0" w:rsidRDefault="00BE3D23" w:rsidP="00BE3D23">
            <w:pPr>
              <w:rPr>
                <w:rFonts w:cs="Arial"/>
                <w:sz w:val="22"/>
                <w:szCs w:val="22"/>
              </w:rPr>
            </w:pPr>
            <w:r w:rsidRPr="002C4FE0">
              <w:rPr>
                <w:rStyle w:val="IntenseEmphasis"/>
                <w:rFonts w:cs="Arial"/>
                <w:i w:val="0"/>
                <w:vanish w:val="0"/>
                <w:szCs w:val="22"/>
                <w:lang w:eastAsia="en-AU"/>
              </w:rPr>
              <w:t>If property orders made by consent involve super, proof of the value of the interest must also be filed.</w:t>
            </w:r>
          </w:p>
        </w:tc>
        <w:tc>
          <w:tcPr>
            <w:tcW w:w="2546" w:type="dxa"/>
          </w:tcPr>
          <w:p w14:paraId="1C2D11A6"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112A2CF3" w14:textId="77777777" w:rsidTr="003249FD">
        <w:tc>
          <w:tcPr>
            <w:tcW w:w="7762" w:type="dxa"/>
          </w:tcPr>
          <w:p w14:paraId="22F98325" w14:textId="77777777" w:rsidR="00BE3D23" w:rsidRPr="002C4FE0" w:rsidRDefault="002F3FF5" w:rsidP="003249FD">
            <w:pPr>
              <w:rPr>
                <w:b/>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5928E6C6"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66F9CA93" w14:textId="77777777" w:rsidTr="003249FD">
        <w:tc>
          <w:tcPr>
            <w:tcW w:w="7762" w:type="dxa"/>
          </w:tcPr>
          <w:p w14:paraId="1A0B12CA" w14:textId="77777777" w:rsidR="00BE3D23" w:rsidRPr="002C4FE0" w:rsidRDefault="002F3FF5" w:rsidP="003249FD">
            <w:pPr>
              <w:rPr>
                <w:b/>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35DC7ED0"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55943A61" w14:textId="77777777" w:rsidTr="003249FD">
        <w:tc>
          <w:tcPr>
            <w:tcW w:w="7762" w:type="dxa"/>
          </w:tcPr>
          <w:p w14:paraId="17DD6184" w14:textId="77777777" w:rsidR="00BE3D23" w:rsidRPr="002C4FE0" w:rsidRDefault="002F3FF5" w:rsidP="003249FD">
            <w:pPr>
              <w:rPr>
                <w:b/>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22F2BEF3"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261A539B" w14:textId="77777777" w:rsidTr="003249FD">
        <w:tc>
          <w:tcPr>
            <w:tcW w:w="7762" w:type="dxa"/>
          </w:tcPr>
          <w:p w14:paraId="32908DBB" w14:textId="77777777" w:rsidR="00BE3D23" w:rsidRPr="002C4FE0" w:rsidRDefault="002F3FF5" w:rsidP="003249FD">
            <w:pPr>
              <w:rPr>
                <w:b/>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tcPr>
          <w:p w14:paraId="6E9A0763" w14:textId="77777777" w:rsidR="00BE3D23" w:rsidRPr="002C4FE0" w:rsidRDefault="002F3FF5" w:rsidP="003249FD">
            <w:pPr>
              <w:rPr>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bl>
    <w:p w14:paraId="5B0637D9" w14:textId="77777777" w:rsidR="00BE3D23" w:rsidRDefault="00BE3D23" w:rsidP="00BE3D23">
      <w:pPr>
        <w:pStyle w:val="Heading2"/>
      </w:pPr>
      <w:r>
        <w:t>Stage 5 - T</w:t>
      </w:r>
      <w:r w:rsidRPr="00DA6B42">
        <w:t>rial preparation</w:t>
      </w:r>
    </w:p>
    <w:tbl>
      <w:tblPr>
        <w:tblStyle w:val="TableGrid"/>
        <w:tblW w:w="10308" w:type="dxa"/>
        <w:tblLayout w:type="fixed"/>
        <w:tblLook w:val="04A0" w:firstRow="1" w:lastRow="0" w:firstColumn="1" w:lastColumn="0" w:noHBand="0" w:noVBand="1"/>
      </w:tblPr>
      <w:tblGrid>
        <w:gridCol w:w="7762"/>
        <w:gridCol w:w="2546"/>
      </w:tblGrid>
      <w:tr w:rsidR="00BE3D23" w:rsidRPr="004C1DF5" w14:paraId="72B64A6B" w14:textId="77777777" w:rsidTr="002C4FE0">
        <w:trPr>
          <w:cantSplit/>
          <w:tblHeader/>
        </w:trPr>
        <w:tc>
          <w:tcPr>
            <w:tcW w:w="7762" w:type="dxa"/>
            <w:shd w:val="clear" w:color="auto" w:fill="CED3DC"/>
          </w:tcPr>
          <w:p w14:paraId="1899782B" w14:textId="77777777" w:rsidR="00BE3D23" w:rsidRPr="00AB584E" w:rsidRDefault="00BE3D23" w:rsidP="003249FD">
            <w:pPr>
              <w:rPr>
                <w:b/>
                <w:lang w:val="en-AU" w:eastAsia="en-AU"/>
              </w:rPr>
            </w:pPr>
            <w:r w:rsidRPr="00AB584E">
              <w:rPr>
                <w:b/>
                <w:lang w:val="en-AU" w:eastAsia="en-AU"/>
              </w:rPr>
              <w:t>Task</w:t>
            </w:r>
          </w:p>
        </w:tc>
        <w:tc>
          <w:tcPr>
            <w:tcW w:w="2546" w:type="dxa"/>
            <w:shd w:val="clear" w:color="auto" w:fill="CED3DC"/>
          </w:tcPr>
          <w:p w14:paraId="52A3D885" w14:textId="77777777" w:rsidR="00BE3D23" w:rsidRPr="00AB584E" w:rsidRDefault="00BE3D23" w:rsidP="003249FD">
            <w:pPr>
              <w:rPr>
                <w:b/>
                <w:lang w:val="en-AU" w:eastAsia="en-AU"/>
              </w:rPr>
            </w:pPr>
            <w:r w:rsidRPr="00AB584E">
              <w:rPr>
                <w:b/>
                <w:lang w:val="en-AU" w:eastAsia="en-AU"/>
              </w:rPr>
              <w:t>Details/Date Done</w:t>
            </w:r>
          </w:p>
        </w:tc>
      </w:tr>
      <w:tr w:rsidR="00BE3D23" w:rsidRPr="002C4FE0" w14:paraId="7AAD8807" w14:textId="77777777" w:rsidTr="003249FD">
        <w:tc>
          <w:tcPr>
            <w:tcW w:w="7762" w:type="dxa"/>
          </w:tcPr>
          <w:p w14:paraId="5651DE7C" w14:textId="77777777" w:rsidR="00BE3D23" w:rsidRPr="002C4FE0" w:rsidRDefault="00BE3D23" w:rsidP="003249FD">
            <w:pPr>
              <w:rPr>
                <w:rFonts w:cs="Arial"/>
                <w:b/>
                <w:sz w:val="22"/>
                <w:szCs w:val="22"/>
                <w:lang w:val="en-AU" w:eastAsia="en-AU"/>
              </w:rPr>
            </w:pPr>
            <w:r w:rsidRPr="002C4FE0">
              <w:rPr>
                <w:rFonts w:cs="Arial"/>
                <w:b/>
                <w:sz w:val="22"/>
                <w:szCs w:val="22"/>
              </w:rPr>
              <w:t>Review eligibility– merit &amp; means</w:t>
            </w:r>
            <w:r w:rsidRPr="002C4FE0">
              <w:rPr>
                <w:rFonts w:cs="Arial"/>
                <w:sz w:val="22"/>
                <w:szCs w:val="22"/>
              </w:rPr>
              <w:br/>
            </w:r>
            <w:r w:rsidRPr="002C4FE0">
              <w:rPr>
                <w:rStyle w:val="IntenseEmphasis"/>
                <w:rFonts w:cs="Arial"/>
                <w:i w:val="0"/>
                <w:vanish w:val="0"/>
                <w:szCs w:val="22"/>
                <w:lang w:eastAsia="en-AU"/>
              </w:rPr>
              <w:t>Check financial means hasn’t changed (updated Centrelink card/details etc.)</w:t>
            </w:r>
          </w:p>
        </w:tc>
        <w:tc>
          <w:tcPr>
            <w:tcW w:w="2546" w:type="dxa"/>
          </w:tcPr>
          <w:p w14:paraId="1DD11F61"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0D4658A1" w14:textId="77777777" w:rsidTr="003249FD">
        <w:tc>
          <w:tcPr>
            <w:tcW w:w="7762" w:type="dxa"/>
          </w:tcPr>
          <w:p w14:paraId="6E4872CB" w14:textId="77777777" w:rsidR="00BE3D23" w:rsidRPr="002C4FE0" w:rsidRDefault="00BE3D23" w:rsidP="003249FD">
            <w:pPr>
              <w:rPr>
                <w:rFonts w:cs="Arial"/>
                <w:b/>
                <w:sz w:val="22"/>
                <w:szCs w:val="22"/>
                <w:lang w:val="en-AU" w:eastAsia="en-AU"/>
              </w:rPr>
            </w:pPr>
            <w:r w:rsidRPr="002C4FE0">
              <w:rPr>
                <w:rFonts w:cs="Arial"/>
                <w:b/>
                <w:sz w:val="22"/>
                <w:szCs w:val="22"/>
              </w:rPr>
              <w:t>Apply for extension of aid stage 3 &amp; 4</w:t>
            </w:r>
          </w:p>
        </w:tc>
        <w:tc>
          <w:tcPr>
            <w:tcW w:w="2546" w:type="dxa"/>
          </w:tcPr>
          <w:p w14:paraId="6C68D87E"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22CF13BA" w14:textId="77777777" w:rsidTr="003249FD">
        <w:tc>
          <w:tcPr>
            <w:tcW w:w="7762" w:type="dxa"/>
          </w:tcPr>
          <w:p w14:paraId="5EC2DFE5" w14:textId="77777777" w:rsidR="00BE3D23" w:rsidRPr="002C4FE0" w:rsidRDefault="00BE3D23" w:rsidP="003249FD">
            <w:pPr>
              <w:rPr>
                <w:rFonts w:cs="Arial"/>
                <w:b/>
                <w:sz w:val="22"/>
                <w:szCs w:val="22"/>
                <w:lang w:val="en-AU" w:eastAsia="en-AU"/>
              </w:rPr>
            </w:pPr>
            <w:r w:rsidRPr="002C4FE0">
              <w:rPr>
                <w:rFonts w:cs="Arial"/>
                <w:b/>
                <w:sz w:val="22"/>
                <w:szCs w:val="22"/>
              </w:rPr>
              <w:t>Diarise court date</w:t>
            </w:r>
          </w:p>
        </w:tc>
        <w:tc>
          <w:tcPr>
            <w:tcW w:w="2546" w:type="dxa"/>
          </w:tcPr>
          <w:p w14:paraId="75143200"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26E61BD4" w14:textId="77777777" w:rsidTr="003249FD">
        <w:tc>
          <w:tcPr>
            <w:tcW w:w="7762" w:type="dxa"/>
          </w:tcPr>
          <w:p w14:paraId="7D34856F" w14:textId="77777777" w:rsidR="00BE3D23" w:rsidRPr="002C4FE0" w:rsidRDefault="00BE3D23" w:rsidP="003249FD">
            <w:pPr>
              <w:rPr>
                <w:rFonts w:cs="Arial"/>
                <w:b/>
                <w:sz w:val="22"/>
                <w:szCs w:val="22"/>
                <w:lang w:val="en-AU" w:eastAsia="en-AU"/>
              </w:rPr>
            </w:pPr>
            <w:r w:rsidRPr="002C4FE0">
              <w:rPr>
                <w:rFonts w:cs="Arial"/>
                <w:b/>
                <w:sz w:val="22"/>
                <w:szCs w:val="22"/>
              </w:rPr>
              <w:t>Diarise procedural dates</w:t>
            </w:r>
          </w:p>
        </w:tc>
        <w:tc>
          <w:tcPr>
            <w:tcW w:w="2546" w:type="dxa"/>
          </w:tcPr>
          <w:p w14:paraId="62EFDC5F"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540A1C4C" w14:textId="77777777" w:rsidTr="003249FD">
        <w:tc>
          <w:tcPr>
            <w:tcW w:w="7762" w:type="dxa"/>
          </w:tcPr>
          <w:p w14:paraId="64C65C65" w14:textId="77777777" w:rsidR="00BE3D23" w:rsidRPr="002C4FE0" w:rsidRDefault="00BE3D23" w:rsidP="003249FD">
            <w:pPr>
              <w:rPr>
                <w:rFonts w:cs="Arial"/>
                <w:b/>
                <w:sz w:val="22"/>
                <w:szCs w:val="22"/>
                <w:lang w:val="en-AU" w:eastAsia="en-AU"/>
              </w:rPr>
            </w:pPr>
            <w:r w:rsidRPr="002C4FE0">
              <w:rPr>
                <w:rFonts w:cs="Arial"/>
                <w:b/>
                <w:sz w:val="22"/>
                <w:szCs w:val="22"/>
              </w:rPr>
              <w:t>Consideration of family report</w:t>
            </w:r>
          </w:p>
        </w:tc>
        <w:tc>
          <w:tcPr>
            <w:tcW w:w="2546" w:type="dxa"/>
          </w:tcPr>
          <w:p w14:paraId="28D37A5D"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4283978D" w14:textId="77777777" w:rsidTr="003249FD">
        <w:tc>
          <w:tcPr>
            <w:tcW w:w="7762" w:type="dxa"/>
          </w:tcPr>
          <w:p w14:paraId="22EC79A3" w14:textId="77777777" w:rsidR="00BE3D23" w:rsidRPr="002C4FE0" w:rsidRDefault="00BE3D23" w:rsidP="00BE3D23">
            <w:pPr>
              <w:pStyle w:val="ListParagraph"/>
              <w:numPr>
                <w:ilvl w:val="0"/>
                <w:numId w:val="45"/>
              </w:numPr>
              <w:rPr>
                <w:rFonts w:cs="Arial"/>
                <w:sz w:val="22"/>
                <w:szCs w:val="22"/>
              </w:rPr>
            </w:pPr>
            <w:r w:rsidRPr="002C4FE0">
              <w:rPr>
                <w:rFonts w:cs="Arial"/>
                <w:sz w:val="22"/>
                <w:szCs w:val="22"/>
              </w:rPr>
              <w:t>Review merit</w:t>
            </w:r>
          </w:p>
        </w:tc>
        <w:tc>
          <w:tcPr>
            <w:tcW w:w="2546" w:type="dxa"/>
          </w:tcPr>
          <w:p w14:paraId="65031683"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451C7C43" w14:textId="77777777" w:rsidTr="00345DA7">
        <w:tc>
          <w:tcPr>
            <w:tcW w:w="7762" w:type="dxa"/>
          </w:tcPr>
          <w:p w14:paraId="4D59CEA5" w14:textId="77777777" w:rsidR="00BE3D23" w:rsidRPr="002C4FE0" w:rsidRDefault="00BE3D23" w:rsidP="00BE3D23">
            <w:pPr>
              <w:pStyle w:val="ListParagraph"/>
              <w:numPr>
                <w:ilvl w:val="0"/>
                <w:numId w:val="45"/>
              </w:numPr>
              <w:rPr>
                <w:rFonts w:cs="Arial"/>
                <w:sz w:val="22"/>
                <w:szCs w:val="22"/>
              </w:rPr>
            </w:pPr>
            <w:r w:rsidRPr="002C4FE0">
              <w:rPr>
                <w:rFonts w:cs="Arial"/>
                <w:sz w:val="22"/>
                <w:szCs w:val="22"/>
              </w:rPr>
              <w:lastRenderedPageBreak/>
              <w:t>Meet with client (for instructions on report)</w:t>
            </w:r>
          </w:p>
        </w:tc>
        <w:tc>
          <w:tcPr>
            <w:tcW w:w="2546" w:type="dxa"/>
            <w:vAlign w:val="bottom"/>
          </w:tcPr>
          <w:p w14:paraId="0959624B"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020F0215" w14:textId="77777777" w:rsidTr="00345DA7">
        <w:tc>
          <w:tcPr>
            <w:tcW w:w="7762" w:type="dxa"/>
          </w:tcPr>
          <w:p w14:paraId="70D7E5D6" w14:textId="77777777" w:rsidR="00BE3D23" w:rsidRPr="002C4FE0" w:rsidRDefault="00BE3D23" w:rsidP="00BE3D23">
            <w:pPr>
              <w:pStyle w:val="ListParagraph"/>
              <w:numPr>
                <w:ilvl w:val="0"/>
                <w:numId w:val="45"/>
              </w:numPr>
              <w:rPr>
                <w:rFonts w:cs="Arial"/>
                <w:sz w:val="22"/>
                <w:szCs w:val="22"/>
              </w:rPr>
            </w:pPr>
            <w:r w:rsidRPr="002C4FE0">
              <w:rPr>
                <w:rFonts w:cs="Arial"/>
                <w:sz w:val="22"/>
                <w:szCs w:val="22"/>
              </w:rPr>
              <w:t>Amend application?</w:t>
            </w:r>
          </w:p>
        </w:tc>
        <w:tc>
          <w:tcPr>
            <w:tcW w:w="2546" w:type="dxa"/>
            <w:vAlign w:val="bottom"/>
          </w:tcPr>
          <w:p w14:paraId="2599383B"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4FCB1D81" w14:textId="77777777" w:rsidTr="00345DA7">
        <w:tc>
          <w:tcPr>
            <w:tcW w:w="7762" w:type="dxa"/>
          </w:tcPr>
          <w:p w14:paraId="14CFA085" w14:textId="77777777" w:rsidR="00BE3D23" w:rsidRPr="002C4FE0" w:rsidRDefault="00BE3D23" w:rsidP="00BE3D23">
            <w:pPr>
              <w:pStyle w:val="ListParagraph"/>
              <w:numPr>
                <w:ilvl w:val="0"/>
                <w:numId w:val="45"/>
              </w:numPr>
              <w:rPr>
                <w:rFonts w:cs="Arial"/>
                <w:sz w:val="22"/>
                <w:szCs w:val="22"/>
              </w:rPr>
            </w:pPr>
            <w:r w:rsidRPr="002C4FE0">
              <w:rPr>
                <w:rFonts w:cs="Arial"/>
                <w:sz w:val="22"/>
                <w:szCs w:val="22"/>
              </w:rPr>
              <w:t>Attempt settlement negotiations?</w:t>
            </w:r>
          </w:p>
        </w:tc>
        <w:tc>
          <w:tcPr>
            <w:tcW w:w="2546" w:type="dxa"/>
            <w:vAlign w:val="bottom"/>
          </w:tcPr>
          <w:p w14:paraId="7C4DCD55"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6B345964" w14:textId="77777777" w:rsidTr="00345DA7">
        <w:tc>
          <w:tcPr>
            <w:tcW w:w="7762" w:type="dxa"/>
          </w:tcPr>
          <w:p w14:paraId="3E37BFCC" w14:textId="77777777" w:rsidR="00BE3D23" w:rsidRPr="002C4FE0" w:rsidRDefault="007943B0" w:rsidP="00BE3D23">
            <w:pPr>
              <w:rPr>
                <w:rFonts w:cs="Arial"/>
                <w:b/>
                <w:sz w:val="22"/>
                <w:szCs w:val="22"/>
              </w:rPr>
            </w:pPr>
            <w:r w:rsidRPr="002C4FE0">
              <w:rPr>
                <w:rFonts w:cs="Arial"/>
                <w:b/>
                <w:sz w:val="22"/>
                <w:szCs w:val="22"/>
              </w:rPr>
              <w:t>Obtain consent of client to LAT</w:t>
            </w:r>
            <w:r w:rsidRPr="002C4FE0">
              <w:rPr>
                <w:rFonts w:cs="Arial"/>
                <w:b/>
                <w:sz w:val="22"/>
                <w:szCs w:val="22"/>
              </w:rPr>
              <w:br/>
            </w:r>
            <w:r w:rsidRPr="002C4FE0">
              <w:rPr>
                <w:rStyle w:val="IntenseEmphasis"/>
                <w:rFonts w:cs="Arial"/>
                <w:i w:val="0"/>
                <w:vanish w:val="0"/>
                <w:szCs w:val="22"/>
              </w:rPr>
              <w:t>(FCA only)</w:t>
            </w:r>
          </w:p>
        </w:tc>
        <w:tc>
          <w:tcPr>
            <w:tcW w:w="2546" w:type="dxa"/>
            <w:vAlign w:val="bottom"/>
          </w:tcPr>
          <w:p w14:paraId="7BC5B818"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6B9EBA4D" w14:textId="77777777" w:rsidTr="00345DA7">
        <w:tc>
          <w:tcPr>
            <w:tcW w:w="7762" w:type="dxa"/>
          </w:tcPr>
          <w:p w14:paraId="52564817" w14:textId="77777777" w:rsidR="00BE3D23" w:rsidRPr="002C4FE0" w:rsidRDefault="00345DA7" w:rsidP="00BE3D23">
            <w:pPr>
              <w:rPr>
                <w:rFonts w:cs="Arial"/>
                <w:b/>
                <w:sz w:val="22"/>
                <w:szCs w:val="22"/>
              </w:rPr>
            </w:pPr>
            <w:r w:rsidRPr="002C4FE0">
              <w:rPr>
                <w:rFonts w:cs="Arial"/>
                <w:b/>
                <w:sz w:val="22"/>
                <w:szCs w:val="22"/>
              </w:rPr>
              <w:t>File consent of client to LAT</w:t>
            </w:r>
            <w:r w:rsidRPr="002C4FE0">
              <w:rPr>
                <w:rFonts w:cs="Arial"/>
                <w:b/>
                <w:sz w:val="22"/>
                <w:szCs w:val="22"/>
              </w:rPr>
              <w:br/>
            </w:r>
            <w:r w:rsidRPr="002C4FE0">
              <w:rPr>
                <w:rStyle w:val="IntenseEmphasis"/>
                <w:rFonts w:cs="Arial"/>
                <w:szCs w:val="22"/>
              </w:rPr>
              <w:t>(</w:t>
            </w:r>
            <w:r w:rsidRPr="002C4FE0">
              <w:rPr>
                <w:rStyle w:val="IntenseEmphasis"/>
                <w:rFonts w:cs="Arial"/>
                <w:i w:val="0"/>
                <w:vanish w:val="0"/>
                <w:szCs w:val="22"/>
              </w:rPr>
              <w:t>FCA only)</w:t>
            </w:r>
          </w:p>
        </w:tc>
        <w:tc>
          <w:tcPr>
            <w:tcW w:w="2546" w:type="dxa"/>
            <w:vAlign w:val="bottom"/>
          </w:tcPr>
          <w:p w14:paraId="53187072" w14:textId="77777777" w:rsidR="00BE3D23" w:rsidRPr="002C4FE0" w:rsidRDefault="00345DA7" w:rsidP="00345DA7">
            <w:pPr>
              <w:pStyle w:val="HelpText"/>
              <w:tabs>
                <w:tab w:val="left" w:pos="1967"/>
                <w:tab w:val="left" w:pos="8207"/>
                <w:tab w:val="left" w:pos="9273"/>
              </w:tabs>
              <w:rPr>
                <w:i w:val="0"/>
                <w:iCs/>
                <w:vanish w:val="0"/>
                <w:color w:val="660066"/>
                <w:sz w:val="22"/>
                <w:szCs w:val="22"/>
              </w:rPr>
            </w:pPr>
            <w:r w:rsidRPr="002C4FE0">
              <w:rPr>
                <w:rStyle w:val="IntenseEmphasis"/>
                <w:szCs w:val="22"/>
              </w:rPr>
              <w:t>Filing date</w:t>
            </w:r>
            <w:r w:rsidR="002F3FF5">
              <w:rPr>
                <w:rStyle w:val="IntenseEmphasis"/>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BE3D23" w:rsidRPr="002C4FE0" w14:paraId="51E418F0" w14:textId="77777777" w:rsidTr="00345DA7">
        <w:tc>
          <w:tcPr>
            <w:tcW w:w="7762" w:type="dxa"/>
          </w:tcPr>
          <w:p w14:paraId="435E0399" w14:textId="77777777" w:rsidR="00BE3D23" w:rsidRPr="002C4FE0" w:rsidRDefault="00345DA7" w:rsidP="00BE3D23">
            <w:pPr>
              <w:rPr>
                <w:rFonts w:cs="Arial"/>
                <w:b/>
                <w:sz w:val="22"/>
                <w:szCs w:val="22"/>
              </w:rPr>
            </w:pPr>
            <w:r w:rsidRPr="002C4FE0">
              <w:rPr>
                <w:rFonts w:cs="Arial"/>
                <w:b/>
                <w:sz w:val="22"/>
                <w:szCs w:val="22"/>
              </w:rPr>
              <w:t>File case outline</w:t>
            </w:r>
            <w:r w:rsidRPr="002C4FE0">
              <w:rPr>
                <w:rFonts w:cs="Arial"/>
                <w:b/>
                <w:sz w:val="22"/>
                <w:szCs w:val="22"/>
              </w:rPr>
              <w:br/>
            </w:r>
            <w:r w:rsidRPr="002C4FE0">
              <w:rPr>
                <w:rStyle w:val="IntenseEmphasis"/>
                <w:rFonts w:cs="Arial"/>
                <w:i w:val="0"/>
                <w:vanish w:val="0"/>
                <w:szCs w:val="22"/>
              </w:rPr>
              <w:t>(FCA only)</w:t>
            </w:r>
          </w:p>
        </w:tc>
        <w:tc>
          <w:tcPr>
            <w:tcW w:w="2546" w:type="dxa"/>
            <w:vAlign w:val="bottom"/>
          </w:tcPr>
          <w:p w14:paraId="08BCE684" w14:textId="77777777" w:rsidR="00BE3D23" w:rsidRPr="002C4FE0" w:rsidRDefault="00345DA7" w:rsidP="00345DA7">
            <w:pPr>
              <w:pStyle w:val="HelpText"/>
              <w:tabs>
                <w:tab w:val="left" w:pos="1967"/>
                <w:tab w:val="left" w:pos="8207"/>
                <w:tab w:val="left" w:pos="9273"/>
              </w:tabs>
              <w:rPr>
                <w:i w:val="0"/>
                <w:iCs/>
                <w:vanish w:val="0"/>
                <w:color w:val="660066"/>
                <w:sz w:val="22"/>
                <w:szCs w:val="22"/>
              </w:rPr>
            </w:pPr>
            <w:r w:rsidRPr="002C4FE0">
              <w:rPr>
                <w:rStyle w:val="IntenseEmphasis"/>
                <w:szCs w:val="22"/>
              </w:rPr>
              <w:t>Filing date</w:t>
            </w:r>
            <w:r w:rsidR="002F3FF5">
              <w:rPr>
                <w:rStyle w:val="IntenseEmphasis"/>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BE3D23" w:rsidRPr="002C4FE0" w14:paraId="05D9917A" w14:textId="77777777" w:rsidTr="00345DA7">
        <w:tc>
          <w:tcPr>
            <w:tcW w:w="7762" w:type="dxa"/>
          </w:tcPr>
          <w:p w14:paraId="369D97DD" w14:textId="77777777" w:rsidR="00345DA7" w:rsidRPr="002C4FE0" w:rsidRDefault="00345DA7" w:rsidP="00345DA7">
            <w:pPr>
              <w:rPr>
                <w:rStyle w:val="IntenseEmphasis"/>
                <w:rFonts w:cs="Arial"/>
                <w:i w:val="0"/>
                <w:vanish w:val="0"/>
                <w:szCs w:val="22"/>
              </w:rPr>
            </w:pPr>
            <w:r w:rsidRPr="002C4FE0">
              <w:rPr>
                <w:rFonts w:cs="Arial"/>
                <w:b/>
                <w:sz w:val="22"/>
                <w:szCs w:val="22"/>
              </w:rPr>
              <w:t>File financial statement</w:t>
            </w:r>
            <w:r w:rsidRPr="002C4FE0">
              <w:rPr>
                <w:rFonts w:cs="Arial"/>
                <w:b/>
                <w:sz w:val="22"/>
                <w:szCs w:val="22"/>
              </w:rPr>
              <w:br/>
            </w:r>
            <w:r w:rsidRPr="002C4FE0">
              <w:rPr>
                <w:rStyle w:val="IntenseEmphasis"/>
                <w:rFonts w:cs="Arial"/>
                <w:szCs w:val="22"/>
              </w:rPr>
              <w:t>(</w:t>
            </w:r>
            <w:r w:rsidRPr="002C4FE0">
              <w:rPr>
                <w:rStyle w:val="IntenseEmphasis"/>
                <w:rFonts w:cs="Arial"/>
                <w:i w:val="0"/>
                <w:vanish w:val="0"/>
                <w:szCs w:val="22"/>
              </w:rPr>
              <w:t>if parenting/property)</w:t>
            </w:r>
          </w:p>
          <w:p w14:paraId="56D7C99B" w14:textId="77777777" w:rsidR="00345DA7" w:rsidRPr="002C4FE0" w:rsidRDefault="00345DA7" w:rsidP="00345DA7">
            <w:pPr>
              <w:spacing w:after="0"/>
              <w:rPr>
                <w:rStyle w:val="IntenseEmphasis"/>
                <w:rFonts w:cs="Arial"/>
                <w:i w:val="0"/>
                <w:vanish w:val="0"/>
                <w:szCs w:val="22"/>
              </w:rPr>
            </w:pPr>
            <w:r w:rsidRPr="002C4FE0">
              <w:rPr>
                <w:rStyle w:val="IntenseEmphasis"/>
                <w:rFonts w:cs="Arial"/>
                <w:i w:val="0"/>
                <w:vanish w:val="0"/>
                <w:szCs w:val="22"/>
              </w:rPr>
              <w:t xml:space="preserve">Note: Parties have an ongoing duty of full and frank disclosure. File a new Financial Statement, or affidavit within 21 days if client’s financial circumstance change See r13.06, Family Law Rules or 24.06, Federal Circuit Court Rules. </w:t>
            </w:r>
          </w:p>
          <w:p w14:paraId="2F5E34B9" w14:textId="77777777" w:rsidR="00BE3D23" w:rsidRPr="002C4FE0" w:rsidRDefault="00BE3D23" w:rsidP="00BE3D23">
            <w:pPr>
              <w:rPr>
                <w:rFonts w:cs="Arial"/>
                <w:b/>
                <w:sz w:val="22"/>
                <w:szCs w:val="22"/>
              </w:rPr>
            </w:pPr>
          </w:p>
        </w:tc>
        <w:tc>
          <w:tcPr>
            <w:tcW w:w="2546" w:type="dxa"/>
            <w:vAlign w:val="bottom"/>
          </w:tcPr>
          <w:p w14:paraId="4C1968E2" w14:textId="77777777" w:rsidR="00BE3D23" w:rsidRPr="002C4FE0" w:rsidRDefault="00345DA7" w:rsidP="00345DA7">
            <w:pPr>
              <w:pStyle w:val="HelpText"/>
              <w:tabs>
                <w:tab w:val="left" w:pos="1967"/>
                <w:tab w:val="left" w:pos="8207"/>
                <w:tab w:val="left" w:pos="9273"/>
              </w:tabs>
              <w:rPr>
                <w:i w:val="0"/>
                <w:iCs/>
                <w:vanish w:val="0"/>
                <w:color w:val="660066"/>
                <w:sz w:val="22"/>
                <w:szCs w:val="22"/>
              </w:rPr>
            </w:pPr>
            <w:r w:rsidRPr="002C4FE0">
              <w:rPr>
                <w:rStyle w:val="IntenseEmphasis"/>
                <w:szCs w:val="22"/>
              </w:rPr>
              <w:t>Filing date</w:t>
            </w:r>
            <w:r w:rsidR="002F3FF5">
              <w:rPr>
                <w:rStyle w:val="IntenseEmphasis"/>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BE3D23" w:rsidRPr="002C4FE0" w14:paraId="22C552C2" w14:textId="77777777" w:rsidTr="00345DA7">
        <w:tc>
          <w:tcPr>
            <w:tcW w:w="7762" w:type="dxa"/>
          </w:tcPr>
          <w:p w14:paraId="06AEB3F7" w14:textId="77777777" w:rsidR="00BE3D23" w:rsidRPr="002C4FE0" w:rsidRDefault="00345DA7" w:rsidP="00BE3D23">
            <w:pPr>
              <w:rPr>
                <w:rFonts w:cs="Arial"/>
                <w:b/>
                <w:sz w:val="22"/>
                <w:szCs w:val="22"/>
              </w:rPr>
            </w:pPr>
            <w:r w:rsidRPr="002C4FE0">
              <w:rPr>
                <w:rFonts w:cs="Arial"/>
                <w:b/>
                <w:sz w:val="22"/>
                <w:szCs w:val="22"/>
              </w:rPr>
              <w:t>Find counsel</w:t>
            </w:r>
            <w:r w:rsidRPr="002C4FE0">
              <w:rPr>
                <w:rFonts w:cs="Arial"/>
                <w:b/>
                <w:sz w:val="22"/>
                <w:szCs w:val="22"/>
              </w:rPr>
              <w:br/>
            </w:r>
            <w:r w:rsidRPr="002C4FE0">
              <w:rPr>
                <w:rStyle w:val="IntenseEmphasis"/>
                <w:rFonts w:cs="Arial"/>
                <w:i w:val="0"/>
                <w:vanish w:val="0"/>
                <w:szCs w:val="22"/>
              </w:rPr>
              <w:t>If you haven’t previously briefed counsel in this matter, consider ringing potential counsel to discuss the matter and to assess suitability for your client before briefing them. If the matter is on circuit, check how many briefs counsel has in the list.</w:t>
            </w:r>
          </w:p>
        </w:tc>
        <w:tc>
          <w:tcPr>
            <w:tcW w:w="2546" w:type="dxa"/>
            <w:vAlign w:val="bottom"/>
          </w:tcPr>
          <w:p w14:paraId="773AB882"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57BDCEB4" w14:textId="77777777" w:rsidTr="00345DA7">
        <w:tc>
          <w:tcPr>
            <w:tcW w:w="7762" w:type="dxa"/>
          </w:tcPr>
          <w:p w14:paraId="070495F3" w14:textId="77777777" w:rsidR="00BE3D23" w:rsidRPr="002C4FE0" w:rsidRDefault="00345DA7" w:rsidP="00BE3D23">
            <w:pPr>
              <w:rPr>
                <w:rFonts w:cs="Arial"/>
                <w:b/>
                <w:sz w:val="22"/>
                <w:szCs w:val="22"/>
              </w:rPr>
            </w:pPr>
            <w:r w:rsidRPr="002C4FE0">
              <w:rPr>
                <w:rFonts w:cs="Arial"/>
                <w:b/>
                <w:sz w:val="22"/>
                <w:szCs w:val="22"/>
              </w:rPr>
              <w:t>Book counsel</w:t>
            </w:r>
            <w:r w:rsidRPr="002C4FE0">
              <w:rPr>
                <w:rFonts w:cs="Arial"/>
                <w:b/>
                <w:sz w:val="22"/>
                <w:szCs w:val="22"/>
              </w:rPr>
              <w:br/>
            </w:r>
            <w:r w:rsidRPr="002C4FE0">
              <w:rPr>
                <w:rStyle w:val="IntenseEmphasis"/>
                <w:rFonts w:cs="Arial"/>
                <w:szCs w:val="22"/>
              </w:rPr>
              <w:t>(</w:t>
            </w:r>
            <w:r w:rsidRPr="002C4FE0">
              <w:rPr>
                <w:rStyle w:val="IntenseEmphasis"/>
                <w:rFonts w:cs="Arial"/>
                <w:i w:val="0"/>
                <w:vanish w:val="0"/>
                <w:szCs w:val="22"/>
              </w:rPr>
              <w:t>if you have funding for trial). Book counsel previously briefed in the matter unless there was an issue with them at interim stage.</w:t>
            </w:r>
          </w:p>
        </w:tc>
        <w:tc>
          <w:tcPr>
            <w:tcW w:w="2546" w:type="dxa"/>
            <w:vAlign w:val="bottom"/>
          </w:tcPr>
          <w:p w14:paraId="55F94AF7"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2219526A" w14:textId="77777777" w:rsidTr="00345DA7">
        <w:tc>
          <w:tcPr>
            <w:tcW w:w="7762" w:type="dxa"/>
          </w:tcPr>
          <w:p w14:paraId="27AFBB97" w14:textId="77777777" w:rsidR="00BE3D23" w:rsidRPr="002C4FE0" w:rsidRDefault="00345DA7" w:rsidP="00BE3D23">
            <w:pPr>
              <w:rPr>
                <w:rFonts w:cs="Arial"/>
                <w:b/>
                <w:sz w:val="22"/>
                <w:szCs w:val="22"/>
              </w:rPr>
            </w:pPr>
            <w:r w:rsidRPr="002C4FE0">
              <w:rPr>
                <w:rFonts w:cs="Arial"/>
                <w:b/>
                <w:sz w:val="22"/>
                <w:szCs w:val="22"/>
              </w:rPr>
              <w:t>Book interpreter</w:t>
            </w:r>
            <w:r w:rsidRPr="002C4FE0">
              <w:rPr>
                <w:rFonts w:cs="Arial"/>
                <w:b/>
                <w:sz w:val="22"/>
                <w:szCs w:val="22"/>
              </w:rPr>
              <w:br/>
            </w:r>
            <w:r w:rsidRPr="002C4FE0">
              <w:rPr>
                <w:rStyle w:val="IntenseEmphasis"/>
                <w:rFonts w:cs="Arial"/>
                <w:i w:val="0"/>
                <w:vanish w:val="0"/>
                <w:szCs w:val="22"/>
              </w:rPr>
              <w:t>(if required)</w:t>
            </w:r>
          </w:p>
        </w:tc>
        <w:tc>
          <w:tcPr>
            <w:tcW w:w="2546" w:type="dxa"/>
            <w:vAlign w:val="bottom"/>
          </w:tcPr>
          <w:p w14:paraId="1BBC4E6C"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BE3D23" w:rsidRPr="002C4FE0" w14:paraId="663AFCB4" w14:textId="77777777" w:rsidTr="00345DA7">
        <w:tc>
          <w:tcPr>
            <w:tcW w:w="7762" w:type="dxa"/>
          </w:tcPr>
          <w:p w14:paraId="407B636E" w14:textId="77777777" w:rsidR="00BE3D23" w:rsidRPr="002C4FE0" w:rsidRDefault="00345DA7" w:rsidP="00BE3D23">
            <w:pPr>
              <w:rPr>
                <w:rFonts w:cs="Arial"/>
                <w:b/>
                <w:sz w:val="22"/>
                <w:szCs w:val="22"/>
              </w:rPr>
            </w:pPr>
            <w:r w:rsidRPr="002C4FE0">
              <w:rPr>
                <w:rFonts w:cs="Arial"/>
                <w:b/>
                <w:sz w:val="22"/>
                <w:szCs w:val="22"/>
              </w:rPr>
              <w:t>Book safe room at court</w:t>
            </w:r>
            <w:r w:rsidRPr="002C4FE0">
              <w:rPr>
                <w:rFonts w:cs="Arial"/>
                <w:b/>
                <w:sz w:val="22"/>
                <w:szCs w:val="22"/>
              </w:rPr>
              <w:br/>
            </w:r>
            <w:r w:rsidRPr="002C4FE0">
              <w:rPr>
                <w:rStyle w:val="IntenseEmphasis"/>
                <w:rFonts w:cs="Arial"/>
                <w:i w:val="0"/>
                <w:vanish w:val="0"/>
                <w:szCs w:val="22"/>
                <w:lang w:eastAsia="en-AU"/>
              </w:rPr>
              <w:t>(where required in matters involving allegations of family violence)</w:t>
            </w:r>
          </w:p>
        </w:tc>
        <w:tc>
          <w:tcPr>
            <w:tcW w:w="2546" w:type="dxa"/>
            <w:vAlign w:val="bottom"/>
          </w:tcPr>
          <w:p w14:paraId="58A25245" w14:textId="77777777" w:rsidR="00BE3D23"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345DA7" w:rsidRPr="002C4FE0" w14:paraId="7BC54D6E" w14:textId="77777777" w:rsidTr="00345DA7">
        <w:tc>
          <w:tcPr>
            <w:tcW w:w="7762" w:type="dxa"/>
          </w:tcPr>
          <w:p w14:paraId="7FFD64D8" w14:textId="77777777" w:rsidR="00345DA7" w:rsidRPr="002C4FE0" w:rsidRDefault="00345DA7" w:rsidP="00345DA7">
            <w:pPr>
              <w:rPr>
                <w:rStyle w:val="IntenseEmphasis"/>
                <w:rFonts w:cs="Arial"/>
                <w:i w:val="0"/>
                <w:iCs w:val="0"/>
                <w:vanish w:val="0"/>
                <w:szCs w:val="22"/>
              </w:rPr>
            </w:pPr>
            <w:r w:rsidRPr="002C4FE0">
              <w:rPr>
                <w:rFonts w:cs="Arial"/>
                <w:b/>
                <w:sz w:val="22"/>
                <w:szCs w:val="22"/>
              </w:rPr>
              <w:t>Prepare additional trial affidavits*</w:t>
            </w:r>
            <w:r w:rsidRPr="002C4FE0">
              <w:rPr>
                <w:rFonts w:cs="Arial"/>
                <w:b/>
                <w:sz w:val="22"/>
                <w:szCs w:val="22"/>
              </w:rPr>
              <w:br/>
            </w:r>
            <w:r w:rsidRPr="002C4FE0">
              <w:rPr>
                <w:rFonts w:cs="Arial"/>
                <w:sz w:val="22"/>
                <w:szCs w:val="22"/>
              </w:rPr>
              <w:t>(</w:t>
            </w:r>
            <w:r w:rsidRPr="002C4FE0">
              <w:rPr>
                <w:rStyle w:val="IntenseEmphasis"/>
                <w:rFonts w:cs="Arial"/>
                <w:i w:val="0"/>
                <w:vanish w:val="0"/>
                <w:szCs w:val="22"/>
              </w:rPr>
              <w:t>if required)</w:t>
            </w:r>
          </w:p>
          <w:p w14:paraId="3712C268" w14:textId="77777777" w:rsidR="00345DA7" w:rsidRPr="002C4FE0" w:rsidRDefault="00345DA7" w:rsidP="00345DA7">
            <w:pPr>
              <w:ind w:left="720"/>
              <w:rPr>
                <w:rStyle w:val="IntenseEmphasis"/>
                <w:rFonts w:cs="Arial"/>
                <w:i w:val="0"/>
                <w:vanish w:val="0"/>
                <w:szCs w:val="22"/>
              </w:rPr>
            </w:pPr>
            <w:r w:rsidRPr="002C4FE0">
              <w:rPr>
                <w:rStyle w:val="IntenseEmphasis"/>
                <w:rFonts w:cs="Arial"/>
                <w:i w:val="0"/>
                <w:vanish w:val="0"/>
                <w:szCs w:val="22"/>
              </w:rPr>
              <w:t xml:space="preserve">*Notes re affidavits: </w:t>
            </w:r>
          </w:p>
          <w:p w14:paraId="65B8E712" w14:textId="77777777" w:rsidR="00345DA7" w:rsidRPr="002C4FE0" w:rsidRDefault="00345DA7" w:rsidP="00345DA7">
            <w:pPr>
              <w:rPr>
                <w:rFonts w:cs="Arial"/>
                <w:b/>
                <w:sz w:val="22"/>
                <w:szCs w:val="22"/>
              </w:rPr>
            </w:pPr>
            <w:r w:rsidRPr="002C4FE0">
              <w:rPr>
                <w:rStyle w:val="IntenseEmphasis"/>
                <w:rFonts w:cs="Arial"/>
                <w:i w:val="0"/>
                <w:vanish w:val="0"/>
                <w:szCs w:val="22"/>
              </w:rPr>
              <w:t>In the FCA, no annexures to be attached to affidavits of witnesses. This includes expert witnesses as defined in rule 15.41(1) but does not apply to affidavits of single experts and adversarial experts appointed pursuant to Divisions 15.5.2 or 15.5.3 (e.g. family report writers &amp; valuers).</w:t>
            </w:r>
          </w:p>
        </w:tc>
        <w:tc>
          <w:tcPr>
            <w:tcW w:w="2546" w:type="dxa"/>
            <w:vAlign w:val="bottom"/>
          </w:tcPr>
          <w:p w14:paraId="01858ED6" w14:textId="77777777" w:rsidR="00345DA7"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345DA7" w:rsidRPr="002C4FE0" w14:paraId="6254CA78" w14:textId="77777777" w:rsidTr="00345DA7">
        <w:tc>
          <w:tcPr>
            <w:tcW w:w="7762" w:type="dxa"/>
          </w:tcPr>
          <w:p w14:paraId="5B385CD0" w14:textId="77777777" w:rsidR="00345DA7" w:rsidRPr="002C4FE0" w:rsidRDefault="00345DA7" w:rsidP="00BE3D23">
            <w:pPr>
              <w:rPr>
                <w:rFonts w:cs="Arial"/>
                <w:b/>
                <w:sz w:val="22"/>
                <w:szCs w:val="22"/>
              </w:rPr>
            </w:pPr>
            <w:r w:rsidRPr="002C4FE0">
              <w:rPr>
                <w:rFonts w:cs="Arial"/>
                <w:b/>
                <w:sz w:val="22"/>
                <w:szCs w:val="22"/>
              </w:rPr>
              <w:t>File additional trial affidavits</w:t>
            </w:r>
          </w:p>
        </w:tc>
        <w:tc>
          <w:tcPr>
            <w:tcW w:w="2546" w:type="dxa"/>
            <w:vAlign w:val="bottom"/>
          </w:tcPr>
          <w:p w14:paraId="1C4D7381" w14:textId="77777777" w:rsidR="00345DA7" w:rsidRPr="002C4FE0" w:rsidRDefault="00345DA7" w:rsidP="00345DA7">
            <w:pPr>
              <w:pStyle w:val="HelpText"/>
              <w:tabs>
                <w:tab w:val="left" w:pos="1967"/>
                <w:tab w:val="left" w:pos="8207"/>
                <w:tab w:val="left" w:pos="9273"/>
              </w:tabs>
              <w:rPr>
                <w:i w:val="0"/>
                <w:vanish w:val="0"/>
                <w:sz w:val="22"/>
                <w:szCs w:val="22"/>
              </w:rPr>
            </w:pPr>
            <w:r w:rsidRPr="002C4FE0">
              <w:rPr>
                <w:rStyle w:val="IntenseEmphasis"/>
                <w:szCs w:val="22"/>
              </w:rPr>
              <w:t>Filing date</w:t>
            </w:r>
            <w:r w:rsidR="002F3FF5">
              <w:rPr>
                <w:rStyle w:val="IntenseEmphasis"/>
                <w:szCs w:val="22"/>
              </w:rPr>
              <w:t xml:space="preserve"> </w:t>
            </w:r>
            <w:r w:rsidR="002F3FF5" w:rsidRPr="002F3FF5">
              <w:rPr>
                <w:b/>
                <w:i w:val="0"/>
                <w:noProof/>
                <w:vanish w:val="0"/>
                <w:color w:val="auto"/>
                <w:sz w:val="22"/>
                <w:szCs w:val="22"/>
                <w:lang w:val="en-AU"/>
              </w:rPr>
              <w:fldChar w:fldCharType="begin">
                <w:ffData>
                  <w:name w:val="Text3"/>
                  <w:enabled/>
                  <w:calcOnExit w:val="0"/>
                  <w:textInput/>
                </w:ffData>
              </w:fldChar>
            </w:r>
            <w:r w:rsidR="002F3FF5" w:rsidRPr="002F3FF5">
              <w:rPr>
                <w:b/>
                <w:i w:val="0"/>
                <w:noProof/>
                <w:vanish w:val="0"/>
                <w:color w:val="auto"/>
                <w:sz w:val="22"/>
                <w:szCs w:val="22"/>
                <w:lang w:val="en-AU"/>
              </w:rPr>
              <w:instrText xml:space="preserve"> FORMTEXT </w:instrText>
            </w:r>
            <w:r w:rsidR="002F3FF5" w:rsidRPr="002F3FF5">
              <w:rPr>
                <w:b/>
                <w:i w:val="0"/>
                <w:noProof/>
                <w:vanish w:val="0"/>
                <w:color w:val="auto"/>
                <w:sz w:val="22"/>
                <w:szCs w:val="22"/>
                <w:lang w:val="en-AU"/>
              </w:rPr>
            </w:r>
            <w:r w:rsidR="002F3FF5" w:rsidRPr="002F3FF5">
              <w:rPr>
                <w:b/>
                <w:i w:val="0"/>
                <w:noProof/>
                <w:vanish w:val="0"/>
                <w:color w:val="auto"/>
                <w:sz w:val="22"/>
                <w:szCs w:val="22"/>
                <w:lang w:val="en-AU"/>
              </w:rPr>
              <w:fldChar w:fldCharType="separate"/>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t> </w:t>
            </w:r>
            <w:r w:rsidR="002F3FF5" w:rsidRPr="002F3FF5">
              <w:rPr>
                <w:b/>
                <w:i w:val="0"/>
                <w:noProof/>
                <w:vanish w:val="0"/>
                <w:color w:val="auto"/>
                <w:sz w:val="22"/>
                <w:szCs w:val="22"/>
                <w:lang w:val="en-AU"/>
              </w:rPr>
              <w:fldChar w:fldCharType="end"/>
            </w:r>
          </w:p>
        </w:tc>
      </w:tr>
      <w:tr w:rsidR="00345DA7" w:rsidRPr="002C4FE0" w14:paraId="1686E6BE" w14:textId="77777777" w:rsidTr="00345DA7">
        <w:tc>
          <w:tcPr>
            <w:tcW w:w="7762" w:type="dxa"/>
          </w:tcPr>
          <w:p w14:paraId="69E836AE" w14:textId="77777777" w:rsidR="00345DA7" w:rsidRPr="002C4FE0" w:rsidRDefault="00345DA7" w:rsidP="00345DA7">
            <w:pPr>
              <w:spacing w:after="0"/>
              <w:rPr>
                <w:rStyle w:val="IntenseEmphasis"/>
                <w:rFonts w:cs="Arial"/>
                <w:i w:val="0"/>
                <w:vanish w:val="0"/>
                <w:szCs w:val="22"/>
              </w:rPr>
            </w:pPr>
            <w:r w:rsidRPr="002C4FE0">
              <w:rPr>
                <w:rFonts w:cs="Arial"/>
                <w:b/>
                <w:sz w:val="22"/>
                <w:szCs w:val="22"/>
              </w:rPr>
              <w:t>Issue subpoenas &amp; arrange service</w:t>
            </w:r>
            <w:r w:rsidRPr="002C4FE0">
              <w:rPr>
                <w:rFonts w:cs="Arial"/>
                <w:b/>
                <w:sz w:val="22"/>
                <w:szCs w:val="22"/>
              </w:rPr>
              <w:br/>
            </w:r>
            <w:r w:rsidRPr="002C4FE0">
              <w:rPr>
                <w:rStyle w:val="IntenseEmphasis"/>
                <w:rFonts w:cs="Arial"/>
                <w:i w:val="0"/>
                <w:vanish w:val="0"/>
                <w:szCs w:val="22"/>
              </w:rPr>
              <w:t>(only issue subpoenas if required)</w:t>
            </w:r>
          </w:p>
          <w:p w14:paraId="0C86B04B" w14:textId="77777777" w:rsidR="00345DA7" w:rsidRPr="002C4FE0" w:rsidRDefault="00345DA7" w:rsidP="00345DA7">
            <w:pPr>
              <w:spacing w:after="0"/>
              <w:rPr>
                <w:rFonts w:cs="Arial"/>
                <w:b/>
                <w:sz w:val="22"/>
                <w:szCs w:val="22"/>
              </w:rPr>
            </w:pPr>
            <w:r w:rsidRPr="002C4FE0">
              <w:rPr>
                <w:rStyle w:val="IntenseEmphasis"/>
                <w:rFonts w:cs="Arial"/>
                <w:i w:val="0"/>
                <w:vanish w:val="0"/>
                <w:szCs w:val="22"/>
              </w:rPr>
              <w:lastRenderedPageBreak/>
              <w:t>Note: Leave is required to subpoena DHHS files in the FCC</w:t>
            </w:r>
          </w:p>
        </w:tc>
        <w:tc>
          <w:tcPr>
            <w:tcW w:w="2546" w:type="dxa"/>
            <w:vAlign w:val="bottom"/>
          </w:tcPr>
          <w:p w14:paraId="2625E31F" w14:textId="77777777" w:rsidR="00345DA7" w:rsidRPr="002C4FE0" w:rsidRDefault="002F3FF5" w:rsidP="003249FD">
            <w:pPr>
              <w:rPr>
                <w:rFonts w:cs="Arial"/>
                <w:sz w:val="22"/>
                <w:szCs w:val="22"/>
                <w:lang w:val="en-AU" w:eastAsia="en-AU"/>
              </w:rPr>
            </w:pPr>
            <w:r w:rsidRPr="002C4FE0">
              <w:rPr>
                <w:rFonts w:cs="Arial"/>
                <w:b/>
                <w:szCs w:val="22"/>
                <w:lang w:val="en-AU" w:eastAsia="en-AU"/>
              </w:rPr>
              <w:lastRenderedPageBreak/>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345DA7" w:rsidRPr="002C4FE0" w14:paraId="2266208B" w14:textId="77777777" w:rsidTr="00345DA7">
        <w:tc>
          <w:tcPr>
            <w:tcW w:w="7762" w:type="dxa"/>
          </w:tcPr>
          <w:p w14:paraId="504ECFA1" w14:textId="77777777" w:rsidR="00345DA7" w:rsidRPr="002C4FE0" w:rsidRDefault="00345DA7" w:rsidP="00345DA7">
            <w:pPr>
              <w:spacing w:after="0"/>
              <w:rPr>
                <w:rFonts w:cs="Arial"/>
                <w:b/>
                <w:sz w:val="22"/>
                <w:szCs w:val="22"/>
              </w:rPr>
            </w:pPr>
            <w:r w:rsidRPr="002C4FE0">
              <w:rPr>
                <w:rFonts w:cs="Arial"/>
                <w:b/>
                <w:sz w:val="22"/>
                <w:szCs w:val="22"/>
              </w:rPr>
              <w:t>Leave of court</w:t>
            </w:r>
            <w:r w:rsidRPr="002C4FE0">
              <w:rPr>
                <w:rFonts w:cs="Arial"/>
                <w:b/>
                <w:sz w:val="22"/>
                <w:szCs w:val="22"/>
              </w:rPr>
              <w:br/>
            </w:r>
            <w:r w:rsidRPr="002C4FE0">
              <w:rPr>
                <w:rStyle w:val="IntenseEmphasis"/>
                <w:rFonts w:cs="Arial"/>
                <w:i w:val="0"/>
                <w:vanish w:val="0"/>
                <w:szCs w:val="22"/>
              </w:rPr>
              <w:t>(required in FCC if more than 5 subpoenas)</w:t>
            </w:r>
          </w:p>
        </w:tc>
        <w:tc>
          <w:tcPr>
            <w:tcW w:w="2546" w:type="dxa"/>
            <w:vAlign w:val="bottom"/>
          </w:tcPr>
          <w:p w14:paraId="7A802DB3" w14:textId="77777777" w:rsidR="00345DA7"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21764" w:rsidRPr="002C4FE0" w14:paraId="7920BB02" w14:textId="77777777" w:rsidTr="00345DA7">
        <w:tc>
          <w:tcPr>
            <w:tcW w:w="7762" w:type="dxa"/>
          </w:tcPr>
          <w:p w14:paraId="42FB395B" w14:textId="77777777" w:rsidR="00521764" w:rsidRPr="002C4FE0" w:rsidRDefault="00521764" w:rsidP="00345DA7">
            <w:pPr>
              <w:spacing w:after="0"/>
              <w:rPr>
                <w:rFonts w:cs="Arial"/>
                <w:b/>
                <w:sz w:val="22"/>
                <w:szCs w:val="22"/>
              </w:rPr>
            </w:pPr>
            <w:r w:rsidRPr="002C4FE0">
              <w:rPr>
                <w:rFonts w:cs="Arial"/>
                <w:b/>
                <w:sz w:val="22"/>
                <w:szCs w:val="22"/>
              </w:rPr>
              <w:t>Issue notice to inspect</w:t>
            </w:r>
          </w:p>
        </w:tc>
        <w:tc>
          <w:tcPr>
            <w:tcW w:w="2546" w:type="dxa"/>
            <w:vAlign w:val="bottom"/>
          </w:tcPr>
          <w:p w14:paraId="3AD42F20" w14:textId="77777777" w:rsidR="00521764"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521764" w:rsidRPr="002C4FE0" w14:paraId="522574E4" w14:textId="77777777" w:rsidTr="00345DA7">
        <w:tc>
          <w:tcPr>
            <w:tcW w:w="7762" w:type="dxa"/>
          </w:tcPr>
          <w:p w14:paraId="77B33A81" w14:textId="77777777" w:rsidR="00521764" w:rsidRPr="002C4FE0" w:rsidRDefault="00B044A1" w:rsidP="00345DA7">
            <w:pPr>
              <w:spacing w:after="0"/>
              <w:rPr>
                <w:rFonts w:cs="Arial"/>
                <w:b/>
                <w:sz w:val="22"/>
                <w:szCs w:val="22"/>
              </w:rPr>
            </w:pPr>
            <w:r w:rsidRPr="002C4FE0">
              <w:rPr>
                <w:rFonts w:cs="Arial"/>
                <w:b/>
                <w:sz w:val="22"/>
                <w:szCs w:val="22"/>
              </w:rPr>
              <w:t>Inspection of documents completed</w:t>
            </w:r>
            <w:r w:rsidR="00270A59" w:rsidRPr="002C4FE0">
              <w:rPr>
                <w:rFonts w:cs="Arial"/>
                <w:b/>
                <w:sz w:val="22"/>
                <w:szCs w:val="22"/>
              </w:rPr>
              <w:br/>
            </w:r>
            <w:r w:rsidR="00270A59" w:rsidRPr="002C4FE0">
              <w:rPr>
                <w:rStyle w:val="IntenseEmphasis"/>
                <w:rFonts w:cs="Arial"/>
                <w:i w:val="0"/>
                <w:vanish w:val="0"/>
                <w:szCs w:val="22"/>
                <w:lang w:eastAsia="en-AU"/>
              </w:rPr>
              <w:t>(take good notes)</w:t>
            </w:r>
          </w:p>
        </w:tc>
        <w:tc>
          <w:tcPr>
            <w:tcW w:w="2546" w:type="dxa"/>
            <w:vAlign w:val="bottom"/>
          </w:tcPr>
          <w:p w14:paraId="31D84D97" w14:textId="77777777" w:rsidR="00521764"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1BC69153" w14:textId="77777777" w:rsidTr="00345DA7">
        <w:tc>
          <w:tcPr>
            <w:tcW w:w="7762" w:type="dxa"/>
          </w:tcPr>
          <w:p w14:paraId="02024345" w14:textId="77777777" w:rsidR="00270A59" w:rsidRPr="002C4FE0" w:rsidRDefault="00270A59" w:rsidP="00345DA7">
            <w:pPr>
              <w:spacing w:after="0"/>
              <w:rPr>
                <w:rFonts w:cs="Arial"/>
                <w:b/>
                <w:sz w:val="22"/>
                <w:szCs w:val="22"/>
              </w:rPr>
            </w:pPr>
            <w:r w:rsidRPr="002C4FE0">
              <w:rPr>
                <w:rFonts w:cs="Arial"/>
                <w:b/>
                <w:sz w:val="22"/>
                <w:szCs w:val="22"/>
              </w:rPr>
              <w:t>Disclosure of relevant documents</w:t>
            </w:r>
          </w:p>
        </w:tc>
        <w:tc>
          <w:tcPr>
            <w:tcW w:w="2546" w:type="dxa"/>
            <w:vAlign w:val="bottom"/>
          </w:tcPr>
          <w:p w14:paraId="2BDB6BE2" w14:textId="77777777" w:rsidR="00270A59"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02B2F38A" w14:textId="77777777" w:rsidTr="00345DA7">
        <w:tc>
          <w:tcPr>
            <w:tcW w:w="7762" w:type="dxa"/>
          </w:tcPr>
          <w:p w14:paraId="2BC1EDED" w14:textId="77777777" w:rsidR="00270A59" w:rsidRPr="002C4FE0" w:rsidRDefault="00270A59" w:rsidP="00345DA7">
            <w:pPr>
              <w:spacing w:after="0"/>
              <w:rPr>
                <w:rFonts w:cs="Arial"/>
                <w:b/>
                <w:sz w:val="22"/>
                <w:szCs w:val="22"/>
              </w:rPr>
            </w:pPr>
            <w:r w:rsidRPr="002C4FE0">
              <w:rPr>
                <w:rFonts w:cs="Arial"/>
                <w:b/>
                <w:sz w:val="22"/>
                <w:szCs w:val="22"/>
              </w:rPr>
              <w:t>Brief to counsel</w:t>
            </w:r>
          </w:p>
        </w:tc>
        <w:tc>
          <w:tcPr>
            <w:tcW w:w="2546" w:type="dxa"/>
            <w:vAlign w:val="bottom"/>
          </w:tcPr>
          <w:p w14:paraId="49D16F98" w14:textId="77777777" w:rsidR="00270A59"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779E9D79" w14:textId="77777777" w:rsidTr="00345DA7">
        <w:tc>
          <w:tcPr>
            <w:tcW w:w="7762" w:type="dxa"/>
          </w:tcPr>
          <w:p w14:paraId="26359607" w14:textId="77777777" w:rsidR="00270A59" w:rsidRPr="002C4FE0" w:rsidRDefault="00270A59" w:rsidP="00270A59">
            <w:pPr>
              <w:pStyle w:val="ListParagraph"/>
              <w:numPr>
                <w:ilvl w:val="0"/>
                <w:numId w:val="46"/>
              </w:numPr>
              <w:rPr>
                <w:rFonts w:cs="Arial"/>
                <w:sz w:val="22"/>
                <w:szCs w:val="22"/>
              </w:rPr>
            </w:pPr>
            <w:r w:rsidRPr="002C4FE0">
              <w:rPr>
                <w:rFonts w:cs="Arial"/>
                <w:sz w:val="22"/>
                <w:szCs w:val="22"/>
              </w:rPr>
              <w:t xml:space="preserve">Complete Memo to counsel. </w:t>
            </w:r>
            <w:r w:rsidRPr="002C4FE0">
              <w:rPr>
                <w:rStyle w:val="IntenseEmphasis"/>
                <w:rFonts w:cs="Arial"/>
                <w:i w:val="0"/>
                <w:vanish w:val="0"/>
                <w:szCs w:val="22"/>
              </w:rPr>
              <w:t>Attach completed case strategy</w:t>
            </w:r>
          </w:p>
        </w:tc>
        <w:tc>
          <w:tcPr>
            <w:tcW w:w="2546" w:type="dxa"/>
            <w:vAlign w:val="bottom"/>
          </w:tcPr>
          <w:p w14:paraId="70C95A6B" w14:textId="77777777" w:rsidR="00270A59"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2C59DAC0" w14:textId="77777777" w:rsidTr="00345DA7">
        <w:tc>
          <w:tcPr>
            <w:tcW w:w="7762" w:type="dxa"/>
          </w:tcPr>
          <w:p w14:paraId="1B0C2CA9" w14:textId="77777777" w:rsidR="00270A59" w:rsidRPr="002C4FE0" w:rsidRDefault="00270A59" w:rsidP="00270A59">
            <w:pPr>
              <w:pStyle w:val="ListParagraph"/>
              <w:numPr>
                <w:ilvl w:val="0"/>
                <w:numId w:val="46"/>
              </w:numPr>
              <w:rPr>
                <w:rFonts w:cs="Arial"/>
                <w:sz w:val="22"/>
                <w:szCs w:val="22"/>
              </w:rPr>
            </w:pPr>
            <w:r w:rsidRPr="002C4FE0">
              <w:rPr>
                <w:rFonts w:cs="Arial"/>
                <w:sz w:val="22"/>
                <w:szCs w:val="22"/>
              </w:rPr>
              <w:t>Create separate brief folder for counsel</w:t>
            </w:r>
          </w:p>
        </w:tc>
        <w:tc>
          <w:tcPr>
            <w:tcW w:w="2546" w:type="dxa"/>
            <w:vAlign w:val="bottom"/>
          </w:tcPr>
          <w:p w14:paraId="3D1A130E" w14:textId="77777777" w:rsidR="00270A59"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44CE1776" w14:textId="77777777" w:rsidTr="00345DA7">
        <w:tc>
          <w:tcPr>
            <w:tcW w:w="7762" w:type="dxa"/>
          </w:tcPr>
          <w:p w14:paraId="0E29C95A" w14:textId="77777777" w:rsidR="00270A59" w:rsidRPr="002C4FE0" w:rsidRDefault="00270A59" w:rsidP="00270A59">
            <w:pPr>
              <w:pStyle w:val="ListParagraph"/>
              <w:numPr>
                <w:ilvl w:val="0"/>
                <w:numId w:val="46"/>
              </w:numPr>
              <w:rPr>
                <w:rFonts w:cs="Arial"/>
                <w:sz w:val="22"/>
                <w:szCs w:val="22"/>
              </w:rPr>
            </w:pPr>
            <w:r w:rsidRPr="002C4FE0">
              <w:rPr>
                <w:rFonts w:cs="Arial"/>
                <w:sz w:val="22"/>
                <w:szCs w:val="22"/>
              </w:rPr>
              <w:t>Send brief to counsel</w:t>
            </w:r>
          </w:p>
        </w:tc>
        <w:tc>
          <w:tcPr>
            <w:tcW w:w="2546" w:type="dxa"/>
            <w:vAlign w:val="bottom"/>
          </w:tcPr>
          <w:p w14:paraId="741E2DC0" w14:textId="77777777" w:rsidR="00270A59" w:rsidRPr="002C4FE0" w:rsidRDefault="002F3FF5"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4DF58BFB" w14:textId="77777777" w:rsidTr="00345DA7">
        <w:tc>
          <w:tcPr>
            <w:tcW w:w="7762" w:type="dxa"/>
          </w:tcPr>
          <w:p w14:paraId="3166D552" w14:textId="77777777" w:rsidR="00270A59" w:rsidRPr="002C4FE0" w:rsidRDefault="00270A59" w:rsidP="00270A59">
            <w:pPr>
              <w:pStyle w:val="ListParagraph"/>
              <w:numPr>
                <w:ilvl w:val="0"/>
                <w:numId w:val="46"/>
              </w:numPr>
              <w:rPr>
                <w:rFonts w:cs="Arial"/>
                <w:sz w:val="22"/>
                <w:szCs w:val="22"/>
              </w:rPr>
            </w:pPr>
            <w:r w:rsidRPr="002C4FE0">
              <w:rPr>
                <w:rFonts w:cs="Arial"/>
                <w:sz w:val="22"/>
                <w:szCs w:val="22"/>
              </w:rPr>
              <w:t>Consider phone call to discuss matter</w:t>
            </w:r>
          </w:p>
        </w:tc>
        <w:tc>
          <w:tcPr>
            <w:tcW w:w="2546" w:type="dxa"/>
            <w:vAlign w:val="bottom"/>
          </w:tcPr>
          <w:p w14:paraId="51128141"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1629818A" w14:textId="77777777" w:rsidTr="00345DA7">
        <w:tc>
          <w:tcPr>
            <w:tcW w:w="7762" w:type="dxa"/>
          </w:tcPr>
          <w:p w14:paraId="6007EF34" w14:textId="77777777" w:rsidR="00270A59" w:rsidRPr="002C4FE0" w:rsidRDefault="00270A59" w:rsidP="00270A59">
            <w:pPr>
              <w:pStyle w:val="ListParagraph"/>
              <w:numPr>
                <w:ilvl w:val="0"/>
                <w:numId w:val="46"/>
              </w:numPr>
              <w:rPr>
                <w:rFonts w:cs="Arial"/>
                <w:sz w:val="22"/>
                <w:szCs w:val="22"/>
              </w:rPr>
            </w:pPr>
            <w:r w:rsidRPr="002C4FE0">
              <w:rPr>
                <w:rFonts w:cs="Arial"/>
                <w:sz w:val="22"/>
                <w:szCs w:val="22"/>
              </w:rPr>
              <w:t>Letter to client re counsel</w:t>
            </w:r>
          </w:p>
        </w:tc>
        <w:tc>
          <w:tcPr>
            <w:tcW w:w="2546" w:type="dxa"/>
            <w:vAlign w:val="bottom"/>
          </w:tcPr>
          <w:p w14:paraId="2B70819F"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1F215813" w14:textId="77777777" w:rsidTr="00345DA7">
        <w:tc>
          <w:tcPr>
            <w:tcW w:w="7762" w:type="dxa"/>
          </w:tcPr>
          <w:p w14:paraId="515B3744" w14:textId="77777777" w:rsidR="00270A59" w:rsidRPr="002C4FE0" w:rsidRDefault="00270A59" w:rsidP="00270A59">
            <w:pPr>
              <w:rPr>
                <w:rFonts w:cs="Arial"/>
                <w:b/>
                <w:sz w:val="22"/>
                <w:szCs w:val="22"/>
              </w:rPr>
            </w:pPr>
            <w:r w:rsidRPr="002C4FE0">
              <w:rPr>
                <w:rFonts w:cs="Arial"/>
                <w:b/>
                <w:sz w:val="22"/>
                <w:szCs w:val="22"/>
              </w:rPr>
              <w:t>Conference with counsel</w:t>
            </w:r>
            <w:r w:rsidRPr="002C4FE0">
              <w:rPr>
                <w:rFonts w:cs="Arial"/>
                <w:b/>
                <w:sz w:val="22"/>
                <w:szCs w:val="22"/>
              </w:rPr>
              <w:br/>
            </w:r>
            <w:r w:rsidRPr="002C4FE0">
              <w:rPr>
                <w:rStyle w:val="IntenseEmphasis"/>
                <w:rFonts w:cs="Arial"/>
                <w:i w:val="0"/>
                <w:vanish w:val="0"/>
                <w:szCs w:val="22"/>
              </w:rPr>
              <w:t>Arrange conference as early as possible. Consider providing completed case strategy as a ‘snapshot’, of the matter.</w:t>
            </w:r>
          </w:p>
        </w:tc>
        <w:tc>
          <w:tcPr>
            <w:tcW w:w="2546" w:type="dxa"/>
            <w:vAlign w:val="bottom"/>
          </w:tcPr>
          <w:p w14:paraId="33640505"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23B1DE99" w14:textId="77777777" w:rsidTr="00345DA7">
        <w:tc>
          <w:tcPr>
            <w:tcW w:w="7762" w:type="dxa"/>
          </w:tcPr>
          <w:p w14:paraId="5D3CA0C6" w14:textId="77777777" w:rsidR="00270A59" w:rsidRPr="002C4FE0" w:rsidRDefault="00D70929" w:rsidP="00270A59">
            <w:pPr>
              <w:rPr>
                <w:rFonts w:cs="Arial"/>
                <w:b/>
                <w:sz w:val="22"/>
                <w:szCs w:val="22"/>
              </w:rPr>
            </w:pPr>
            <w:r w:rsidRPr="002C4FE0">
              <w:rPr>
                <w:rFonts w:cs="Arial"/>
                <w:b/>
                <w:sz w:val="22"/>
                <w:szCs w:val="22"/>
              </w:rPr>
              <w:t>Comply with trial directions</w:t>
            </w:r>
            <w:r w:rsidRPr="002C4FE0">
              <w:rPr>
                <w:rFonts w:cs="Arial"/>
                <w:b/>
                <w:sz w:val="22"/>
                <w:szCs w:val="22"/>
              </w:rPr>
              <w:br/>
            </w:r>
            <w:r w:rsidRPr="002C4FE0">
              <w:rPr>
                <w:rStyle w:val="IntenseEmphasis"/>
                <w:rFonts w:cs="Arial"/>
                <w:i w:val="0"/>
                <w:vanish w:val="0"/>
                <w:szCs w:val="22"/>
              </w:rPr>
              <w:t>(page # reference)</w:t>
            </w:r>
          </w:p>
        </w:tc>
        <w:tc>
          <w:tcPr>
            <w:tcW w:w="2546" w:type="dxa"/>
            <w:vAlign w:val="bottom"/>
          </w:tcPr>
          <w:p w14:paraId="79F0BDE4"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69ECCC7E" w14:textId="77777777" w:rsidTr="00345DA7">
        <w:tc>
          <w:tcPr>
            <w:tcW w:w="7762" w:type="dxa"/>
          </w:tcPr>
          <w:p w14:paraId="79B55657" w14:textId="77777777" w:rsidR="00270A59" w:rsidRPr="002C4FE0" w:rsidRDefault="00D70929" w:rsidP="00270A59">
            <w:pPr>
              <w:rPr>
                <w:rFonts w:cs="Arial"/>
                <w:b/>
                <w:sz w:val="22"/>
                <w:szCs w:val="22"/>
              </w:rPr>
            </w:pPr>
            <w:r w:rsidRPr="002C4FE0">
              <w:rPr>
                <w:rFonts w:cs="Arial"/>
                <w:b/>
                <w:sz w:val="22"/>
                <w:szCs w:val="22"/>
              </w:rPr>
              <w:t>Mention or callover</w:t>
            </w:r>
          </w:p>
        </w:tc>
        <w:tc>
          <w:tcPr>
            <w:tcW w:w="2546" w:type="dxa"/>
            <w:vAlign w:val="bottom"/>
          </w:tcPr>
          <w:p w14:paraId="3CBE41BD"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270A59" w:rsidRPr="002C4FE0" w14:paraId="7DA5B335" w14:textId="77777777" w:rsidTr="00345DA7">
        <w:tc>
          <w:tcPr>
            <w:tcW w:w="7762" w:type="dxa"/>
          </w:tcPr>
          <w:p w14:paraId="3C6E0000" w14:textId="77777777" w:rsidR="00270A59" w:rsidRPr="002C4FE0" w:rsidRDefault="00D70929" w:rsidP="00270A59">
            <w:pPr>
              <w:rPr>
                <w:rFonts w:cs="Arial"/>
                <w:b/>
                <w:sz w:val="22"/>
                <w:szCs w:val="22"/>
              </w:rPr>
            </w:pPr>
            <w:r w:rsidRPr="002C4FE0">
              <w:rPr>
                <w:rFonts w:cs="Arial"/>
                <w:b/>
                <w:sz w:val="22"/>
                <w:szCs w:val="22"/>
              </w:rPr>
              <w:t>Conciliation conference</w:t>
            </w:r>
          </w:p>
        </w:tc>
        <w:tc>
          <w:tcPr>
            <w:tcW w:w="2546" w:type="dxa"/>
            <w:vAlign w:val="bottom"/>
          </w:tcPr>
          <w:p w14:paraId="6302CE00" w14:textId="77777777" w:rsidR="00270A59"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D70929" w:rsidRPr="002C4FE0" w14:paraId="526B9BCB" w14:textId="77777777" w:rsidTr="00345DA7">
        <w:tc>
          <w:tcPr>
            <w:tcW w:w="7762" w:type="dxa"/>
          </w:tcPr>
          <w:p w14:paraId="58D8F6F5" w14:textId="77777777" w:rsidR="00D70929" w:rsidRPr="002C4FE0" w:rsidRDefault="00D70929" w:rsidP="00270A59">
            <w:pPr>
              <w:rPr>
                <w:rFonts w:cs="Arial"/>
                <w:b/>
                <w:sz w:val="22"/>
                <w:szCs w:val="22"/>
              </w:rPr>
            </w:pPr>
            <w:r w:rsidRPr="002C4FE0">
              <w:rPr>
                <w:rFonts w:cs="Arial"/>
                <w:b/>
                <w:sz w:val="22"/>
                <w:szCs w:val="22"/>
              </w:rPr>
              <w:t>Application to review orders made in concil conf</w:t>
            </w:r>
            <w:r w:rsidRPr="002C4FE0">
              <w:rPr>
                <w:rFonts w:cs="Arial"/>
                <w:b/>
                <w:sz w:val="22"/>
                <w:szCs w:val="22"/>
              </w:rPr>
              <w:br/>
            </w:r>
            <w:r w:rsidRPr="002C4FE0">
              <w:rPr>
                <w:rStyle w:val="IntenseEmphasis"/>
                <w:rFonts w:cs="Arial"/>
                <w:i w:val="0"/>
                <w:vanish w:val="0"/>
                <w:szCs w:val="22"/>
              </w:rPr>
              <w:t>(FCA only. Must be filed within 7 days of orders being made)</w:t>
            </w:r>
            <w:r w:rsidRPr="002C4FE0">
              <w:rPr>
                <w:rStyle w:val="IntenseEmphasis"/>
                <w:rFonts w:cs="Arial"/>
                <w:szCs w:val="22"/>
              </w:rPr>
              <w:tab/>
            </w:r>
          </w:p>
        </w:tc>
        <w:tc>
          <w:tcPr>
            <w:tcW w:w="2546" w:type="dxa"/>
            <w:vAlign w:val="bottom"/>
          </w:tcPr>
          <w:p w14:paraId="1686F4D7" w14:textId="77777777" w:rsidR="00D70929" w:rsidRPr="002C4FE0" w:rsidRDefault="00A84E60" w:rsidP="00A84E60">
            <w:pPr>
              <w:pStyle w:val="HelpText"/>
              <w:tabs>
                <w:tab w:val="left" w:pos="1967"/>
                <w:tab w:val="left" w:pos="8207"/>
                <w:tab w:val="left" w:pos="9273"/>
              </w:tabs>
              <w:rPr>
                <w:i w:val="0"/>
                <w:vanish w:val="0"/>
                <w:sz w:val="22"/>
                <w:szCs w:val="22"/>
              </w:rPr>
            </w:pPr>
            <w:r w:rsidRPr="002C4FE0">
              <w:rPr>
                <w:rStyle w:val="IntenseEmphasis"/>
                <w:szCs w:val="22"/>
              </w:rPr>
              <w:t>Filing date</w:t>
            </w:r>
            <w:r w:rsidR="003249FD">
              <w:rPr>
                <w:rStyle w:val="IntenseEmphasis"/>
                <w:szCs w:val="22"/>
              </w:rPr>
              <w:t xml:space="preserve"> </w:t>
            </w:r>
            <w:r w:rsidR="003249FD" w:rsidRPr="003249FD">
              <w:rPr>
                <w:b/>
                <w:i w:val="0"/>
                <w:noProof/>
                <w:vanish w:val="0"/>
                <w:color w:val="auto"/>
                <w:sz w:val="22"/>
                <w:szCs w:val="22"/>
                <w:lang w:val="en-AU"/>
              </w:rPr>
              <w:fldChar w:fldCharType="begin">
                <w:ffData>
                  <w:name w:val="Text3"/>
                  <w:enabled/>
                  <w:calcOnExit w:val="0"/>
                  <w:textInput/>
                </w:ffData>
              </w:fldChar>
            </w:r>
            <w:r w:rsidR="003249FD" w:rsidRPr="003249FD">
              <w:rPr>
                <w:b/>
                <w:i w:val="0"/>
                <w:noProof/>
                <w:vanish w:val="0"/>
                <w:color w:val="auto"/>
                <w:sz w:val="22"/>
                <w:szCs w:val="22"/>
                <w:lang w:val="en-AU"/>
              </w:rPr>
              <w:instrText xml:space="preserve"> FORMTEXT </w:instrText>
            </w:r>
            <w:r w:rsidR="003249FD" w:rsidRPr="003249FD">
              <w:rPr>
                <w:b/>
                <w:i w:val="0"/>
                <w:noProof/>
                <w:vanish w:val="0"/>
                <w:color w:val="auto"/>
                <w:sz w:val="22"/>
                <w:szCs w:val="22"/>
                <w:lang w:val="en-AU"/>
              </w:rPr>
            </w:r>
            <w:r w:rsidR="003249FD" w:rsidRPr="003249FD">
              <w:rPr>
                <w:b/>
                <w:i w:val="0"/>
                <w:noProof/>
                <w:vanish w:val="0"/>
                <w:color w:val="auto"/>
                <w:sz w:val="22"/>
                <w:szCs w:val="22"/>
                <w:lang w:val="en-AU"/>
              </w:rPr>
              <w:fldChar w:fldCharType="separate"/>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fldChar w:fldCharType="end"/>
            </w:r>
          </w:p>
        </w:tc>
      </w:tr>
      <w:tr w:rsidR="00A84E60" w:rsidRPr="002C4FE0" w14:paraId="67D9828F" w14:textId="77777777" w:rsidTr="00345DA7">
        <w:tc>
          <w:tcPr>
            <w:tcW w:w="7762" w:type="dxa"/>
          </w:tcPr>
          <w:p w14:paraId="0544A3B9" w14:textId="77777777" w:rsidR="00A84E60" w:rsidRPr="002C4FE0" w:rsidRDefault="00A84E60" w:rsidP="00270A59">
            <w:pPr>
              <w:rPr>
                <w:rFonts w:cs="Arial"/>
                <w:b/>
                <w:sz w:val="22"/>
                <w:szCs w:val="22"/>
              </w:rPr>
            </w:pPr>
            <w:r w:rsidRPr="002C4FE0">
              <w:rPr>
                <w:rFonts w:cs="Arial"/>
                <w:b/>
                <w:sz w:val="22"/>
                <w:szCs w:val="22"/>
              </w:rPr>
              <w:t>Consider which witnesses to call</w:t>
            </w:r>
          </w:p>
        </w:tc>
        <w:tc>
          <w:tcPr>
            <w:tcW w:w="2546" w:type="dxa"/>
            <w:vAlign w:val="bottom"/>
          </w:tcPr>
          <w:p w14:paraId="3549B60B"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4F9C76F9" w14:textId="77777777" w:rsidTr="00345DA7">
        <w:tc>
          <w:tcPr>
            <w:tcW w:w="7762" w:type="dxa"/>
          </w:tcPr>
          <w:p w14:paraId="1E729B7E" w14:textId="77777777" w:rsidR="00A84E60" w:rsidRPr="002C4FE0" w:rsidRDefault="00A84E60" w:rsidP="00270A59">
            <w:pPr>
              <w:rPr>
                <w:rFonts w:cs="Arial"/>
                <w:b/>
                <w:sz w:val="22"/>
                <w:szCs w:val="22"/>
              </w:rPr>
            </w:pPr>
            <w:r w:rsidRPr="002C4FE0">
              <w:rPr>
                <w:rFonts w:cs="Arial"/>
                <w:b/>
                <w:sz w:val="22"/>
                <w:szCs w:val="22"/>
              </w:rPr>
              <w:t>Prepare trial letters within 10 days of trial</w:t>
            </w:r>
          </w:p>
        </w:tc>
        <w:tc>
          <w:tcPr>
            <w:tcW w:w="2546" w:type="dxa"/>
            <w:vAlign w:val="bottom"/>
          </w:tcPr>
          <w:p w14:paraId="2DC3E7B3"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26FE19EC" w14:textId="77777777" w:rsidTr="00345DA7">
        <w:tc>
          <w:tcPr>
            <w:tcW w:w="7762" w:type="dxa"/>
          </w:tcPr>
          <w:p w14:paraId="408D0A18" w14:textId="77777777" w:rsidR="00A84E60" w:rsidRPr="002C4FE0" w:rsidRDefault="00A84E60" w:rsidP="00A84E60">
            <w:pPr>
              <w:pStyle w:val="ListParagraph"/>
              <w:numPr>
                <w:ilvl w:val="0"/>
                <w:numId w:val="47"/>
              </w:numPr>
              <w:rPr>
                <w:rFonts w:cs="Arial"/>
                <w:sz w:val="22"/>
                <w:szCs w:val="22"/>
              </w:rPr>
            </w:pPr>
            <w:r w:rsidRPr="002C4FE0">
              <w:rPr>
                <w:rFonts w:cs="Arial"/>
                <w:sz w:val="22"/>
                <w:szCs w:val="22"/>
              </w:rPr>
              <w:t>Letter to client</w:t>
            </w:r>
          </w:p>
        </w:tc>
        <w:tc>
          <w:tcPr>
            <w:tcW w:w="2546" w:type="dxa"/>
            <w:vAlign w:val="bottom"/>
          </w:tcPr>
          <w:p w14:paraId="7DC91A2D"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7D10EB93" w14:textId="77777777" w:rsidTr="00345DA7">
        <w:tc>
          <w:tcPr>
            <w:tcW w:w="7762" w:type="dxa"/>
          </w:tcPr>
          <w:p w14:paraId="7D354A06" w14:textId="77777777" w:rsidR="00A84E60" w:rsidRPr="002C4FE0" w:rsidRDefault="00A84E60" w:rsidP="00A84E60">
            <w:pPr>
              <w:pStyle w:val="ListParagraph"/>
              <w:numPr>
                <w:ilvl w:val="0"/>
                <w:numId w:val="47"/>
              </w:numPr>
              <w:rPr>
                <w:rFonts w:cs="Arial"/>
                <w:sz w:val="22"/>
                <w:szCs w:val="22"/>
              </w:rPr>
            </w:pPr>
            <w:r w:rsidRPr="002C4FE0">
              <w:rPr>
                <w:rFonts w:cs="Arial"/>
                <w:sz w:val="22"/>
                <w:szCs w:val="22"/>
              </w:rPr>
              <w:t>Letter to witnesses, including expert witnesses</w:t>
            </w:r>
          </w:p>
          <w:p w14:paraId="0065B97A" w14:textId="77777777" w:rsidR="00A84E60" w:rsidRPr="002C4FE0" w:rsidRDefault="00A84E60" w:rsidP="00A84E60">
            <w:pPr>
              <w:rPr>
                <w:rFonts w:cs="Arial"/>
                <w:i/>
                <w:vanish/>
                <w:sz w:val="22"/>
                <w:szCs w:val="22"/>
              </w:rPr>
            </w:pPr>
            <w:r w:rsidRPr="002C4FE0">
              <w:rPr>
                <w:rStyle w:val="IntenseEmphasis"/>
                <w:rFonts w:cs="Arial"/>
                <w:i w:val="0"/>
                <w:vanish w:val="0"/>
                <w:szCs w:val="22"/>
              </w:rPr>
              <w:t>Witnesses on notice re hearing dates (expert witnesses, including family report writer, to be provided with 14 days’ notice)</w:t>
            </w:r>
          </w:p>
        </w:tc>
        <w:tc>
          <w:tcPr>
            <w:tcW w:w="2546" w:type="dxa"/>
            <w:vAlign w:val="bottom"/>
          </w:tcPr>
          <w:p w14:paraId="59892302"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55DE6BE6" w14:textId="77777777" w:rsidTr="00345DA7">
        <w:tc>
          <w:tcPr>
            <w:tcW w:w="7762" w:type="dxa"/>
          </w:tcPr>
          <w:p w14:paraId="0D2A6B8E" w14:textId="77777777" w:rsidR="00A84E60" w:rsidRPr="002C4FE0" w:rsidRDefault="00A84E60" w:rsidP="00A84E60">
            <w:pPr>
              <w:pStyle w:val="ListParagraph"/>
              <w:numPr>
                <w:ilvl w:val="0"/>
                <w:numId w:val="47"/>
              </w:numPr>
              <w:rPr>
                <w:rFonts w:cs="Arial"/>
                <w:sz w:val="22"/>
                <w:szCs w:val="22"/>
              </w:rPr>
            </w:pPr>
            <w:r w:rsidRPr="002C4FE0">
              <w:rPr>
                <w:rFonts w:cs="Arial"/>
                <w:sz w:val="22"/>
                <w:szCs w:val="22"/>
              </w:rPr>
              <w:t>Letter to OP/lawyer</w:t>
            </w:r>
          </w:p>
          <w:p w14:paraId="2F6CD185" w14:textId="77777777" w:rsidR="00A84E60" w:rsidRPr="002C4FE0" w:rsidRDefault="00A84E60" w:rsidP="00A84E60">
            <w:pPr>
              <w:rPr>
                <w:rFonts w:cs="Arial"/>
                <w:sz w:val="22"/>
                <w:szCs w:val="22"/>
              </w:rPr>
            </w:pPr>
            <w:r w:rsidRPr="002C4FE0">
              <w:rPr>
                <w:rStyle w:val="IntenseEmphasis"/>
                <w:rFonts w:cs="Arial"/>
                <w:i w:val="0"/>
                <w:vanish w:val="0"/>
                <w:szCs w:val="22"/>
              </w:rPr>
              <w:t>OP on notice re intention to cross examine witnesses</w:t>
            </w:r>
          </w:p>
        </w:tc>
        <w:tc>
          <w:tcPr>
            <w:tcW w:w="2546" w:type="dxa"/>
            <w:vAlign w:val="bottom"/>
          </w:tcPr>
          <w:p w14:paraId="7CAEB839"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2CE23460" w14:textId="77777777" w:rsidTr="00345DA7">
        <w:tc>
          <w:tcPr>
            <w:tcW w:w="7762" w:type="dxa"/>
          </w:tcPr>
          <w:p w14:paraId="50DE46DF" w14:textId="77777777" w:rsidR="00A84E60" w:rsidRPr="002C4FE0" w:rsidRDefault="00A84E60" w:rsidP="00A84E60">
            <w:pPr>
              <w:pStyle w:val="ListParagraph"/>
              <w:numPr>
                <w:ilvl w:val="0"/>
                <w:numId w:val="47"/>
              </w:numPr>
              <w:rPr>
                <w:rFonts w:cs="Arial"/>
                <w:sz w:val="22"/>
                <w:szCs w:val="22"/>
              </w:rPr>
            </w:pPr>
            <w:r w:rsidRPr="002C4FE0">
              <w:rPr>
                <w:rFonts w:cs="Arial"/>
                <w:sz w:val="22"/>
                <w:szCs w:val="22"/>
              </w:rPr>
              <w:t>Notice to ICL to cross exam family counsellor</w:t>
            </w:r>
          </w:p>
        </w:tc>
        <w:tc>
          <w:tcPr>
            <w:tcW w:w="2546" w:type="dxa"/>
            <w:vAlign w:val="bottom"/>
          </w:tcPr>
          <w:p w14:paraId="7A51BD90"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365BC055" w14:textId="77777777" w:rsidTr="00345DA7">
        <w:tc>
          <w:tcPr>
            <w:tcW w:w="7762" w:type="dxa"/>
          </w:tcPr>
          <w:p w14:paraId="7D001279" w14:textId="77777777" w:rsidR="00A84E60" w:rsidRPr="002C4FE0" w:rsidRDefault="00A84E60" w:rsidP="00A84E60">
            <w:pPr>
              <w:pStyle w:val="ListParagraph"/>
              <w:numPr>
                <w:ilvl w:val="0"/>
                <w:numId w:val="47"/>
              </w:numPr>
              <w:rPr>
                <w:rFonts w:cs="Arial"/>
                <w:sz w:val="22"/>
                <w:szCs w:val="22"/>
              </w:rPr>
            </w:pPr>
            <w:r w:rsidRPr="002C4FE0">
              <w:rPr>
                <w:rFonts w:cs="Arial"/>
                <w:sz w:val="22"/>
                <w:szCs w:val="22"/>
              </w:rPr>
              <w:t>Letter to court expert</w:t>
            </w:r>
          </w:p>
        </w:tc>
        <w:tc>
          <w:tcPr>
            <w:tcW w:w="2546" w:type="dxa"/>
            <w:vAlign w:val="bottom"/>
          </w:tcPr>
          <w:p w14:paraId="06D1B6BA"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751A2CA3" w14:textId="77777777" w:rsidTr="00345DA7">
        <w:trPr>
          <w:hidden w:val="0"/>
        </w:trPr>
        <w:tc>
          <w:tcPr>
            <w:tcW w:w="7762" w:type="dxa"/>
          </w:tcPr>
          <w:p w14:paraId="78EE50A5" w14:textId="77777777" w:rsidR="00A84E60" w:rsidRPr="002C4FE0" w:rsidRDefault="00A84E60" w:rsidP="00A84E60">
            <w:pPr>
              <w:pStyle w:val="HelpText"/>
              <w:rPr>
                <w:rStyle w:val="IntenseEmphasis"/>
                <w:szCs w:val="22"/>
              </w:rPr>
            </w:pPr>
            <w:r w:rsidRPr="002C4FE0">
              <w:rPr>
                <w:b/>
                <w:i w:val="0"/>
                <w:vanish w:val="0"/>
                <w:color w:val="auto"/>
                <w:sz w:val="22"/>
                <w:szCs w:val="22"/>
                <w:lang w:eastAsia="en-US"/>
              </w:rPr>
              <w:t>Prepare trial docs as directed</w:t>
            </w:r>
            <w:r w:rsidRPr="002C4FE0">
              <w:rPr>
                <w:b/>
                <w:sz w:val="22"/>
                <w:szCs w:val="22"/>
              </w:rPr>
              <w:br/>
            </w:r>
            <w:r w:rsidRPr="002C4FE0">
              <w:rPr>
                <w:rStyle w:val="IntenseEmphasis"/>
                <w:szCs w:val="22"/>
              </w:rPr>
              <w:t xml:space="preserve">*Notes re affidavits: </w:t>
            </w:r>
          </w:p>
          <w:p w14:paraId="6998CCFD" w14:textId="77777777" w:rsidR="00A84E60" w:rsidRPr="002C4FE0" w:rsidRDefault="00A84E60" w:rsidP="00A84E60">
            <w:pPr>
              <w:rPr>
                <w:rFonts w:cs="Arial"/>
                <w:b/>
                <w:sz w:val="22"/>
                <w:szCs w:val="22"/>
              </w:rPr>
            </w:pPr>
            <w:r w:rsidRPr="002C4FE0">
              <w:rPr>
                <w:rStyle w:val="IntenseEmphasis"/>
                <w:rFonts w:cs="Arial"/>
                <w:i w:val="0"/>
                <w:vanish w:val="0"/>
                <w:szCs w:val="22"/>
              </w:rPr>
              <w:t xml:space="preserve">In the FCA, no annexures to be attached to affidavits of witnesses. This </w:t>
            </w:r>
            <w:r w:rsidRPr="002C4FE0">
              <w:rPr>
                <w:rStyle w:val="IntenseEmphasis"/>
                <w:rFonts w:cs="Arial"/>
                <w:i w:val="0"/>
                <w:vanish w:val="0"/>
                <w:szCs w:val="22"/>
              </w:rPr>
              <w:lastRenderedPageBreak/>
              <w:t>includes expert witnesses as defined in rule 15.41(1) but does not apply to affidavits of single experts and adversarial experts appointed pursuant to Divisions 15.5.2 or 15.5.3 (e</w:t>
            </w:r>
            <w:r w:rsidR="003249FD">
              <w:rPr>
                <w:rStyle w:val="IntenseEmphasis"/>
                <w:rFonts w:cs="Arial"/>
                <w:i w:val="0"/>
                <w:vanish w:val="0"/>
                <w:szCs w:val="22"/>
              </w:rPr>
              <w:t xml:space="preserve"> </w:t>
            </w:r>
            <w:r w:rsidRPr="002C4FE0">
              <w:rPr>
                <w:rStyle w:val="IntenseEmphasis"/>
                <w:rFonts w:cs="Arial"/>
                <w:i w:val="0"/>
                <w:vanish w:val="0"/>
                <w:szCs w:val="22"/>
              </w:rPr>
              <w:t>g family report writers &amp; valuers).</w:t>
            </w:r>
          </w:p>
        </w:tc>
        <w:tc>
          <w:tcPr>
            <w:tcW w:w="2546" w:type="dxa"/>
            <w:vAlign w:val="bottom"/>
          </w:tcPr>
          <w:p w14:paraId="25FCFA47" w14:textId="77777777" w:rsidR="00A84E60" w:rsidRPr="002C4FE0" w:rsidRDefault="003249FD" w:rsidP="003249FD">
            <w:pPr>
              <w:rPr>
                <w:rFonts w:cs="Arial"/>
                <w:sz w:val="22"/>
                <w:szCs w:val="22"/>
                <w:lang w:val="en-AU" w:eastAsia="en-AU"/>
              </w:rPr>
            </w:pPr>
            <w:r w:rsidRPr="002C4FE0">
              <w:rPr>
                <w:rFonts w:cs="Arial"/>
                <w:b/>
                <w:szCs w:val="22"/>
                <w:lang w:val="en-AU" w:eastAsia="en-AU"/>
              </w:rPr>
              <w:lastRenderedPageBreak/>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6439EAF1" w14:textId="77777777" w:rsidTr="00345DA7">
        <w:tc>
          <w:tcPr>
            <w:tcW w:w="7762" w:type="dxa"/>
          </w:tcPr>
          <w:p w14:paraId="082F67EC" w14:textId="77777777" w:rsidR="00A84E60" w:rsidRPr="002C4FE0" w:rsidRDefault="00A84E60" w:rsidP="00A84E60">
            <w:pPr>
              <w:rPr>
                <w:rFonts w:cs="Arial"/>
                <w:sz w:val="22"/>
                <w:szCs w:val="22"/>
              </w:rPr>
            </w:pPr>
            <w:r w:rsidRPr="002C4FE0">
              <w:rPr>
                <w:rFonts w:cs="Arial"/>
                <w:sz w:val="22"/>
                <w:szCs w:val="22"/>
              </w:rPr>
              <w:t>Client affidavit*</w:t>
            </w:r>
          </w:p>
        </w:tc>
        <w:tc>
          <w:tcPr>
            <w:tcW w:w="2546" w:type="dxa"/>
            <w:vAlign w:val="bottom"/>
          </w:tcPr>
          <w:p w14:paraId="1DB28235"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7308BE4D" w14:textId="77777777" w:rsidTr="00345DA7">
        <w:tc>
          <w:tcPr>
            <w:tcW w:w="7762" w:type="dxa"/>
          </w:tcPr>
          <w:p w14:paraId="1CF70887" w14:textId="77777777" w:rsidR="00A84E60" w:rsidRPr="002C4FE0" w:rsidRDefault="00A84E60" w:rsidP="00A84E60">
            <w:pPr>
              <w:rPr>
                <w:rFonts w:cs="Arial"/>
                <w:sz w:val="22"/>
                <w:szCs w:val="22"/>
              </w:rPr>
            </w:pPr>
            <w:r w:rsidRPr="002C4FE0">
              <w:rPr>
                <w:rFonts w:cs="Arial"/>
                <w:sz w:val="22"/>
                <w:szCs w:val="22"/>
              </w:rPr>
              <w:t>Witness affidavits*</w:t>
            </w:r>
          </w:p>
        </w:tc>
        <w:tc>
          <w:tcPr>
            <w:tcW w:w="2546" w:type="dxa"/>
            <w:vAlign w:val="bottom"/>
          </w:tcPr>
          <w:p w14:paraId="4C0EE8E0"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13D4D16E" w14:textId="77777777" w:rsidTr="00345DA7">
        <w:tc>
          <w:tcPr>
            <w:tcW w:w="7762" w:type="dxa"/>
          </w:tcPr>
          <w:p w14:paraId="31798383" w14:textId="77777777" w:rsidR="00A84E60" w:rsidRPr="002C4FE0" w:rsidRDefault="00A84E60" w:rsidP="00A84E60">
            <w:pPr>
              <w:rPr>
                <w:rFonts w:cs="Arial"/>
                <w:sz w:val="22"/>
                <w:szCs w:val="22"/>
              </w:rPr>
            </w:pPr>
            <w:r w:rsidRPr="002C4FE0">
              <w:rPr>
                <w:rFonts w:cs="Arial"/>
                <w:sz w:val="22"/>
                <w:szCs w:val="22"/>
              </w:rPr>
              <w:t>Court expert affidavit*</w:t>
            </w:r>
          </w:p>
        </w:tc>
        <w:tc>
          <w:tcPr>
            <w:tcW w:w="2546" w:type="dxa"/>
            <w:vAlign w:val="bottom"/>
          </w:tcPr>
          <w:p w14:paraId="1DB71607"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1E1CFE37" w14:textId="77777777" w:rsidTr="00345DA7">
        <w:tc>
          <w:tcPr>
            <w:tcW w:w="7762" w:type="dxa"/>
          </w:tcPr>
          <w:p w14:paraId="667315FE" w14:textId="77777777" w:rsidR="00A84E60" w:rsidRPr="002C4FE0" w:rsidRDefault="00A84E60" w:rsidP="00A84E60">
            <w:pPr>
              <w:rPr>
                <w:rFonts w:cs="Arial"/>
                <w:sz w:val="22"/>
                <w:szCs w:val="22"/>
              </w:rPr>
            </w:pPr>
            <w:r w:rsidRPr="002C4FE0">
              <w:rPr>
                <w:rFonts w:cs="Arial"/>
                <w:sz w:val="22"/>
                <w:szCs w:val="22"/>
              </w:rPr>
              <w:t>Outline of case document</w:t>
            </w:r>
          </w:p>
        </w:tc>
        <w:tc>
          <w:tcPr>
            <w:tcW w:w="2546" w:type="dxa"/>
            <w:vAlign w:val="bottom"/>
          </w:tcPr>
          <w:p w14:paraId="681F917B"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30950EBD" w14:textId="77777777" w:rsidTr="00345DA7">
        <w:tc>
          <w:tcPr>
            <w:tcW w:w="7762" w:type="dxa"/>
          </w:tcPr>
          <w:p w14:paraId="59515859" w14:textId="77777777" w:rsidR="00A84E60" w:rsidRPr="002C4FE0" w:rsidRDefault="00A84E60" w:rsidP="00A84E60">
            <w:pPr>
              <w:rPr>
                <w:rFonts w:cs="Arial"/>
                <w:sz w:val="22"/>
                <w:szCs w:val="22"/>
              </w:rPr>
            </w:pPr>
            <w:r w:rsidRPr="002C4FE0">
              <w:rPr>
                <w:rFonts w:cs="Arial"/>
                <w:sz w:val="22"/>
                <w:szCs w:val="22"/>
              </w:rPr>
              <w:t>Brief for counsel</w:t>
            </w:r>
          </w:p>
        </w:tc>
        <w:tc>
          <w:tcPr>
            <w:tcW w:w="2546" w:type="dxa"/>
            <w:vAlign w:val="bottom"/>
          </w:tcPr>
          <w:p w14:paraId="20B73C67" w14:textId="77777777" w:rsidR="00A84E60" w:rsidRPr="002C4FE0" w:rsidRDefault="003249FD" w:rsidP="003249FD">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A84E60" w:rsidRPr="002C4FE0" w14:paraId="4028F440" w14:textId="77777777" w:rsidTr="00345DA7">
        <w:tc>
          <w:tcPr>
            <w:tcW w:w="7762" w:type="dxa"/>
          </w:tcPr>
          <w:p w14:paraId="616341E6" w14:textId="77777777" w:rsidR="00A84E60" w:rsidRPr="002C4FE0" w:rsidRDefault="00A84E60" w:rsidP="00A84E60">
            <w:pPr>
              <w:rPr>
                <w:rFonts w:cs="Arial"/>
                <w:sz w:val="22"/>
                <w:szCs w:val="22"/>
              </w:rPr>
            </w:pPr>
            <w:r w:rsidRPr="002C4FE0">
              <w:rPr>
                <w:rFonts w:cs="Arial"/>
                <w:sz w:val="22"/>
                <w:szCs w:val="22"/>
              </w:rPr>
              <w:t>File &amp; serve</w:t>
            </w:r>
            <w:r w:rsidRPr="002C4FE0">
              <w:rPr>
                <w:rFonts w:cs="Arial"/>
                <w:sz w:val="22"/>
                <w:szCs w:val="22"/>
              </w:rPr>
              <w:br/>
            </w:r>
            <w:r w:rsidRPr="002C4FE0">
              <w:rPr>
                <w:rStyle w:val="IntenseEmphasis"/>
                <w:rFonts w:cs="Arial"/>
                <w:i w:val="0"/>
                <w:vanish w:val="0"/>
                <w:szCs w:val="22"/>
                <w:lang w:eastAsia="en-AU"/>
              </w:rPr>
              <w:t>(within time noted in Directions)</w:t>
            </w:r>
          </w:p>
        </w:tc>
        <w:tc>
          <w:tcPr>
            <w:tcW w:w="2546" w:type="dxa"/>
            <w:vAlign w:val="bottom"/>
          </w:tcPr>
          <w:p w14:paraId="37E3FB35" w14:textId="77777777" w:rsidR="00A84E60" w:rsidRPr="002C4FE0" w:rsidRDefault="00A84E60" w:rsidP="00A84E60">
            <w:pPr>
              <w:pStyle w:val="HelpText"/>
              <w:tabs>
                <w:tab w:val="left" w:pos="1967"/>
                <w:tab w:val="left" w:pos="4150"/>
                <w:tab w:val="left" w:pos="8207"/>
                <w:tab w:val="left" w:pos="9273"/>
              </w:tabs>
              <w:rPr>
                <w:i w:val="0"/>
                <w:vanish w:val="0"/>
                <w:sz w:val="22"/>
                <w:szCs w:val="22"/>
              </w:rPr>
            </w:pPr>
            <w:r w:rsidRPr="002C4FE0">
              <w:rPr>
                <w:rStyle w:val="IntenseEmphasis"/>
                <w:szCs w:val="22"/>
              </w:rPr>
              <w:t>Filing date</w:t>
            </w:r>
            <w:r w:rsidR="003249FD">
              <w:rPr>
                <w:rStyle w:val="IntenseEmphasis"/>
                <w:szCs w:val="22"/>
              </w:rPr>
              <w:t xml:space="preserve"> </w:t>
            </w:r>
            <w:r w:rsidR="003249FD" w:rsidRPr="003249FD">
              <w:rPr>
                <w:b/>
                <w:i w:val="0"/>
                <w:noProof/>
                <w:vanish w:val="0"/>
                <w:color w:val="auto"/>
                <w:sz w:val="22"/>
                <w:szCs w:val="22"/>
                <w:lang w:val="en-AU"/>
              </w:rPr>
              <w:fldChar w:fldCharType="begin">
                <w:ffData>
                  <w:name w:val="Text3"/>
                  <w:enabled/>
                  <w:calcOnExit w:val="0"/>
                  <w:textInput/>
                </w:ffData>
              </w:fldChar>
            </w:r>
            <w:r w:rsidR="003249FD" w:rsidRPr="003249FD">
              <w:rPr>
                <w:b/>
                <w:i w:val="0"/>
                <w:noProof/>
                <w:vanish w:val="0"/>
                <w:color w:val="auto"/>
                <w:sz w:val="22"/>
                <w:szCs w:val="22"/>
                <w:lang w:val="en-AU"/>
              </w:rPr>
              <w:instrText xml:space="preserve"> FORMTEXT </w:instrText>
            </w:r>
            <w:r w:rsidR="003249FD" w:rsidRPr="003249FD">
              <w:rPr>
                <w:b/>
                <w:i w:val="0"/>
                <w:noProof/>
                <w:vanish w:val="0"/>
                <w:color w:val="auto"/>
                <w:sz w:val="22"/>
                <w:szCs w:val="22"/>
                <w:lang w:val="en-AU"/>
              </w:rPr>
            </w:r>
            <w:r w:rsidR="003249FD" w:rsidRPr="003249FD">
              <w:rPr>
                <w:b/>
                <w:i w:val="0"/>
                <w:noProof/>
                <w:vanish w:val="0"/>
                <w:color w:val="auto"/>
                <w:sz w:val="22"/>
                <w:szCs w:val="22"/>
                <w:lang w:val="en-AU"/>
              </w:rPr>
              <w:fldChar w:fldCharType="separate"/>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t> </w:t>
            </w:r>
            <w:r w:rsidR="003249FD" w:rsidRPr="003249FD">
              <w:rPr>
                <w:b/>
                <w:i w:val="0"/>
                <w:noProof/>
                <w:vanish w:val="0"/>
                <w:color w:val="auto"/>
                <w:sz w:val="22"/>
                <w:szCs w:val="22"/>
                <w:lang w:val="en-AU"/>
              </w:rPr>
              <w:fldChar w:fldCharType="end"/>
            </w:r>
          </w:p>
        </w:tc>
      </w:tr>
      <w:tr w:rsidR="00A84E60" w:rsidRPr="002C4FE0" w14:paraId="5AE46E54" w14:textId="77777777" w:rsidTr="00345DA7">
        <w:tc>
          <w:tcPr>
            <w:tcW w:w="7762" w:type="dxa"/>
          </w:tcPr>
          <w:p w14:paraId="7E2F0679" w14:textId="77777777" w:rsidR="00A84E60" w:rsidRPr="002C4FE0" w:rsidRDefault="00A84E60" w:rsidP="00A84E60">
            <w:pPr>
              <w:tabs>
                <w:tab w:val="left" w:pos="1967"/>
                <w:tab w:val="left" w:pos="8207"/>
                <w:tab w:val="left" w:pos="9273"/>
              </w:tabs>
              <w:rPr>
                <w:rFonts w:cs="Arial"/>
                <w:b/>
                <w:sz w:val="22"/>
                <w:szCs w:val="22"/>
              </w:rPr>
            </w:pPr>
            <w:r w:rsidRPr="002C4FE0">
              <w:rPr>
                <w:rFonts w:cs="Arial"/>
                <w:b/>
                <w:sz w:val="22"/>
                <w:szCs w:val="22"/>
              </w:rPr>
              <w:t>Notice to admit facts</w:t>
            </w:r>
          </w:p>
        </w:tc>
        <w:tc>
          <w:tcPr>
            <w:tcW w:w="2546" w:type="dxa"/>
            <w:vAlign w:val="bottom"/>
          </w:tcPr>
          <w:p w14:paraId="6D185E3E" w14:textId="77777777" w:rsidR="00A84E60" w:rsidRPr="002C4FE0" w:rsidRDefault="003249FD" w:rsidP="00A84E60">
            <w:pPr>
              <w:pStyle w:val="HelpText"/>
              <w:tabs>
                <w:tab w:val="left" w:pos="1967"/>
                <w:tab w:val="left" w:pos="4150"/>
                <w:tab w:val="left" w:pos="8207"/>
                <w:tab w:val="left" w:pos="9273"/>
              </w:tabs>
              <w:rPr>
                <w:rStyle w:val="IntenseEmphasis"/>
                <w:szCs w:val="22"/>
              </w:rPr>
            </w:pPr>
            <w:r w:rsidRPr="003249FD">
              <w:rPr>
                <w:b/>
                <w:i w:val="0"/>
                <w:noProof/>
                <w:vanish w:val="0"/>
                <w:color w:val="auto"/>
                <w:sz w:val="22"/>
                <w:szCs w:val="22"/>
                <w:lang w:val="en-AU"/>
              </w:rPr>
              <w:fldChar w:fldCharType="begin">
                <w:ffData>
                  <w:name w:val="Text3"/>
                  <w:enabled/>
                  <w:calcOnExit w:val="0"/>
                  <w:textInput/>
                </w:ffData>
              </w:fldChar>
            </w:r>
            <w:r w:rsidRPr="003249FD">
              <w:rPr>
                <w:b/>
                <w:i w:val="0"/>
                <w:noProof/>
                <w:vanish w:val="0"/>
                <w:color w:val="auto"/>
                <w:sz w:val="22"/>
                <w:szCs w:val="22"/>
                <w:lang w:val="en-AU"/>
              </w:rPr>
              <w:instrText xml:space="preserve"> FORMTEXT </w:instrText>
            </w:r>
            <w:r w:rsidRPr="003249FD">
              <w:rPr>
                <w:b/>
                <w:i w:val="0"/>
                <w:noProof/>
                <w:vanish w:val="0"/>
                <w:color w:val="auto"/>
                <w:sz w:val="22"/>
                <w:szCs w:val="22"/>
                <w:lang w:val="en-AU"/>
              </w:rPr>
            </w:r>
            <w:r w:rsidRPr="003249FD">
              <w:rPr>
                <w:b/>
                <w:i w:val="0"/>
                <w:noProof/>
                <w:vanish w:val="0"/>
                <w:color w:val="auto"/>
                <w:sz w:val="22"/>
                <w:szCs w:val="22"/>
                <w:lang w:val="en-AU"/>
              </w:rPr>
              <w:fldChar w:fldCharType="separate"/>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fldChar w:fldCharType="end"/>
            </w:r>
          </w:p>
        </w:tc>
      </w:tr>
      <w:tr w:rsidR="00A84E60" w:rsidRPr="002C4FE0" w14:paraId="3ABF22A3" w14:textId="77777777" w:rsidTr="00345DA7">
        <w:tc>
          <w:tcPr>
            <w:tcW w:w="7762" w:type="dxa"/>
          </w:tcPr>
          <w:p w14:paraId="08696576" w14:textId="77777777" w:rsidR="00A84E60" w:rsidRPr="002C4FE0" w:rsidRDefault="00A84E60" w:rsidP="00A84E60">
            <w:pPr>
              <w:rPr>
                <w:rFonts w:cs="Arial"/>
                <w:b/>
                <w:sz w:val="22"/>
                <w:szCs w:val="22"/>
              </w:rPr>
            </w:pPr>
            <w:r w:rsidRPr="002C4FE0">
              <w:rPr>
                <w:rFonts w:cs="Arial"/>
                <w:b/>
                <w:sz w:val="22"/>
                <w:szCs w:val="22"/>
              </w:rPr>
              <w:t>Video link for witness organised</w:t>
            </w:r>
          </w:p>
        </w:tc>
        <w:tc>
          <w:tcPr>
            <w:tcW w:w="2546" w:type="dxa"/>
            <w:vAlign w:val="bottom"/>
          </w:tcPr>
          <w:p w14:paraId="4E660448" w14:textId="77777777" w:rsidR="00A84E60" w:rsidRPr="002C4FE0" w:rsidRDefault="003249FD" w:rsidP="00A84E60">
            <w:pPr>
              <w:pStyle w:val="HelpText"/>
              <w:tabs>
                <w:tab w:val="left" w:pos="1967"/>
                <w:tab w:val="left" w:pos="4150"/>
                <w:tab w:val="left" w:pos="8207"/>
                <w:tab w:val="left" w:pos="9273"/>
              </w:tabs>
              <w:rPr>
                <w:rStyle w:val="IntenseEmphasis"/>
                <w:szCs w:val="22"/>
              </w:rPr>
            </w:pPr>
            <w:r w:rsidRPr="003249FD">
              <w:rPr>
                <w:b/>
                <w:i w:val="0"/>
                <w:noProof/>
                <w:vanish w:val="0"/>
                <w:color w:val="auto"/>
                <w:sz w:val="22"/>
                <w:szCs w:val="22"/>
                <w:lang w:val="en-AU"/>
              </w:rPr>
              <w:fldChar w:fldCharType="begin">
                <w:ffData>
                  <w:name w:val="Text3"/>
                  <w:enabled/>
                  <w:calcOnExit w:val="0"/>
                  <w:textInput/>
                </w:ffData>
              </w:fldChar>
            </w:r>
            <w:r w:rsidRPr="003249FD">
              <w:rPr>
                <w:b/>
                <w:i w:val="0"/>
                <w:noProof/>
                <w:vanish w:val="0"/>
                <w:color w:val="auto"/>
                <w:sz w:val="22"/>
                <w:szCs w:val="22"/>
                <w:lang w:val="en-AU"/>
              </w:rPr>
              <w:instrText xml:space="preserve"> FORMTEXT </w:instrText>
            </w:r>
            <w:r w:rsidRPr="003249FD">
              <w:rPr>
                <w:b/>
                <w:i w:val="0"/>
                <w:noProof/>
                <w:vanish w:val="0"/>
                <w:color w:val="auto"/>
                <w:sz w:val="22"/>
                <w:szCs w:val="22"/>
                <w:lang w:val="en-AU"/>
              </w:rPr>
            </w:r>
            <w:r w:rsidRPr="003249FD">
              <w:rPr>
                <w:b/>
                <w:i w:val="0"/>
                <w:noProof/>
                <w:vanish w:val="0"/>
                <w:color w:val="auto"/>
                <w:sz w:val="22"/>
                <w:szCs w:val="22"/>
                <w:lang w:val="en-AU"/>
              </w:rPr>
              <w:fldChar w:fldCharType="separate"/>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t> </w:t>
            </w:r>
            <w:r w:rsidRPr="003249FD">
              <w:rPr>
                <w:b/>
                <w:i w:val="0"/>
                <w:noProof/>
                <w:vanish w:val="0"/>
                <w:color w:val="auto"/>
                <w:sz w:val="22"/>
                <w:szCs w:val="22"/>
                <w:lang w:val="en-AU"/>
              </w:rPr>
              <w:fldChar w:fldCharType="end"/>
            </w:r>
          </w:p>
        </w:tc>
      </w:tr>
      <w:tr w:rsidR="00A84E60" w:rsidRPr="002C4FE0" w14:paraId="5629685F" w14:textId="77777777" w:rsidTr="00345DA7">
        <w:tc>
          <w:tcPr>
            <w:tcW w:w="7762" w:type="dxa"/>
          </w:tcPr>
          <w:p w14:paraId="51A090F2" w14:textId="77777777" w:rsidR="00A84E60" w:rsidRPr="002C4FE0" w:rsidRDefault="00A84E60" w:rsidP="00A84E60">
            <w:pPr>
              <w:rPr>
                <w:rFonts w:cs="Arial"/>
                <w:b/>
                <w:sz w:val="22"/>
                <w:szCs w:val="22"/>
              </w:rPr>
            </w:pPr>
            <w:r w:rsidRPr="002C4FE0">
              <w:rPr>
                <w:rFonts w:cs="Arial"/>
                <w:b/>
                <w:sz w:val="22"/>
                <w:szCs w:val="22"/>
              </w:rPr>
              <w:t>Letter/notice ceasing to act or Intention to withdraw</w:t>
            </w:r>
            <w:r w:rsidR="009C22CD" w:rsidRPr="002C4FE0">
              <w:rPr>
                <w:rFonts w:cs="Arial"/>
                <w:b/>
                <w:sz w:val="22"/>
                <w:szCs w:val="22"/>
              </w:rPr>
              <w:br/>
            </w:r>
            <w:r w:rsidR="009C22CD" w:rsidRPr="002C4FE0">
              <w:rPr>
                <w:rStyle w:val="IntenseEmphasis"/>
                <w:rFonts w:cs="Arial"/>
                <w:i w:val="0"/>
                <w:vanish w:val="0"/>
                <w:szCs w:val="22"/>
                <w:lang w:eastAsia="en-AU"/>
              </w:rPr>
              <w:t>(filed at least 7 days before trial)</w:t>
            </w:r>
          </w:p>
        </w:tc>
        <w:tc>
          <w:tcPr>
            <w:tcW w:w="2546" w:type="dxa"/>
            <w:vAlign w:val="bottom"/>
          </w:tcPr>
          <w:p w14:paraId="17E56391" w14:textId="77777777" w:rsidR="00A84E60" w:rsidRPr="002C4FE0" w:rsidRDefault="009C22CD" w:rsidP="009C22CD">
            <w:pPr>
              <w:pStyle w:val="HelpText"/>
              <w:tabs>
                <w:tab w:val="left" w:pos="1967"/>
                <w:tab w:val="left" w:pos="8207"/>
                <w:tab w:val="left" w:pos="9273"/>
              </w:tabs>
              <w:rPr>
                <w:rStyle w:val="IntenseEmphasis"/>
                <w:iCs w:val="0"/>
                <w:color w:val="4F81BD" w:themeColor="accent1"/>
                <w:szCs w:val="22"/>
              </w:rPr>
            </w:pPr>
            <w:r w:rsidRPr="002C4FE0">
              <w:rPr>
                <w:rStyle w:val="IntenseEmphasis"/>
                <w:szCs w:val="22"/>
              </w:rPr>
              <w:t>Filing date</w:t>
            </w:r>
            <w:r w:rsidR="00D57836">
              <w:rPr>
                <w:rStyle w:val="IntenseEmphasis"/>
                <w:szCs w:val="22"/>
              </w:rPr>
              <w:t xml:space="preserve"> </w:t>
            </w:r>
            <w:r w:rsidR="00D57836" w:rsidRPr="00D57836">
              <w:rPr>
                <w:b/>
                <w:i w:val="0"/>
                <w:noProof/>
                <w:vanish w:val="0"/>
                <w:color w:val="auto"/>
                <w:sz w:val="22"/>
                <w:szCs w:val="22"/>
                <w:lang w:val="en-AU"/>
              </w:rPr>
              <w:fldChar w:fldCharType="begin">
                <w:ffData>
                  <w:name w:val="Text3"/>
                  <w:enabled/>
                  <w:calcOnExit w:val="0"/>
                  <w:textInput/>
                </w:ffData>
              </w:fldChar>
            </w:r>
            <w:r w:rsidR="00D57836" w:rsidRPr="00D57836">
              <w:rPr>
                <w:b/>
                <w:i w:val="0"/>
                <w:noProof/>
                <w:vanish w:val="0"/>
                <w:color w:val="auto"/>
                <w:sz w:val="22"/>
                <w:szCs w:val="22"/>
                <w:lang w:val="en-AU"/>
              </w:rPr>
              <w:instrText xml:space="preserve"> FORMTEXT </w:instrText>
            </w:r>
            <w:r w:rsidR="00D57836" w:rsidRPr="00D57836">
              <w:rPr>
                <w:b/>
                <w:i w:val="0"/>
                <w:noProof/>
                <w:vanish w:val="0"/>
                <w:color w:val="auto"/>
                <w:sz w:val="22"/>
                <w:szCs w:val="22"/>
                <w:lang w:val="en-AU"/>
              </w:rPr>
            </w:r>
            <w:r w:rsidR="00D57836" w:rsidRPr="00D57836">
              <w:rPr>
                <w:b/>
                <w:i w:val="0"/>
                <w:noProof/>
                <w:vanish w:val="0"/>
                <w:color w:val="auto"/>
                <w:sz w:val="22"/>
                <w:szCs w:val="22"/>
                <w:lang w:val="en-AU"/>
              </w:rPr>
              <w:fldChar w:fldCharType="separate"/>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fldChar w:fldCharType="end"/>
            </w:r>
          </w:p>
        </w:tc>
      </w:tr>
      <w:tr w:rsidR="009C22CD" w:rsidRPr="002C4FE0" w14:paraId="1CF92615" w14:textId="77777777" w:rsidTr="00345DA7">
        <w:tc>
          <w:tcPr>
            <w:tcW w:w="7762" w:type="dxa"/>
          </w:tcPr>
          <w:p w14:paraId="0D95F548" w14:textId="77777777" w:rsidR="009C22CD" w:rsidRPr="002C4FE0" w:rsidRDefault="009C22CD" w:rsidP="00A84E60">
            <w:pPr>
              <w:rPr>
                <w:rFonts w:cs="Arial"/>
                <w:b/>
                <w:sz w:val="22"/>
                <w:szCs w:val="22"/>
              </w:rPr>
            </w:pPr>
            <w:r w:rsidRPr="002C4FE0">
              <w:rPr>
                <w:rFonts w:cs="Arial"/>
                <w:b/>
                <w:sz w:val="22"/>
                <w:szCs w:val="22"/>
              </w:rPr>
              <w:t>Notice of withdrawal</w:t>
            </w:r>
            <w:r w:rsidRPr="002C4FE0">
              <w:rPr>
                <w:rFonts w:cs="Arial"/>
                <w:b/>
                <w:sz w:val="22"/>
                <w:szCs w:val="22"/>
              </w:rPr>
              <w:br/>
            </w:r>
            <w:r w:rsidRPr="002C4FE0">
              <w:rPr>
                <w:rStyle w:val="IntenseEmphasis"/>
                <w:rFonts w:cs="Arial"/>
                <w:i w:val="0"/>
                <w:vanish w:val="0"/>
                <w:szCs w:val="22"/>
              </w:rPr>
              <w:t>(filed 7 days after notice of intention to withdraw filed)</w:t>
            </w:r>
          </w:p>
        </w:tc>
        <w:tc>
          <w:tcPr>
            <w:tcW w:w="2546" w:type="dxa"/>
            <w:vAlign w:val="bottom"/>
          </w:tcPr>
          <w:p w14:paraId="4CEF8CCB" w14:textId="77777777" w:rsidR="009C22CD" w:rsidRPr="002C4FE0" w:rsidRDefault="009C22CD" w:rsidP="009C22CD">
            <w:pPr>
              <w:pStyle w:val="HelpText"/>
              <w:tabs>
                <w:tab w:val="left" w:pos="1967"/>
                <w:tab w:val="left" w:pos="8207"/>
                <w:tab w:val="left" w:pos="9273"/>
              </w:tabs>
              <w:rPr>
                <w:rStyle w:val="IntenseEmphasis"/>
                <w:iCs w:val="0"/>
                <w:color w:val="4F81BD" w:themeColor="accent1"/>
                <w:szCs w:val="22"/>
              </w:rPr>
            </w:pPr>
            <w:r w:rsidRPr="002C4FE0">
              <w:rPr>
                <w:rStyle w:val="IntenseEmphasis"/>
                <w:szCs w:val="22"/>
              </w:rPr>
              <w:t>Filing date</w:t>
            </w:r>
            <w:r w:rsidR="00D57836">
              <w:rPr>
                <w:rStyle w:val="IntenseEmphasis"/>
                <w:szCs w:val="22"/>
              </w:rPr>
              <w:t xml:space="preserve"> </w:t>
            </w:r>
            <w:r w:rsidR="00D57836" w:rsidRPr="00D57836">
              <w:rPr>
                <w:b/>
                <w:i w:val="0"/>
                <w:noProof/>
                <w:vanish w:val="0"/>
                <w:color w:val="auto"/>
                <w:sz w:val="22"/>
                <w:szCs w:val="22"/>
                <w:lang w:val="en-AU"/>
              </w:rPr>
              <w:fldChar w:fldCharType="begin">
                <w:ffData>
                  <w:name w:val="Text3"/>
                  <w:enabled/>
                  <w:calcOnExit w:val="0"/>
                  <w:textInput/>
                </w:ffData>
              </w:fldChar>
            </w:r>
            <w:r w:rsidR="00D57836" w:rsidRPr="00D57836">
              <w:rPr>
                <w:b/>
                <w:i w:val="0"/>
                <w:noProof/>
                <w:vanish w:val="0"/>
                <w:color w:val="auto"/>
                <w:sz w:val="22"/>
                <w:szCs w:val="22"/>
                <w:lang w:val="en-AU"/>
              </w:rPr>
              <w:instrText xml:space="preserve"> FORMTEXT </w:instrText>
            </w:r>
            <w:r w:rsidR="00D57836" w:rsidRPr="00D57836">
              <w:rPr>
                <w:b/>
                <w:i w:val="0"/>
                <w:noProof/>
                <w:vanish w:val="0"/>
                <w:color w:val="auto"/>
                <w:sz w:val="22"/>
                <w:szCs w:val="22"/>
                <w:lang w:val="en-AU"/>
              </w:rPr>
            </w:r>
            <w:r w:rsidR="00D57836" w:rsidRPr="00D57836">
              <w:rPr>
                <w:b/>
                <w:i w:val="0"/>
                <w:noProof/>
                <w:vanish w:val="0"/>
                <w:color w:val="auto"/>
                <w:sz w:val="22"/>
                <w:szCs w:val="22"/>
                <w:lang w:val="en-AU"/>
              </w:rPr>
              <w:fldChar w:fldCharType="separate"/>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t> </w:t>
            </w:r>
            <w:r w:rsidR="00D57836" w:rsidRPr="00D57836">
              <w:rPr>
                <w:b/>
                <w:i w:val="0"/>
                <w:noProof/>
                <w:vanish w:val="0"/>
                <w:color w:val="auto"/>
                <w:sz w:val="22"/>
                <w:szCs w:val="22"/>
                <w:lang w:val="en-AU"/>
              </w:rPr>
              <w:fldChar w:fldCharType="end"/>
            </w:r>
          </w:p>
        </w:tc>
      </w:tr>
      <w:tr w:rsidR="009C22CD" w:rsidRPr="002C4FE0" w14:paraId="05CCDFB3" w14:textId="77777777" w:rsidTr="00345DA7">
        <w:tc>
          <w:tcPr>
            <w:tcW w:w="7762" w:type="dxa"/>
          </w:tcPr>
          <w:p w14:paraId="1D36C168" w14:textId="77777777" w:rsidR="009C22CD" w:rsidRPr="002C4FE0" w:rsidRDefault="00D57836" w:rsidP="00A84E60">
            <w:pPr>
              <w:rPr>
                <w:rFonts w:cs="Arial"/>
                <w:b/>
                <w:sz w:val="2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vAlign w:val="bottom"/>
          </w:tcPr>
          <w:p w14:paraId="58A67B16" w14:textId="77777777" w:rsidR="009C22CD" w:rsidRPr="002C4FE0" w:rsidRDefault="00D57836" w:rsidP="00D57836">
            <w:pPr>
              <w:rPr>
                <w:rStyle w:val="IntenseEmphasis"/>
                <w:rFonts w:cs="Arial"/>
                <w:szCs w:val="22"/>
              </w:rPr>
            </w:pPr>
            <w:r w:rsidRPr="002C4FE0">
              <w:rPr>
                <w:rFonts w:cs="Arial"/>
                <w:b/>
                <w:noProof/>
                <w:szCs w:val="22"/>
                <w:lang w:val="en-AU" w:eastAsia="en-AU"/>
              </w:rPr>
              <w:fldChar w:fldCharType="begin">
                <w:ffData>
                  <w:name w:val="Text3"/>
                  <w:enabled/>
                  <w:calcOnExit w:val="0"/>
                  <w:textInput/>
                </w:ffData>
              </w:fldChar>
            </w:r>
            <w:r w:rsidRPr="002C4FE0">
              <w:rPr>
                <w:rFonts w:cs="Arial"/>
                <w:b/>
                <w:noProof/>
                <w:sz w:val="22"/>
                <w:szCs w:val="22"/>
                <w:lang w:val="en-AU" w:eastAsia="en-AU"/>
              </w:rPr>
              <w:instrText xml:space="preserve"> FORMTEXT </w:instrText>
            </w:r>
            <w:r w:rsidRPr="002C4FE0">
              <w:rPr>
                <w:rFonts w:cs="Arial"/>
                <w:b/>
                <w:noProof/>
                <w:szCs w:val="22"/>
                <w:lang w:val="en-AU" w:eastAsia="en-AU"/>
              </w:rPr>
            </w:r>
            <w:r w:rsidRPr="002C4FE0">
              <w:rPr>
                <w:rFonts w:cs="Arial"/>
                <w:b/>
                <w:noProof/>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Cs w:val="22"/>
                <w:lang w:val="en-AU" w:eastAsia="en-AU"/>
              </w:rPr>
              <w:fldChar w:fldCharType="end"/>
            </w:r>
          </w:p>
        </w:tc>
      </w:tr>
      <w:tr w:rsidR="009C22CD" w:rsidRPr="002C4FE0" w14:paraId="3F3C3929" w14:textId="77777777" w:rsidTr="00345DA7">
        <w:tc>
          <w:tcPr>
            <w:tcW w:w="7762" w:type="dxa"/>
          </w:tcPr>
          <w:p w14:paraId="1FAE8E4D" w14:textId="77777777" w:rsidR="009C22CD" w:rsidRPr="002C4FE0" w:rsidRDefault="00D57836" w:rsidP="00A84E60">
            <w:pPr>
              <w:rPr>
                <w:rFonts w:cs="Arial"/>
                <w:b/>
                <w:sz w:val="22"/>
                <w:szCs w:val="22"/>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c>
          <w:tcPr>
            <w:tcW w:w="2546" w:type="dxa"/>
            <w:vAlign w:val="bottom"/>
          </w:tcPr>
          <w:p w14:paraId="0695E343" w14:textId="77777777" w:rsidR="009C22CD" w:rsidRPr="002C4FE0" w:rsidRDefault="00D57836" w:rsidP="00D57836">
            <w:pPr>
              <w:rPr>
                <w:rStyle w:val="IntenseEmphasis"/>
                <w:rFonts w:cs="Arial"/>
                <w:szCs w:val="22"/>
              </w:rPr>
            </w:pPr>
            <w:r w:rsidRPr="002C4FE0">
              <w:rPr>
                <w:rFonts w:cs="Arial"/>
                <w:b/>
                <w:noProof/>
                <w:szCs w:val="22"/>
                <w:lang w:val="en-AU" w:eastAsia="en-AU"/>
              </w:rPr>
              <w:fldChar w:fldCharType="begin">
                <w:ffData>
                  <w:name w:val="Text3"/>
                  <w:enabled/>
                  <w:calcOnExit w:val="0"/>
                  <w:textInput/>
                </w:ffData>
              </w:fldChar>
            </w:r>
            <w:r w:rsidRPr="002C4FE0">
              <w:rPr>
                <w:rFonts w:cs="Arial"/>
                <w:b/>
                <w:noProof/>
                <w:sz w:val="22"/>
                <w:szCs w:val="22"/>
                <w:lang w:val="en-AU" w:eastAsia="en-AU"/>
              </w:rPr>
              <w:instrText xml:space="preserve"> FORMTEXT </w:instrText>
            </w:r>
            <w:r w:rsidRPr="002C4FE0">
              <w:rPr>
                <w:rFonts w:cs="Arial"/>
                <w:b/>
                <w:noProof/>
                <w:szCs w:val="22"/>
                <w:lang w:val="en-AU" w:eastAsia="en-AU"/>
              </w:rPr>
            </w:r>
            <w:r w:rsidRPr="002C4FE0">
              <w:rPr>
                <w:rFonts w:cs="Arial"/>
                <w:b/>
                <w:noProof/>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Cs w:val="22"/>
                <w:lang w:val="en-AU" w:eastAsia="en-AU"/>
              </w:rPr>
              <w:fldChar w:fldCharType="end"/>
            </w:r>
          </w:p>
        </w:tc>
      </w:tr>
    </w:tbl>
    <w:p w14:paraId="0469C01A" w14:textId="77777777" w:rsidR="00BE3D23" w:rsidRPr="006A32D2" w:rsidRDefault="00EE18FA" w:rsidP="00EE18FA">
      <w:pPr>
        <w:pStyle w:val="Heading2"/>
      </w:pPr>
      <w:r w:rsidRPr="006A32D2">
        <w:t>Stage 5 – Trial</w:t>
      </w:r>
    </w:p>
    <w:tbl>
      <w:tblPr>
        <w:tblStyle w:val="TableGrid"/>
        <w:tblW w:w="10308" w:type="dxa"/>
        <w:tblLayout w:type="fixed"/>
        <w:tblLook w:val="04A0" w:firstRow="1" w:lastRow="0" w:firstColumn="1" w:lastColumn="0" w:noHBand="0" w:noVBand="1"/>
      </w:tblPr>
      <w:tblGrid>
        <w:gridCol w:w="7762"/>
        <w:gridCol w:w="2546"/>
      </w:tblGrid>
      <w:tr w:rsidR="00EE18FA" w:rsidRPr="002C4FE0" w14:paraId="14CC4FBB" w14:textId="77777777" w:rsidTr="00D57836">
        <w:trPr>
          <w:cantSplit/>
          <w:tblHeader/>
        </w:trPr>
        <w:tc>
          <w:tcPr>
            <w:tcW w:w="7762" w:type="dxa"/>
            <w:shd w:val="clear" w:color="auto" w:fill="CED3DC"/>
          </w:tcPr>
          <w:p w14:paraId="67FB4FA1" w14:textId="77777777" w:rsidR="00EE18FA" w:rsidRPr="00AB584E" w:rsidRDefault="00EE18FA" w:rsidP="003249FD">
            <w:pPr>
              <w:rPr>
                <w:rFonts w:cs="Arial"/>
                <w:b/>
                <w:lang w:val="en-AU" w:eastAsia="en-AU"/>
              </w:rPr>
            </w:pPr>
            <w:r w:rsidRPr="00AB584E">
              <w:rPr>
                <w:rFonts w:cs="Arial"/>
                <w:b/>
                <w:lang w:val="en-AU" w:eastAsia="en-AU"/>
              </w:rPr>
              <w:t>Task</w:t>
            </w:r>
          </w:p>
        </w:tc>
        <w:tc>
          <w:tcPr>
            <w:tcW w:w="2546" w:type="dxa"/>
            <w:shd w:val="clear" w:color="auto" w:fill="CED3DC"/>
          </w:tcPr>
          <w:p w14:paraId="2F2AB772" w14:textId="77777777" w:rsidR="00EE18FA" w:rsidRPr="00AB584E" w:rsidRDefault="00EE18FA" w:rsidP="003249FD">
            <w:pPr>
              <w:rPr>
                <w:rFonts w:cs="Arial"/>
                <w:b/>
                <w:lang w:val="en-AU" w:eastAsia="en-AU"/>
              </w:rPr>
            </w:pPr>
            <w:r w:rsidRPr="00AB584E">
              <w:rPr>
                <w:rFonts w:cs="Arial"/>
                <w:b/>
                <w:lang w:val="en-AU" w:eastAsia="en-AU"/>
              </w:rPr>
              <w:t>Details/Date Done</w:t>
            </w:r>
          </w:p>
        </w:tc>
      </w:tr>
      <w:tr w:rsidR="00EE18FA" w:rsidRPr="002C4FE0" w14:paraId="013A2F2B" w14:textId="77777777" w:rsidTr="003249FD">
        <w:tc>
          <w:tcPr>
            <w:tcW w:w="7762" w:type="dxa"/>
          </w:tcPr>
          <w:p w14:paraId="7D1B7F10" w14:textId="77777777" w:rsidR="00EE18FA" w:rsidRPr="002C4FE0" w:rsidRDefault="00EE18FA" w:rsidP="00EE18FA">
            <w:pPr>
              <w:rPr>
                <w:rFonts w:cs="Arial"/>
                <w:b/>
                <w:sz w:val="22"/>
                <w:szCs w:val="22"/>
                <w:lang w:val="en-AU" w:eastAsia="en-AU"/>
              </w:rPr>
            </w:pPr>
            <w:r w:rsidRPr="002C4FE0">
              <w:rPr>
                <w:rFonts w:cs="Arial"/>
                <w:b/>
                <w:sz w:val="22"/>
                <w:szCs w:val="22"/>
              </w:rPr>
              <w:t>Outcome of trial</w:t>
            </w:r>
          </w:p>
        </w:tc>
        <w:tc>
          <w:tcPr>
            <w:tcW w:w="2546" w:type="dxa"/>
          </w:tcPr>
          <w:p w14:paraId="22E6899E"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1A7DDD9F" w14:textId="77777777" w:rsidTr="003249FD">
        <w:tc>
          <w:tcPr>
            <w:tcW w:w="7762" w:type="dxa"/>
          </w:tcPr>
          <w:p w14:paraId="30304403" w14:textId="77777777" w:rsidR="00EE18FA" w:rsidRPr="002C4FE0" w:rsidRDefault="00EE18FA" w:rsidP="00EA2264">
            <w:pPr>
              <w:pStyle w:val="ListParagraph"/>
              <w:numPr>
                <w:ilvl w:val="0"/>
                <w:numId w:val="48"/>
              </w:numPr>
              <w:rPr>
                <w:rFonts w:cs="Arial"/>
                <w:sz w:val="22"/>
                <w:szCs w:val="22"/>
              </w:rPr>
            </w:pPr>
            <w:r w:rsidRPr="002C4FE0">
              <w:rPr>
                <w:rFonts w:cs="Arial"/>
                <w:sz w:val="22"/>
                <w:szCs w:val="22"/>
              </w:rPr>
              <w:t>Consider seeking costs order</w:t>
            </w:r>
            <w:r w:rsidRPr="002C4FE0">
              <w:rPr>
                <w:rFonts w:cs="Arial"/>
                <w:sz w:val="22"/>
                <w:szCs w:val="22"/>
              </w:rPr>
              <w:br/>
            </w:r>
            <w:r w:rsidRPr="002C4FE0">
              <w:rPr>
                <w:rStyle w:val="IntenseEmphasis"/>
                <w:rFonts w:cs="Arial"/>
                <w:i w:val="0"/>
                <w:vanish w:val="0"/>
                <w:szCs w:val="22"/>
              </w:rPr>
              <w:t>Make a verbal application or include the request in minutes tendered</w:t>
            </w:r>
          </w:p>
        </w:tc>
        <w:tc>
          <w:tcPr>
            <w:tcW w:w="2546" w:type="dxa"/>
          </w:tcPr>
          <w:p w14:paraId="46ADF431"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57D2B074" w14:textId="77777777" w:rsidTr="003249FD">
        <w:tc>
          <w:tcPr>
            <w:tcW w:w="7762" w:type="dxa"/>
          </w:tcPr>
          <w:p w14:paraId="69ABE870" w14:textId="77777777" w:rsidR="00EE18FA" w:rsidRPr="002C4FE0" w:rsidRDefault="00EE18FA" w:rsidP="00EA2264">
            <w:pPr>
              <w:pStyle w:val="ListParagraph"/>
              <w:numPr>
                <w:ilvl w:val="0"/>
                <w:numId w:val="48"/>
              </w:numPr>
              <w:rPr>
                <w:rFonts w:cs="Arial"/>
                <w:sz w:val="22"/>
                <w:szCs w:val="22"/>
                <w:lang w:val="en-AU" w:eastAsia="en-AU"/>
              </w:rPr>
            </w:pPr>
            <w:r w:rsidRPr="002C4FE0">
              <w:rPr>
                <w:rFonts w:cs="Arial"/>
                <w:sz w:val="22"/>
                <w:szCs w:val="22"/>
              </w:rPr>
              <w:t>Obtain back sheet from counsel re outcome</w:t>
            </w:r>
          </w:p>
        </w:tc>
        <w:tc>
          <w:tcPr>
            <w:tcW w:w="2546" w:type="dxa"/>
          </w:tcPr>
          <w:p w14:paraId="0300FC10"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41476C8E" w14:textId="77777777" w:rsidTr="003249FD">
        <w:tc>
          <w:tcPr>
            <w:tcW w:w="7762" w:type="dxa"/>
          </w:tcPr>
          <w:p w14:paraId="48C8264A" w14:textId="77777777" w:rsidR="00EE18FA" w:rsidRPr="002C4FE0" w:rsidRDefault="00EE18FA" w:rsidP="00EA2264">
            <w:pPr>
              <w:pStyle w:val="ListParagraph"/>
              <w:numPr>
                <w:ilvl w:val="0"/>
                <w:numId w:val="48"/>
              </w:numPr>
              <w:rPr>
                <w:rFonts w:cs="Arial"/>
                <w:sz w:val="22"/>
                <w:szCs w:val="22"/>
                <w:lang w:val="en-AU" w:eastAsia="en-AU"/>
              </w:rPr>
            </w:pPr>
            <w:r w:rsidRPr="002C4FE0">
              <w:rPr>
                <w:rFonts w:cs="Arial"/>
                <w:sz w:val="22"/>
                <w:szCs w:val="22"/>
              </w:rPr>
              <w:t>Record outcome</w:t>
            </w:r>
          </w:p>
        </w:tc>
        <w:tc>
          <w:tcPr>
            <w:tcW w:w="2546" w:type="dxa"/>
          </w:tcPr>
          <w:p w14:paraId="4171AEB0"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531969EB" w14:textId="77777777" w:rsidTr="003249FD">
        <w:tc>
          <w:tcPr>
            <w:tcW w:w="7762" w:type="dxa"/>
          </w:tcPr>
          <w:p w14:paraId="6C1C5C86" w14:textId="77777777" w:rsidR="00EE18FA" w:rsidRPr="002C4FE0" w:rsidRDefault="00EE18FA" w:rsidP="00EA2264">
            <w:pPr>
              <w:pStyle w:val="ListParagraph"/>
              <w:numPr>
                <w:ilvl w:val="0"/>
                <w:numId w:val="48"/>
              </w:numPr>
              <w:rPr>
                <w:rFonts w:cs="Arial"/>
                <w:sz w:val="22"/>
                <w:szCs w:val="22"/>
                <w:lang w:val="en-AU" w:eastAsia="en-AU"/>
              </w:rPr>
            </w:pPr>
            <w:r w:rsidRPr="002C4FE0">
              <w:rPr>
                <w:rFonts w:cs="Arial"/>
                <w:sz w:val="22"/>
                <w:szCs w:val="22"/>
              </w:rPr>
              <w:t>Prepare engrossed orders</w:t>
            </w:r>
          </w:p>
        </w:tc>
        <w:tc>
          <w:tcPr>
            <w:tcW w:w="2546" w:type="dxa"/>
          </w:tcPr>
          <w:p w14:paraId="171671D3"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171DFC72" w14:textId="77777777" w:rsidTr="003249FD">
        <w:tc>
          <w:tcPr>
            <w:tcW w:w="7762" w:type="dxa"/>
          </w:tcPr>
          <w:p w14:paraId="1101340A" w14:textId="77777777" w:rsidR="00EE18FA" w:rsidRPr="002C4FE0" w:rsidRDefault="00EE18FA" w:rsidP="00EA2264">
            <w:pPr>
              <w:pStyle w:val="ListParagraph"/>
              <w:numPr>
                <w:ilvl w:val="0"/>
                <w:numId w:val="48"/>
              </w:numPr>
              <w:rPr>
                <w:rFonts w:cs="Arial"/>
                <w:sz w:val="22"/>
                <w:szCs w:val="22"/>
              </w:rPr>
            </w:pPr>
            <w:r w:rsidRPr="002C4FE0">
              <w:rPr>
                <w:rFonts w:cs="Arial"/>
                <w:sz w:val="22"/>
                <w:szCs w:val="22"/>
              </w:rPr>
              <w:t>Email court engrossed orders</w:t>
            </w:r>
          </w:p>
        </w:tc>
        <w:tc>
          <w:tcPr>
            <w:tcW w:w="2546" w:type="dxa"/>
          </w:tcPr>
          <w:p w14:paraId="76362B09"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5A6938DC" w14:textId="77777777" w:rsidTr="003249FD">
        <w:tc>
          <w:tcPr>
            <w:tcW w:w="7762" w:type="dxa"/>
          </w:tcPr>
          <w:p w14:paraId="746A64C6" w14:textId="77777777" w:rsidR="00EE18FA" w:rsidRPr="002C4FE0" w:rsidRDefault="00EE18FA" w:rsidP="00EA2264">
            <w:pPr>
              <w:pStyle w:val="ListParagraph"/>
              <w:numPr>
                <w:ilvl w:val="0"/>
                <w:numId w:val="48"/>
              </w:numPr>
              <w:rPr>
                <w:rFonts w:cs="Arial"/>
                <w:sz w:val="22"/>
                <w:szCs w:val="22"/>
              </w:rPr>
            </w:pPr>
            <w:r w:rsidRPr="002C4FE0">
              <w:rPr>
                <w:rFonts w:cs="Arial"/>
                <w:sz w:val="22"/>
                <w:szCs w:val="22"/>
              </w:rPr>
              <w:t>Report letter to client</w:t>
            </w:r>
          </w:p>
        </w:tc>
        <w:tc>
          <w:tcPr>
            <w:tcW w:w="2546" w:type="dxa"/>
          </w:tcPr>
          <w:p w14:paraId="30A8E516"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4C6404A7" w14:textId="77777777" w:rsidTr="003249FD">
        <w:tc>
          <w:tcPr>
            <w:tcW w:w="7762" w:type="dxa"/>
          </w:tcPr>
          <w:p w14:paraId="11B72EC9" w14:textId="77777777" w:rsidR="00EE18FA" w:rsidRPr="002C4FE0" w:rsidRDefault="00EE18FA" w:rsidP="00EA2264">
            <w:pPr>
              <w:pStyle w:val="ListParagraph"/>
              <w:numPr>
                <w:ilvl w:val="0"/>
                <w:numId w:val="48"/>
              </w:numPr>
              <w:rPr>
                <w:rFonts w:cs="Arial"/>
                <w:sz w:val="22"/>
                <w:szCs w:val="22"/>
              </w:rPr>
            </w:pPr>
            <w:r w:rsidRPr="002C4FE0">
              <w:rPr>
                <w:rFonts w:cs="Arial"/>
                <w:sz w:val="22"/>
                <w:szCs w:val="22"/>
              </w:rPr>
              <w:t>Letter to OP/lawyer</w:t>
            </w:r>
          </w:p>
        </w:tc>
        <w:tc>
          <w:tcPr>
            <w:tcW w:w="2546" w:type="dxa"/>
          </w:tcPr>
          <w:p w14:paraId="3B8A86D9"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E18FA" w:rsidRPr="002C4FE0" w14:paraId="1EE65544" w14:textId="77777777" w:rsidTr="003249FD">
        <w:tc>
          <w:tcPr>
            <w:tcW w:w="7762" w:type="dxa"/>
          </w:tcPr>
          <w:p w14:paraId="341361FF" w14:textId="77777777" w:rsidR="00EE18FA" w:rsidRPr="002C4FE0" w:rsidRDefault="00EE18FA" w:rsidP="00EA2264">
            <w:pPr>
              <w:pStyle w:val="ListParagraph"/>
              <w:numPr>
                <w:ilvl w:val="0"/>
                <w:numId w:val="48"/>
              </w:numPr>
              <w:rPr>
                <w:rFonts w:cs="Arial"/>
                <w:sz w:val="22"/>
                <w:szCs w:val="22"/>
              </w:rPr>
            </w:pPr>
            <w:r w:rsidRPr="002C4FE0">
              <w:rPr>
                <w:rFonts w:cs="Arial"/>
                <w:sz w:val="22"/>
                <w:szCs w:val="22"/>
              </w:rPr>
              <w:t>Follow up sealed orders</w:t>
            </w:r>
          </w:p>
        </w:tc>
        <w:tc>
          <w:tcPr>
            <w:tcW w:w="2546" w:type="dxa"/>
          </w:tcPr>
          <w:p w14:paraId="66A3399E" w14:textId="77777777" w:rsidR="00EE18FA" w:rsidRPr="002C4FE0" w:rsidRDefault="00D57836" w:rsidP="00EE18FA">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bl>
    <w:p w14:paraId="0561D6A4" w14:textId="77777777" w:rsidR="00EE18FA" w:rsidRPr="002C4FE0" w:rsidRDefault="00EE18FA" w:rsidP="00EE18FA">
      <w:pPr>
        <w:rPr>
          <w:rFonts w:cs="Arial"/>
          <w:szCs w:val="22"/>
          <w:lang w:eastAsia="en-AU"/>
        </w:rPr>
      </w:pPr>
    </w:p>
    <w:p w14:paraId="15740941" w14:textId="77777777" w:rsidR="00BE3D23" w:rsidRPr="006A32D2" w:rsidRDefault="00EA2264" w:rsidP="006A32D2">
      <w:pPr>
        <w:pStyle w:val="Heading2"/>
      </w:pPr>
      <w:r w:rsidRPr="006A32D2">
        <w:lastRenderedPageBreak/>
        <w:t>Stage 6 – File Finalise</w:t>
      </w:r>
    </w:p>
    <w:tbl>
      <w:tblPr>
        <w:tblStyle w:val="TableGrid"/>
        <w:tblW w:w="10308" w:type="dxa"/>
        <w:tblLayout w:type="fixed"/>
        <w:tblLook w:val="04A0" w:firstRow="1" w:lastRow="0" w:firstColumn="1" w:lastColumn="0" w:noHBand="0" w:noVBand="1"/>
      </w:tblPr>
      <w:tblGrid>
        <w:gridCol w:w="7762"/>
        <w:gridCol w:w="2546"/>
      </w:tblGrid>
      <w:tr w:rsidR="00EA2264" w:rsidRPr="002C4FE0" w14:paraId="709FD03A" w14:textId="77777777" w:rsidTr="003249FD">
        <w:tc>
          <w:tcPr>
            <w:tcW w:w="7762" w:type="dxa"/>
            <w:shd w:val="clear" w:color="auto" w:fill="CED3DC"/>
          </w:tcPr>
          <w:p w14:paraId="1F93B485" w14:textId="77777777" w:rsidR="00EA2264" w:rsidRPr="00AB584E" w:rsidRDefault="00EA2264" w:rsidP="003249FD">
            <w:pPr>
              <w:rPr>
                <w:rFonts w:cs="Arial"/>
                <w:b/>
                <w:lang w:val="en-AU" w:eastAsia="en-AU"/>
              </w:rPr>
            </w:pPr>
            <w:r w:rsidRPr="00AB584E">
              <w:rPr>
                <w:rFonts w:cs="Arial"/>
                <w:b/>
                <w:lang w:val="en-AU" w:eastAsia="en-AU"/>
              </w:rPr>
              <w:t>Task</w:t>
            </w:r>
          </w:p>
        </w:tc>
        <w:tc>
          <w:tcPr>
            <w:tcW w:w="2546" w:type="dxa"/>
            <w:shd w:val="clear" w:color="auto" w:fill="CED3DC"/>
          </w:tcPr>
          <w:p w14:paraId="008104BF" w14:textId="77777777" w:rsidR="00EA2264" w:rsidRPr="00AB584E" w:rsidRDefault="00EA2264" w:rsidP="003249FD">
            <w:pPr>
              <w:rPr>
                <w:rFonts w:cs="Arial"/>
                <w:b/>
                <w:lang w:val="en-AU" w:eastAsia="en-AU"/>
              </w:rPr>
            </w:pPr>
            <w:r w:rsidRPr="00AB584E">
              <w:rPr>
                <w:rFonts w:cs="Arial"/>
                <w:b/>
                <w:lang w:val="en-AU" w:eastAsia="en-AU"/>
              </w:rPr>
              <w:t>Details/Date Done</w:t>
            </w:r>
          </w:p>
        </w:tc>
      </w:tr>
      <w:tr w:rsidR="00EA2264" w:rsidRPr="002C4FE0" w14:paraId="3ED07B38" w14:textId="77777777" w:rsidTr="003249FD">
        <w:tc>
          <w:tcPr>
            <w:tcW w:w="7762" w:type="dxa"/>
          </w:tcPr>
          <w:p w14:paraId="3E042DCB" w14:textId="77777777" w:rsidR="00EA2264" w:rsidRPr="002C4FE0" w:rsidRDefault="00937EBA" w:rsidP="00EA2264">
            <w:pPr>
              <w:rPr>
                <w:rFonts w:cs="Arial"/>
                <w:b/>
                <w:sz w:val="22"/>
                <w:szCs w:val="22"/>
                <w:lang w:val="en-AU" w:eastAsia="en-AU"/>
              </w:rPr>
            </w:pPr>
            <w:r w:rsidRPr="002C4FE0">
              <w:rPr>
                <w:rFonts w:cs="Arial"/>
                <w:b/>
                <w:sz w:val="22"/>
                <w:szCs w:val="22"/>
                <w:lang w:val="en-AU" w:eastAsia="en-AU"/>
              </w:rPr>
              <w:t>Cost recovery from OP where order made</w:t>
            </w:r>
          </w:p>
        </w:tc>
        <w:tc>
          <w:tcPr>
            <w:tcW w:w="2546" w:type="dxa"/>
          </w:tcPr>
          <w:p w14:paraId="415D9957" w14:textId="77777777" w:rsidR="00EA2264" w:rsidRPr="002C4FE0" w:rsidRDefault="00D57836"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06563D55" w14:textId="77777777" w:rsidTr="003249FD">
        <w:tc>
          <w:tcPr>
            <w:tcW w:w="7762" w:type="dxa"/>
          </w:tcPr>
          <w:p w14:paraId="5F13DA4D" w14:textId="77777777" w:rsidR="00EA2264" w:rsidRPr="002C4FE0" w:rsidRDefault="00937EBA" w:rsidP="00EA2264">
            <w:pPr>
              <w:rPr>
                <w:rFonts w:cs="Arial"/>
                <w:sz w:val="22"/>
                <w:szCs w:val="22"/>
              </w:rPr>
            </w:pPr>
            <w:r w:rsidRPr="002C4FE0">
              <w:rPr>
                <w:rFonts w:cs="Arial"/>
                <w:sz w:val="22"/>
                <w:szCs w:val="22"/>
              </w:rPr>
              <w:t>Letter of demand to OP</w:t>
            </w:r>
            <w:r w:rsidRPr="002C4FE0">
              <w:rPr>
                <w:rFonts w:cs="Arial"/>
                <w:sz w:val="22"/>
                <w:szCs w:val="22"/>
              </w:rPr>
              <w:br/>
            </w:r>
            <w:r w:rsidRPr="002C4FE0">
              <w:rPr>
                <w:rStyle w:val="IntenseEmphasis"/>
                <w:rFonts w:cs="Arial"/>
                <w:i w:val="0"/>
                <w:vanish w:val="0"/>
                <w:szCs w:val="22"/>
                <w:lang w:eastAsia="en-AU"/>
              </w:rPr>
              <w:t>Reply-paid letter for payment addressed to Client Contributions Officer in Assignments</w:t>
            </w:r>
          </w:p>
        </w:tc>
        <w:tc>
          <w:tcPr>
            <w:tcW w:w="2546" w:type="dxa"/>
          </w:tcPr>
          <w:p w14:paraId="17AA9657" w14:textId="77777777" w:rsidR="00EA2264" w:rsidRPr="002C4FE0" w:rsidRDefault="00D57836"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349761EE" w14:textId="77777777" w:rsidTr="002C4FE0">
        <w:trPr>
          <w:trHeight w:val="2533"/>
        </w:trPr>
        <w:tc>
          <w:tcPr>
            <w:tcW w:w="7762" w:type="dxa"/>
          </w:tcPr>
          <w:p w14:paraId="357BA26C" w14:textId="77777777" w:rsidR="00EA2264" w:rsidRPr="002C4FE0" w:rsidRDefault="00937EBA" w:rsidP="00EA2264">
            <w:pPr>
              <w:rPr>
                <w:rFonts w:cs="Arial"/>
                <w:sz w:val="22"/>
                <w:szCs w:val="22"/>
              </w:rPr>
            </w:pPr>
            <w:r w:rsidRPr="002C4FE0">
              <w:rPr>
                <w:rFonts w:cs="Arial"/>
                <w:sz w:val="22"/>
                <w:szCs w:val="22"/>
              </w:rPr>
              <w:t>Notification in ATLAS of debt</w:t>
            </w:r>
          </w:p>
          <w:p w14:paraId="6312DA15" w14:textId="77777777" w:rsidR="00937EBA" w:rsidRPr="002C4FE0" w:rsidRDefault="00937EBA" w:rsidP="00937EBA">
            <w:pPr>
              <w:pStyle w:val="ListParagraph"/>
              <w:numPr>
                <w:ilvl w:val="0"/>
                <w:numId w:val="34"/>
              </w:numPr>
              <w:spacing w:after="0"/>
              <w:rPr>
                <w:rStyle w:val="IntenseEmphasis"/>
                <w:rFonts w:cs="Arial"/>
                <w:i w:val="0"/>
                <w:vanish w:val="0"/>
                <w:szCs w:val="22"/>
              </w:rPr>
            </w:pPr>
            <w:r w:rsidRPr="002C4FE0">
              <w:rPr>
                <w:rStyle w:val="IntenseEmphasis"/>
                <w:rFonts w:cs="Arial"/>
                <w:i w:val="0"/>
                <w:vanish w:val="0"/>
                <w:szCs w:val="22"/>
              </w:rPr>
              <w:t>Mark as ‘costs indemnified’ in claim screen when invoice submitted for an appearance, or</w:t>
            </w:r>
          </w:p>
          <w:p w14:paraId="65453117" w14:textId="77777777" w:rsidR="00937EBA" w:rsidRPr="002C4FE0" w:rsidRDefault="00937EBA" w:rsidP="00937EBA">
            <w:pPr>
              <w:pStyle w:val="ListParagraph"/>
              <w:numPr>
                <w:ilvl w:val="0"/>
                <w:numId w:val="34"/>
              </w:numPr>
              <w:spacing w:after="0"/>
              <w:rPr>
                <w:rStyle w:val="IntenseEmphasis"/>
                <w:rFonts w:cs="Arial"/>
                <w:i w:val="0"/>
                <w:vanish w:val="0"/>
                <w:szCs w:val="22"/>
              </w:rPr>
            </w:pPr>
            <w:r w:rsidRPr="002C4FE0">
              <w:rPr>
                <w:rStyle w:val="IntenseEmphasis"/>
                <w:rFonts w:cs="Arial"/>
                <w:i w:val="0"/>
                <w:vanish w:val="0"/>
                <w:szCs w:val="22"/>
              </w:rPr>
              <w:t>when the matter is finalised, indicate that costs order made when completing ‘file outcome’, and</w:t>
            </w:r>
          </w:p>
          <w:p w14:paraId="2A793AEA" w14:textId="77777777" w:rsidR="00937EBA" w:rsidRPr="002C4FE0" w:rsidRDefault="00937EBA" w:rsidP="00937EBA">
            <w:pPr>
              <w:pStyle w:val="ListParagraph"/>
              <w:numPr>
                <w:ilvl w:val="0"/>
                <w:numId w:val="34"/>
              </w:numPr>
              <w:spacing w:after="0"/>
              <w:rPr>
                <w:rFonts w:cs="Arial"/>
                <w:iCs/>
                <w:color w:val="660066"/>
                <w:sz w:val="22"/>
                <w:szCs w:val="22"/>
              </w:rPr>
            </w:pPr>
            <w:r w:rsidRPr="002C4FE0">
              <w:rPr>
                <w:rStyle w:val="IntenseEmphasis"/>
                <w:rFonts w:cs="Arial"/>
                <w:i w:val="0"/>
                <w:vanish w:val="0"/>
                <w:szCs w:val="22"/>
              </w:rPr>
              <w:t xml:space="preserve">upload copy of costs order and letter of demand to ATLAS using ‘submit correspondence’  </w:t>
            </w:r>
          </w:p>
        </w:tc>
        <w:tc>
          <w:tcPr>
            <w:tcW w:w="2546" w:type="dxa"/>
          </w:tcPr>
          <w:p w14:paraId="07D5EAA5" w14:textId="77777777" w:rsidR="00EA2264" w:rsidRPr="002C4FE0" w:rsidRDefault="002C4FE0"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33B69C31" w14:textId="77777777" w:rsidTr="003249FD">
        <w:tc>
          <w:tcPr>
            <w:tcW w:w="7762" w:type="dxa"/>
          </w:tcPr>
          <w:p w14:paraId="2E94C4D3" w14:textId="77777777" w:rsidR="00EA2264" w:rsidRPr="002C4FE0" w:rsidRDefault="00937EBA" w:rsidP="00EA2264">
            <w:pPr>
              <w:rPr>
                <w:rFonts w:cs="Arial"/>
                <w:sz w:val="22"/>
                <w:szCs w:val="22"/>
                <w:lang w:val="en-AU" w:eastAsia="en-AU"/>
              </w:rPr>
            </w:pPr>
            <w:r w:rsidRPr="002C4FE0">
              <w:rPr>
                <w:rFonts w:cs="Arial"/>
                <w:sz w:val="22"/>
                <w:szCs w:val="22"/>
                <w:lang w:val="en-AU" w:eastAsia="en-AU"/>
              </w:rPr>
              <w:t>Final letter to client</w:t>
            </w:r>
          </w:p>
        </w:tc>
        <w:tc>
          <w:tcPr>
            <w:tcW w:w="2546" w:type="dxa"/>
          </w:tcPr>
          <w:p w14:paraId="1C4F9292" w14:textId="77777777" w:rsidR="00EA2264" w:rsidRPr="002C4FE0" w:rsidRDefault="00D57836"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7523BE0A" w14:textId="77777777" w:rsidTr="003249FD">
        <w:tc>
          <w:tcPr>
            <w:tcW w:w="7762" w:type="dxa"/>
          </w:tcPr>
          <w:p w14:paraId="7F92E3A1" w14:textId="77777777" w:rsidR="00EA2264" w:rsidRPr="002C4FE0" w:rsidRDefault="00937EBA" w:rsidP="00EA2264">
            <w:pPr>
              <w:rPr>
                <w:rFonts w:cs="Arial"/>
                <w:sz w:val="22"/>
                <w:szCs w:val="22"/>
                <w:lang w:val="en-AU" w:eastAsia="en-AU"/>
              </w:rPr>
            </w:pPr>
            <w:r w:rsidRPr="002C4FE0">
              <w:rPr>
                <w:rFonts w:cs="Arial"/>
                <w:sz w:val="22"/>
                <w:szCs w:val="22"/>
                <w:lang w:val="en-AU" w:eastAsia="en-AU"/>
              </w:rPr>
              <w:t>Letter/Notice ceasing to act</w:t>
            </w:r>
          </w:p>
        </w:tc>
        <w:tc>
          <w:tcPr>
            <w:tcW w:w="2546" w:type="dxa"/>
          </w:tcPr>
          <w:p w14:paraId="4133A3E7" w14:textId="77777777" w:rsidR="00EA2264" w:rsidRPr="002C4FE0" w:rsidRDefault="00D57836"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4322DE92" w14:textId="77777777" w:rsidTr="003249FD">
        <w:tc>
          <w:tcPr>
            <w:tcW w:w="7762" w:type="dxa"/>
          </w:tcPr>
          <w:p w14:paraId="773E7FC3" w14:textId="77777777" w:rsidR="00EA2264" w:rsidRPr="002C4FE0" w:rsidRDefault="00937EBA" w:rsidP="00EA2264">
            <w:pPr>
              <w:rPr>
                <w:rFonts w:cs="Arial"/>
                <w:sz w:val="22"/>
                <w:szCs w:val="22"/>
              </w:rPr>
            </w:pPr>
            <w:r w:rsidRPr="002C4FE0">
              <w:rPr>
                <w:rFonts w:cs="Arial"/>
                <w:sz w:val="22"/>
                <w:szCs w:val="22"/>
              </w:rPr>
              <w:t>Distribute any trust monies</w:t>
            </w:r>
          </w:p>
        </w:tc>
        <w:tc>
          <w:tcPr>
            <w:tcW w:w="2546" w:type="dxa"/>
          </w:tcPr>
          <w:p w14:paraId="33B85F0A" w14:textId="77777777" w:rsidR="00EA2264" w:rsidRPr="002C4FE0" w:rsidRDefault="002C4FE0"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r w:rsidR="00EA2264" w:rsidRPr="002C4FE0" w14:paraId="222DD7A5" w14:textId="77777777" w:rsidTr="003249FD">
        <w:tc>
          <w:tcPr>
            <w:tcW w:w="7762" w:type="dxa"/>
          </w:tcPr>
          <w:p w14:paraId="2BC15C02" w14:textId="77777777" w:rsidR="00EA2264" w:rsidRPr="002C4FE0" w:rsidRDefault="00937EBA" w:rsidP="00EA2264">
            <w:pPr>
              <w:rPr>
                <w:rFonts w:cs="Arial"/>
                <w:sz w:val="22"/>
                <w:szCs w:val="22"/>
              </w:rPr>
            </w:pPr>
            <w:r w:rsidRPr="002C4FE0">
              <w:rPr>
                <w:rFonts w:cs="Arial"/>
                <w:sz w:val="22"/>
                <w:szCs w:val="22"/>
              </w:rPr>
              <w:t>DISB/Invoice/Billing within 28 days of final event</w:t>
            </w:r>
          </w:p>
        </w:tc>
        <w:tc>
          <w:tcPr>
            <w:tcW w:w="2546" w:type="dxa"/>
          </w:tcPr>
          <w:p w14:paraId="33F391D1" w14:textId="77777777" w:rsidR="00EA2264" w:rsidRPr="002C4FE0" w:rsidRDefault="002C4FE0" w:rsidP="00EA2264">
            <w:pPr>
              <w:rPr>
                <w:rFonts w:cs="Arial"/>
                <w:sz w:val="22"/>
                <w:szCs w:val="22"/>
                <w:lang w:val="en-AU" w:eastAsia="en-AU"/>
              </w:rPr>
            </w:pPr>
            <w:r w:rsidRPr="002C4FE0">
              <w:rPr>
                <w:rFonts w:cs="Arial"/>
                <w:b/>
                <w:szCs w:val="22"/>
                <w:lang w:val="en-AU" w:eastAsia="en-AU"/>
              </w:rPr>
              <w:fldChar w:fldCharType="begin">
                <w:ffData>
                  <w:name w:val="Text3"/>
                  <w:enabled/>
                  <w:calcOnExit w:val="0"/>
                  <w:textInput/>
                </w:ffData>
              </w:fldChar>
            </w:r>
            <w:r w:rsidRPr="002C4FE0">
              <w:rPr>
                <w:rFonts w:cs="Arial"/>
                <w:b/>
                <w:sz w:val="22"/>
                <w:szCs w:val="22"/>
                <w:lang w:val="en-AU" w:eastAsia="en-AU"/>
              </w:rPr>
              <w:instrText xml:space="preserve"> FORMTEXT </w:instrText>
            </w:r>
            <w:r w:rsidRPr="002C4FE0">
              <w:rPr>
                <w:rFonts w:cs="Arial"/>
                <w:b/>
                <w:szCs w:val="22"/>
                <w:lang w:val="en-AU" w:eastAsia="en-AU"/>
              </w:rPr>
            </w:r>
            <w:r w:rsidRPr="002C4FE0">
              <w:rPr>
                <w:rFonts w:cs="Arial"/>
                <w:b/>
                <w:szCs w:val="22"/>
                <w:lang w:val="en-AU" w:eastAsia="en-AU"/>
              </w:rPr>
              <w:fldChar w:fldCharType="separate"/>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noProof/>
                <w:sz w:val="22"/>
                <w:szCs w:val="22"/>
                <w:lang w:val="en-AU" w:eastAsia="en-AU"/>
              </w:rPr>
              <w:t> </w:t>
            </w:r>
            <w:r w:rsidRPr="002C4FE0">
              <w:rPr>
                <w:rFonts w:cs="Arial"/>
                <w:b/>
                <w:szCs w:val="22"/>
                <w:lang w:val="en-AU" w:eastAsia="en-AU"/>
              </w:rPr>
              <w:fldChar w:fldCharType="end"/>
            </w:r>
          </w:p>
        </w:tc>
      </w:tr>
    </w:tbl>
    <w:p w14:paraId="53B68AD0" w14:textId="77777777" w:rsidR="005B0947" w:rsidRPr="002C4FE0" w:rsidRDefault="005B0947" w:rsidP="00682C77">
      <w:pPr>
        <w:pStyle w:val="Heading2"/>
        <w:rPr>
          <w:rFonts w:cs="Arial"/>
          <w:szCs w:val="28"/>
        </w:rPr>
      </w:pPr>
      <w:r w:rsidRPr="002C4FE0">
        <w:rPr>
          <w:rFonts w:cs="Arial"/>
          <w:szCs w:val="28"/>
        </w:rPr>
        <w:t>Supervision</w:t>
      </w:r>
    </w:p>
    <w:p w14:paraId="1CF83E68" w14:textId="77777777" w:rsidR="005B0947" w:rsidRPr="002C4FE0" w:rsidRDefault="005B0947" w:rsidP="00682C77">
      <w:pPr>
        <w:rPr>
          <w:rFonts w:cs="Arial"/>
          <w:szCs w:val="22"/>
          <w:lang w:val="en-AU" w:eastAsia="en-AU"/>
        </w:rPr>
      </w:pPr>
      <w:r w:rsidRPr="002C4FE0">
        <w:rPr>
          <w:rFonts w:cs="Arial"/>
          <w:szCs w:val="22"/>
          <w:lang w:val="en-AU" w:eastAsia="en-AU"/>
        </w:rPr>
        <w:t>The supervising lawyer reviewed the Litigation checklist on the following dates:</w:t>
      </w:r>
    </w:p>
    <w:p w14:paraId="7A7EE462" w14:textId="77777777" w:rsidR="00682C77" w:rsidRPr="0026557A" w:rsidRDefault="00682C77" w:rsidP="00F634CD">
      <w:pPr>
        <w:tabs>
          <w:tab w:val="left" w:pos="6804"/>
        </w:tabs>
        <w:spacing w:before="240"/>
        <w:rPr>
          <w:rFonts w:cs="Arial"/>
          <w:szCs w:val="22"/>
          <w:lang w:val="en-AU" w:eastAsia="en-AU"/>
        </w:rPr>
      </w:pPr>
      <w:r w:rsidRPr="0026557A">
        <w:rPr>
          <w:rFonts w:cs="Arial"/>
          <w:szCs w:val="22"/>
          <w:lang w:val="en-AU" w:eastAsia="en-AU"/>
        </w:rPr>
        <w:t xml:space="preserve">Supervisor’s </w:t>
      </w:r>
      <w:r w:rsidR="002C4FE0" w:rsidRPr="0026557A">
        <w:rPr>
          <w:rFonts w:cs="Arial"/>
          <w:szCs w:val="22"/>
          <w:lang w:val="en-AU" w:eastAsia="en-AU"/>
        </w:rPr>
        <w:t>n</w:t>
      </w:r>
      <w:r w:rsidRPr="0026557A">
        <w:rPr>
          <w:rFonts w:cs="Arial"/>
          <w:szCs w:val="22"/>
          <w:lang w:val="en-AU" w:eastAsia="en-AU"/>
        </w:rPr>
        <w:t>ame: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1"/>
            <w:enabled/>
            <w:calcOnExit w:val="0"/>
            <w:textInput/>
          </w:ffData>
        </w:fldChar>
      </w:r>
      <w:bookmarkStart w:id="0" w:name="Text1"/>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bookmarkEnd w:id="0"/>
      <w:r w:rsidR="002C4FE0" w:rsidRPr="0026557A">
        <w:rPr>
          <w:rFonts w:cs="Arial"/>
          <w:szCs w:val="22"/>
          <w:lang w:val="en-AU" w:eastAsia="en-AU"/>
        </w:rPr>
        <w:tab/>
      </w:r>
      <w:r w:rsidR="00F634CD" w:rsidRPr="0026557A">
        <w:rPr>
          <w:rFonts w:cs="Arial"/>
          <w:szCs w:val="22"/>
          <w:lang w:val="en-AU" w:eastAsia="en-AU"/>
        </w:rPr>
        <w:t>Date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2"/>
            <w:enabled/>
            <w:calcOnExit w:val="0"/>
            <w:textInput/>
          </w:ffData>
        </w:fldChar>
      </w:r>
      <w:bookmarkStart w:id="1" w:name="Text2"/>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bookmarkEnd w:id="1"/>
    </w:p>
    <w:p w14:paraId="710C842D" w14:textId="77777777" w:rsidR="00F634CD" w:rsidRPr="0026557A" w:rsidRDefault="00F634CD" w:rsidP="00F634CD">
      <w:pPr>
        <w:tabs>
          <w:tab w:val="left" w:pos="6804"/>
        </w:tabs>
        <w:rPr>
          <w:rFonts w:cs="Arial"/>
          <w:szCs w:val="22"/>
          <w:lang w:val="en-AU" w:eastAsia="en-AU"/>
        </w:rPr>
      </w:pPr>
      <w:r w:rsidRPr="0026557A">
        <w:rPr>
          <w:rFonts w:cs="Arial"/>
          <w:szCs w:val="22"/>
          <w:lang w:val="en-AU" w:eastAsia="en-AU"/>
        </w:rPr>
        <w:t>Supervisor’s Name: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3"/>
            <w:enabled/>
            <w:calcOnExit w:val="0"/>
            <w:textInput/>
          </w:ffData>
        </w:fldChar>
      </w:r>
      <w:bookmarkStart w:id="2" w:name="Text3"/>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bookmarkEnd w:id="2"/>
      <w:r w:rsidRPr="0026557A">
        <w:rPr>
          <w:rFonts w:cs="Arial"/>
          <w:szCs w:val="22"/>
          <w:lang w:val="en-AU" w:eastAsia="en-AU"/>
        </w:rPr>
        <w:tab/>
        <w:t>Date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3"/>
            <w:enabled/>
            <w:calcOnExit w:val="0"/>
            <w:textInput/>
          </w:ffData>
        </w:fldChar>
      </w:r>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p>
    <w:p w14:paraId="0837A6DD" w14:textId="77777777" w:rsidR="00F634CD" w:rsidRPr="0026557A" w:rsidRDefault="00F634CD" w:rsidP="00F634CD">
      <w:pPr>
        <w:tabs>
          <w:tab w:val="left" w:pos="6804"/>
        </w:tabs>
        <w:rPr>
          <w:rFonts w:cs="Arial"/>
          <w:szCs w:val="22"/>
          <w:lang w:val="en-AU" w:eastAsia="en-AU"/>
        </w:rPr>
      </w:pPr>
      <w:r w:rsidRPr="0026557A">
        <w:rPr>
          <w:rFonts w:cs="Arial"/>
          <w:szCs w:val="22"/>
          <w:lang w:val="en-AU" w:eastAsia="en-AU"/>
        </w:rPr>
        <w:t>Supervisor’s Name: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3"/>
            <w:enabled/>
            <w:calcOnExit w:val="0"/>
            <w:textInput/>
          </w:ffData>
        </w:fldChar>
      </w:r>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r w:rsidRPr="0026557A">
        <w:rPr>
          <w:rFonts w:cs="Arial"/>
          <w:szCs w:val="22"/>
          <w:lang w:val="en-AU" w:eastAsia="en-AU"/>
        </w:rPr>
        <w:tab/>
        <w:t>Date</w:t>
      </w:r>
      <w:r w:rsidR="002C4FE0" w:rsidRPr="0026557A">
        <w:rPr>
          <w:rFonts w:cs="Arial"/>
          <w:szCs w:val="22"/>
          <w:lang w:val="en-AU" w:eastAsia="en-AU"/>
        </w:rPr>
        <w:t xml:space="preserve">: </w:t>
      </w:r>
      <w:r w:rsidR="002C4FE0" w:rsidRPr="0026557A">
        <w:rPr>
          <w:rFonts w:cs="Arial"/>
          <w:szCs w:val="22"/>
          <w:lang w:val="en-AU" w:eastAsia="en-AU"/>
        </w:rPr>
        <w:fldChar w:fldCharType="begin">
          <w:ffData>
            <w:name w:val="Text3"/>
            <w:enabled/>
            <w:calcOnExit w:val="0"/>
            <w:textInput/>
          </w:ffData>
        </w:fldChar>
      </w:r>
      <w:r w:rsidR="002C4FE0" w:rsidRPr="0026557A">
        <w:rPr>
          <w:rFonts w:cs="Arial"/>
          <w:szCs w:val="22"/>
          <w:lang w:val="en-AU" w:eastAsia="en-AU"/>
        </w:rPr>
        <w:instrText xml:space="preserve"> FORMTEXT </w:instrText>
      </w:r>
      <w:r w:rsidR="002C4FE0" w:rsidRPr="0026557A">
        <w:rPr>
          <w:rFonts w:cs="Arial"/>
          <w:szCs w:val="22"/>
          <w:lang w:val="en-AU" w:eastAsia="en-AU"/>
        </w:rPr>
      </w:r>
      <w:r w:rsidR="002C4FE0" w:rsidRPr="0026557A">
        <w:rPr>
          <w:rFonts w:cs="Arial"/>
          <w:szCs w:val="22"/>
          <w:lang w:val="en-AU" w:eastAsia="en-AU"/>
        </w:rPr>
        <w:fldChar w:fldCharType="separate"/>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noProof/>
          <w:szCs w:val="22"/>
          <w:lang w:val="en-AU" w:eastAsia="en-AU"/>
        </w:rPr>
        <w:t> </w:t>
      </w:r>
      <w:r w:rsidR="002C4FE0" w:rsidRPr="0026557A">
        <w:rPr>
          <w:rFonts w:cs="Arial"/>
          <w:szCs w:val="22"/>
          <w:lang w:val="en-AU" w:eastAsia="en-AU"/>
        </w:rPr>
        <w:fldChar w:fldCharType="end"/>
      </w:r>
    </w:p>
    <w:p w14:paraId="5A093125" w14:textId="77777777" w:rsidR="00F634CD" w:rsidRPr="002C4FE0" w:rsidRDefault="00F634CD" w:rsidP="00CD04E5">
      <w:pPr>
        <w:tabs>
          <w:tab w:val="left" w:pos="6804"/>
        </w:tabs>
        <w:rPr>
          <w:rFonts w:cs="Arial"/>
          <w:b/>
          <w:szCs w:val="22"/>
          <w:lang w:val="en-AU" w:eastAsia="en-AU"/>
        </w:rPr>
      </w:pPr>
    </w:p>
    <w:sectPr w:rsidR="00F634CD" w:rsidRPr="002C4FE0" w:rsidSect="001C7611">
      <w:headerReference w:type="default" r:id="rId15"/>
      <w:headerReference w:type="first" r:id="rId16"/>
      <w:footerReference w:type="first" r:id="rId17"/>
      <w:pgSz w:w="11907" w:h="16834" w:code="9"/>
      <w:pgMar w:top="1530" w:right="992" w:bottom="1134" w:left="849" w:header="567" w:footer="315" w:gutter="0"/>
      <w:paperSrc w:first="15" w:other="15"/>
      <w:pgNumType w:start="1"/>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AF45D" w14:textId="77777777" w:rsidR="00D15609" w:rsidRDefault="00D15609" w:rsidP="004E3921">
      <w:pPr>
        <w:spacing w:after="0" w:line="240" w:lineRule="auto"/>
      </w:pPr>
      <w:r>
        <w:separator/>
      </w:r>
    </w:p>
  </w:endnote>
  <w:endnote w:type="continuationSeparator" w:id="0">
    <w:p w14:paraId="6714681B" w14:textId="77777777" w:rsidR="00D15609" w:rsidRDefault="00D15609"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EAF5" w14:textId="77777777" w:rsidR="003249FD" w:rsidRDefault="003249FD" w:rsidP="005B3F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76F53" w14:textId="77777777" w:rsidR="003249FD" w:rsidRDefault="003249FD" w:rsidP="005B3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404C" w14:textId="77777777" w:rsidR="003249FD" w:rsidRPr="005330AE" w:rsidRDefault="003249FD" w:rsidP="001C7611">
    <w:pPr>
      <w:ind w:right="360"/>
      <w:jc w:val="center"/>
      <w:rPr>
        <w:b/>
        <w:color w:val="9E4777"/>
        <w:sz w:val="18"/>
        <w:szCs w:val="18"/>
      </w:rPr>
    </w:pPr>
    <w:r w:rsidRPr="005330AE">
      <w:rPr>
        <w:b/>
        <w:color w:val="9E4777"/>
        <w:sz w:val="18"/>
        <w:szCs w:val="18"/>
      </w:rPr>
      <w:fldChar w:fldCharType="begin"/>
    </w:r>
    <w:r w:rsidRPr="005330AE">
      <w:rPr>
        <w:b/>
        <w:color w:val="9E4777"/>
        <w:sz w:val="18"/>
        <w:szCs w:val="18"/>
      </w:rPr>
      <w:instrText xml:space="preserve"> PAGE   \* MERGEFORMAT </w:instrText>
    </w:r>
    <w:r w:rsidRPr="005330AE">
      <w:rPr>
        <w:b/>
        <w:color w:val="9E4777"/>
        <w:sz w:val="18"/>
        <w:szCs w:val="18"/>
      </w:rPr>
      <w:fldChar w:fldCharType="separate"/>
    </w:r>
    <w:r w:rsidRPr="005330AE">
      <w:rPr>
        <w:b/>
        <w:noProof/>
        <w:color w:val="9E4777"/>
        <w:sz w:val="18"/>
        <w:szCs w:val="18"/>
      </w:rPr>
      <w:t>2</w:t>
    </w:r>
    <w:r w:rsidRPr="005330AE">
      <w:rPr>
        <w:b/>
        <w:noProof/>
        <w:color w:val="9E4777"/>
        <w:sz w:val="18"/>
        <w:szCs w:val="18"/>
      </w:rPr>
      <w:fldChar w:fldCharType="end"/>
    </w:r>
    <w:r w:rsidRPr="005330AE">
      <w:rPr>
        <w:b/>
        <w:noProof/>
        <w:sz w:val="18"/>
        <w:szCs w:val="18"/>
        <w:lang w:val="en-AU" w:eastAsia="en-AU"/>
      </w:rPr>
      <mc:AlternateContent>
        <mc:Choice Requires="wps">
          <w:drawing>
            <wp:anchor distT="0" distB="0" distL="114300" distR="114300" simplePos="0" relativeHeight="251660288" behindDoc="0" locked="1" layoutInCell="1" allowOverlap="1" wp14:anchorId="5D98C3CE" wp14:editId="489C9EE3">
              <wp:simplePos x="0" y="0"/>
              <wp:positionH relativeFrom="page">
                <wp:posOffset>129540</wp:posOffset>
              </wp:positionH>
              <wp:positionV relativeFrom="page">
                <wp:posOffset>10132695</wp:posOffset>
              </wp:positionV>
              <wp:extent cx="7200265" cy="0"/>
              <wp:effectExtent l="0" t="0" r="19685" b="19050"/>
              <wp:wrapNone/>
              <wp:docPr id="50004" name="Straight Connector 7"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C00F4" id="Straight Connector 7"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2pt,797.85pt" to="577.15pt,79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&#13;&#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B393" w14:textId="77777777" w:rsidR="003249FD" w:rsidRPr="00B25151" w:rsidRDefault="003249FD" w:rsidP="00B25151">
    <w:pPr>
      <w:pStyle w:val="Footer"/>
      <w:ind w:right="20"/>
      <w:jc w:val="center"/>
    </w:pPr>
    <w:r>
      <w:rPr>
        <w:noProof/>
        <w:lang w:val="en-AU" w:eastAsia="en-AU"/>
      </w:rPr>
      <mc:AlternateContent>
        <mc:Choice Requires="wps">
          <w:drawing>
            <wp:anchor distT="0" distB="0" distL="114300" distR="114300" simplePos="0" relativeHeight="251676672" behindDoc="0" locked="1" layoutInCell="1" allowOverlap="1" wp14:anchorId="3695CB24" wp14:editId="2B9EFDEB">
              <wp:simplePos x="0" y="0"/>
              <wp:positionH relativeFrom="page">
                <wp:posOffset>180340</wp:posOffset>
              </wp:positionH>
              <wp:positionV relativeFrom="page">
                <wp:posOffset>10235565</wp:posOffset>
              </wp:positionV>
              <wp:extent cx="7200265" cy="0"/>
              <wp:effectExtent l="0" t="0" r="19685" b="19050"/>
              <wp:wrapNone/>
              <wp:docPr id="50006" name="Straight Connector 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CAA148" id="Straight Connector 1" o:spid="_x0000_s1026" alt=" "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" strokecolor="#9e4777" strokeweight=".5pt">
              <v:stroke endcap="round"/>
              <w10:wrap anchorx="page" anchory="page"/>
              <w10:anchorlock/>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1611" w14:textId="77777777" w:rsidR="003249FD" w:rsidRPr="002F3FF5" w:rsidRDefault="003249FD" w:rsidP="001C7611">
    <w:pPr>
      <w:ind w:right="360"/>
      <w:jc w:val="center"/>
      <w:rPr>
        <w:b/>
        <w:color w:val="9E4777"/>
        <w:sz w:val="18"/>
        <w:szCs w:val="18"/>
      </w:rPr>
    </w:pPr>
    <w:r w:rsidRPr="002F3FF5">
      <w:rPr>
        <w:b/>
        <w:color w:val="9E4777"/>
        <w:sz w:val="18"/>
        <w:szCs w:val="18"/>
      </w:rPr>
      <w:fldChar w:fldCharType="begin"/>
    </w:r>
    <w:r w:rsidRPr="002F3FF5">
      <w:rPr>
        <w:b/>
        <w:color w:val="9E4777"/>
        <w:sz w:val="18"/>
        <w:szCs w:val="18"/>
      </w:rPr>
      <w:instrText xml:space="preserve"> PAGE   \* MERGEFORMAT </w:instrText>
    </w:r>
    <w:r w:rsidRPr="002F3FF5">
      <w:rPr>
        <w:b/>
        <w:color w:val="9E4777"/>
        <w:sz w:val="18"/>
        <w:szCs w:val="18"/>
      </w:rPr>
      <w:fldChar w:fldCharType="separate"/>
    </w:r>
    <w:r w:rsidRPr="002F3FF5">
      <w:rPr>
        <w:b/>
        <w:noProof/>
        <w:color w:val="9E4777"/>
        <w:sz w:val="18"/>
        <w:szCs w:val="18"/>
      </w:rPr>
      <w:t>1</w:t>
    </w:r>
    <w:r w:rsidRPr="002F3FF5">
      <w:rPr>
        <w:b/>
        <w:noProof/>
        <w:color w:val="9E4777"/>
        <w:sz w:val="18"/>
        <w:szCs w:val="18"/>
      </w:rPr>
      <w:fldChar w:fldCharType="end"/>
    </w:r>
    <w:r w:rsidRPr="002F3FF5">
      <w:rPr>
        <w:b/>
        <w:noProof/>
        <w:sz w:val="18"/>
        <w:szCs w:val="18"/>
        <w:lang w:val="en-AU" w:eastAsia="en-AU"/>
      </w:rPr>
      <mc:AlternateContent>
        <mc:Choice Requires="wps">
          <w:drawing>
            <wp:anchor distT="0" distB="0" distL="114300" distR="114300" simplePos="0" relativeHeight="251661312" behindDoc="0" locked="1" layoutInCell="1" allowOverlap="1" wp14:anchorId="42BFA711" wp14:editId="4D790061">
              <wp:simplePos x="0" y="0"/>
              <wp:positionH relativeFrom="page">
                <wp:posOffset>539115</wp:posOffset>
              </wp:positionH>
              <wp:positionV relativeFrom="page">
                <wp:posOffset>10085070</wp:posOffset>
              </wp:positionV>
              <wp:extent cx="7200265" cy="0"/>
              <wp:effectExtent l="0" t="0" r="19685" b="19050"/>
              <wp:wrapNone/>
              <wp:docPr id="50005" name="Straight Connector 4"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99779C" id="Straight Connector 4"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45pt,794.1pt" to="609.4pt,79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&#13;&#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243D" w14:textId="77777777" w:rsidR="00D15609" w:rsidRDefault="00D15609" w:rsidP="004E3921">
      <w:pPr>
        <w:spacing w:after="0" w:line="240" w:lineRule="auto"/>
      </w:pPr>
      <w:r>
        <w:separator/>
      </w:r>
    </w:p>
  </w:footnote>
  <w:footnote w:type="continuationSeparator" w:id="0">
    <w:p w14:paraId="7DEF06A9" w14:textId="77777777" w:rsidR="00D15609" w:rsidRDefault="00D15609"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8D98" w14:textId="77777777" w:rsidR="003249FD" w:rsidRDefault="003249FD">
    <w:pPr>
      <w:pStyle w:val="Header"/>
    </w:pPr>
    <w:r>
      <w:rPr>
        <w:noProof/>
        <w:lang w:val="en-AU" w:eastAsia="en-AU"/>
      </w:rPr>
      <w:drawing>
        <wp:anchor distT="0" distB="0" distL="114300" distR="114300" simplePos="0" relativeHeight="251670528" behindDoc="1" locked="0" layoutInCell="1" allowOverlap="1" wp14:anchorId="3FC531D6" wp14:editId="0B15C7A5">
          <wp:simplePos x="0" y="0"/>
          <wp:positionH relativeFrom="column">
            <wp:posOffset>-540385</wp:posOffset>
          </wp:positionH>
          <wp:positionV relativeFrom="paragraph">
            <wp:posOffset>-449580</wp:posOffset>
          </wp:positionV>
          <wp:extent cx="7557135" cy="1302385"/>
          <wp:effectExtent l="0" t="0" r="0" b="0"/>
          <wp:wrapNone/>
          <wp:docPr id="50002" name="Picture 5" descr="headert-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t-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3023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5423" w14:textId="77777777" w:rsidR="003249FD" w:rsidRDefault="003249FD" w:rsidP="0054688A">
    <w:pPr>
      <w:pStyle w:val="VLAPublicationdate"/>
      <w:spacing w:after="240"/>
      <w:ind w:left="-426"/>
      <w:rPr>
        <w:b/>
        <w:color w:val="FFFFFF" w:themeColor="background1"/>
      </w:rPr>
    </w:pPr>
    <w:r>
      <w:rPr>
        <w:noProof/>
        <w:lang w:val="en-AU" w:eastAsia="en-AU"/>
      </w:rPr>
      <w:drawing>
        <wp:anchor distT="0" distB="0" distL="114300" distR="114300" simplePos="0" relativeHeight="251654144" behindDoc="1" locked="0" layoutInCell="1" allowOverlap="1" wp14:anchorId="3B883744" wp14:editId="73BD0C82">
          <wp:simplePos x="0" y="0"/>
          <wp:positionH relativeFrom="column">
            <wp:posOffset>-378460</wp:posOffset>
          </wp:positionH>
          <wp:positionV relativeFrom="paragraph">
            <wp:posOffset>-85090</wp:posOffset>
          </wp:positionV>
          <wp:extent cx="7148830" cy="1239486"/>
          <wp:effectExtent l="0" t="0" r="0" b="0"/>
          <wp:wrapNone/>
          <wp:docPr id="50003"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8830" cy="1239486"/>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b/>
        <w:color w:val="FFFFFF" w:themeColor="background1"/>
      </w:rPr>
      <w:t>Family, Youth and Children’s Law Services</w:t>
    </w:r>
  </w:p>
  <w:p w14:paraId="5DFDA552" w14:textId="77777777" w:rsidR="003249FD" w:rsidRPr="0064663F" w:rsidRDefault="003249FD" w:rsidP="0054688A">
    <w:pPr>
      <w:pStyle w:val="VLAPublicationdate"/>
      <w:ind w:left="-425"/>
      <w:rPr>
        <w:b/>
        <w:color w:val="FFFFFF" w:themeColor="background1"/>
      </w:rPr>
    </w:pPr>
    <w:r>
      <w:rPr>
        <w:b/>
        <w:color w:val="FFFFFF" w:themeColor="background1"/>
      </w:rPr>
      <w:t>11 May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AECE" w14:textId="77777777" w:rsidR="003249FD" w:rsidRDefault="003249FD" w:rsidP="001C7611">
    <w:pPr>
      <w:tabs>
        <w:tab w:val="left" w:pos="6893"/>
      </w:tabs>
      <w:spacing w:after="80" w:line="240" w:lineRule="auto"/>
      <w:ind w:left="-330"/>
      <w:rPr>
        <w:rFonts w:cs="Arial"/>
        <w:color w:val="9E4777"/>
        <w:sz w:val="18"/>
        <w:szCs w:val="18"/>
      </w:rPr>
    </w:pPr>
    <w:r>
      <w:rPr>
        <w:rFonts w:cs="Arial"/>
        <w:color w:val="9E4777"/>
        <w:sz w:val="18"/>
        <w:szCs w:val="18"/>
      </w:rPr>
      <w:t>Victoria Legal Aid</w:t>
    </w:r>
  </w:p>
  <w:p w14:paraId="2D5EC086" w14:textId="77777777" w:rsidR="003249FD" w:rsidRDefault="003249FD" w:rsidP="001C7611">
    <w:pPr>
      <w:spacing w:line="240" w:lineRule="auto"/>
      <w:ind w:left="-330"/>
      <w:rPr>
        <w:rFonts w:ascii="Arial Bold" w:hAnsi="Arial Bold" w:cs="Arial"/>
        <w:b/>
        <w:color w:val="9E4777"/>
        <w:sz w:val="18"/>
        <w:szCs w:val="18"/>
      </w:rPr>
    </w:pPr>
    <w:r>
      <w:rPr>
        <w:noProof/>
        <w:lang w:val="en-AU" w:eastAsia="en-AU"/>
      </w:rPr>
      <mc:AlternateContent>
        <mc:Choice Requires="wps">
          <w:drawing>
            <wp:anchor distT="0" distB="0" distL="114300" distR="114300" simplePos="0" relativeHeight="251659264" behindDoc="1" locked="1" layoutInCell="1" allowOverlap="1" wp14:anchorId="0D7FF20C" wp14:editId="00756964">
              <wp:simplePos x="0" y="0"/>
              <wp:positionH relativeFrom="page">
                <wp:posOffset>189865</wp:posOffset>
              </wp:positionH>
              <wp:positionV relativeFrom="page">
                <wp:posOffset>703580</wp:posOffset>
              </wp:positionV>
              <wp:extent cx="7200265" cy="0"/>
              <wp:effectExtent l="0" t="0" r="19685" b="19050"/>
              <wp:wrapNone/>
              <wp:docPr id="50001"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9E4777"/>
                        </a:solidFill>
                        <a:round/>
                        <a:headEnd/>
                        <a:tailEnd/>
                      </a:ln>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AE9AD"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95pt,55.4pt" to="581.9pt,5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" strokecolor="#9e4777" strokeweight=".5pt">
              <w10:wrap anchorx="page" anchory="page"/>
              <w10:anchorlock/>
            </v:line>
          </w:pict>
        </mc:Fallback>
      </mc:AlternateContent>
    </w:r>
    <w:r>
      <w:rPr>
        <w:rFonts w:ascii="Arial Bold" w:hAnsi="Arial Bold" w:cs="Arial"/>
        <w:b/>
        <w:color w:val="9E4777"/>
        <w:sz w:val="18"/>
        <w:szCs w:val="18"/>
      </w:rPr>
      <w:t>Litigation checklist (parenting disputes)</w:t>
    </w:r>
  </w:p>
  <w:p w14:paraId="270C8FB0" w14:textId="77777777" w:rsidR="005330AE" w:rsidRDefault="005330AE" w:rsidP="005330AE">
    <w:pPr>
      <w:pStyle w:val="VLAPublicationdate"/>
      <w:tabs>
        <w:tab w:val="left" w:pos="567"/>
        <w:tab w:val="left" w:pos="1230"/>
        <w:tab w:val="left" w:pos="3402"/>
        <w:tab w:val="left" w:pos="6237"/>
      </w:tabs>
      <w:spacing w:after="120"/>
      <w:ind w:left="-567"/>
      <w:rPr>
        <w:rFonts w:ascii="Arial Bold" w:hAnsi="Arial Bold"/>
        <w:b/>
        <w:lang w:val="en-AU"/>
      </w:rPr>
    </w:pPr>
    <w:r>
      <w:tab/>
      <w:t>File name:</w:t>
    </w:r>
    <w:r>
      <w:tab/>
      <w:t>File number:</w:t>
    </w:r>
    <w:r>
      <w:tab/>
      <w:t>Date completed/revised: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8E4A" w14:textId="77777777" w:rsidR="003249FD" w:rsidRDefault="003249FD" w:rsidP="001C7611">
    <w:pPr>
      <w:pStyle w:val="VLAPublicationdate"/>
      <w:spacing w:after="240"/>
      <w:ind w:left="-426"/>
      <w:rPr>
        <w:b/>
        <w:color w:val="FFFFFF" w:themeColor="background1"/>
      </w:rPr>
    </w:pPr>
    <w:r>
      <w:rPr>
        <w:noProof/>
        <w:lang w:val="en-AU" w:eastAsia="en-AU"/>
      </w:rPr>
      <w:drawing>
        <wp:anchor distT="0" distB="0" distL="114300" distR="114300" simplePos="0" relativeHeight="251655168" behindDoc="1" locked="0" layoutInCell="1" allowOverlap="1" wp14:anchorId="3358C931" wp14:editId="702B288D">
          <wp:simplePos x="0" y="0"/>
          <wp:positionH relativeFrom="column">
            <wp:posOffset>-378460</wp:posOffset>
          </wp:positionH>
          <wp:positionV relativeFrom="paragraph">
            <wp:posOffset>-85090</wp:posOffset>
          </wp:positionV>
          <wp:extent cx="7148830" cy="1239486"/>
          <wp:effectExtent l="0" t="0" r="0" b="0"/>
          <wp:wrapNone/>
          <wp:docPr id="50000"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8830" cy="1239486"/>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b/>
        <w:color w:val="FFFFFF" w:themeColor="background1"/>
      </w:rPr>
      <w:t>Family, Youth and Children’s Law Services</w:t>
    </w:r>
  </w:p>
  <w:p w14:paraId="0838A0C3" w14:textId="77777777" w:rsidR="003249FD" w:rsidRDefault="003249FD" w:rsidP="001C7611">
    <w:pPr>
      <w:pStyle w:val="VLAPublicationdate"/>
      <w:spacing w:after="240"/>
      <w:ind w:left="-426"/>
      <w:rPr>
        <w:b/>
        <w:color w:val="FFFFFF" w:themeColor="background1"/>
      </w:rPr>
    </w:pPr>
    <w:r>
      <w:rPr>
        <w:b/>
        <w:color w:val="FFFFFF" w:themeColor="background1"/>
      </w:rPr>
      <w:t>11 May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01F558E"/>
    <w:multiLevelType w:val="hybridMultilevel"/>
    <w:tmpl w:val="52561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0340237"/>
    <w:multiLevelType w:val="hybridMultilevel"/>
    <w:tmpl w:val="440625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8457998"/>
    <w:multiLevelType w:val="hybridMultilevel"/>
    <w:tmpl w:val="AEFC6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CE97F54"/>
    <w:multiLevelType w:val="hybridMultilevel"/>
    <w:tmpl w:val="3EF24A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EBF5F07"/>
    <w:multiLevelType w:val="hybridMultilevel"/>
    <w:tmpl w:val="A3FCAD2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1" w15:restartNumberingAfterBreak="0">
    <w:nsid w:val="0FD22590"/>
    <w:multiLevelType w:val="hybridMultilevel"/>
    <w:tmpl w:val="90603AB8"/>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15:restartNumberingAfterBreak="0">
    <w:nsid w:val="12D35ED3"/>
    <w:multiLevelType w:val="hybridMultilevel"/>
    <w:tmpl w:val="3134E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2A28AC"/>
    <w:multiLevelType w:val="hybridMultilevel"/>
    <w:tmpl w:val="975659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8E8430E"/>
    <w:multiLevelType w:val="hybridMultilevel"/>
    <w:tmpl w:val="74847C5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5" w15:restartNumberingAfterBreak="0">
    <w:nsid w:val="1E88783D"/>
    <w:multiLevelType w:val="hybridMultilevel"/>
    <w:tmpl w:val="8F24EB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936BBE"/>
    <w:multiLevelType w:val="hybridMultilevel"/>
    <w:tmpl w:val="5F688A56"/>
    <w:lvl w:ilvl="0" w:tplc="5A04BAA2">
      <w:start w:val="1"/>
      <w:numFmt w:val="bullet"/>
      <w:pStyle w:val="Norm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1D1646"/>
    <w:multiLevelType w:val="hybridMultilevel"/>
    <w:tmpl w:val="50EAA88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15:restartNumberingAfterBreak="0">
    <w:nsid w:val="248C39E2"/>
    <w:multiLevelType w:val="hybridMultilevel"/>
    <w:tmpl w:val="82D6E3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0474092"/>
    <w:multiLevelType w:val="hybridMultilevel"/>
    <w:tmpl w:val="1008695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350119E5"/>
    <w:multiLevelType w:val="hybridMultilevel"/>
    <w:tmpl w:val="3B0CAB92"/>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39273EC8"/>
    <w:multiLevelType w:val="hybridMultilevel"/>
    <w:tmpl w:val="367CC1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28042E"/>
    <w:multiLevelType w:val="hybridMultilevel"/>
    <w:tmpl w:val="1610B9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5D634D"/>
    <w:multiLevelType w:val="hybridMultilevel"/>
    <w:tmpl w:val="C276D24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5" w15:restartNumberingAfterBreak="0">
    <w:nsid w:val="3F3B7CB7"/>
    <w:multiLevelType w:val="hybridMultilevel"/>
    <w:tmpl w:val="7F685032"/>
    <w:lvl w:ilvl="0" w:tplc="6ABAC2B8">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6" w15:restartNumberingAfterBreak="0">
    <w:nsid w:val="44DC5F89"/>
    <w:multiLevelType w:val="hybridMultilevel"/>
    <w:tmpl w:val="6B46DB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D06338"/>
    <w:multiLevelType w:val="multilevel"/>
    <w:tmpl w:val="0B588460"/>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9" w15:restartNumberingAfterBreak="0">
    <w:nsid w:val="4E571503"/>
    <w:multiLevelType w:val="hybridMultilevel"/>
    <w:tmpl w:val="8144845E"/>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0" w15:restartNumberingAfterBreak="0">
    <w:nsid w:val="50081A8A"/>
    <w:multiLevelType w:val="hybridMultilevel"/>
    <w:tmpl w:val="89B6B1B4"/>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1D3403C"/>
    <w:multiLevelType w:val="hybridMultilevel"/>
    <w:tmpl w:val="F176BAB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2" w15:restartNumberingAfterBreak="0">
    <w:nsid w:val="52717A0C"/>
    <w:multiLevelType w:val="hybridMultilevel"/>
    <w:tmpl w:val="C276D24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 w15:restartNumberingAfterBreak="0">
    <w:nsid w:val="53CD2092"/>
    <w:multiLevelType w:val="hybridMultilevel"/>
    <w:tmpl w:val="76287D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5" w15:restartNumberingAfterBreak="0">
    <w:nsid w:val="5DDE5ECE"/>
    <w:multiLevelType w:val="hybridMultilevel"/>
    <w:tmpl w:val="94B445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62D30808"/>
    <w:multiLevelType w:val="hybridMultilevel"/>
    <w:tmpl w:val="F176BAB0"/>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7" w15:restartNumberingAfterBreak="0">
    <w:nsid w:val="62F21EC6"/>
    <w:multiLevelType w:val="hybridMultilevel"/>
    <w:tmpl w:val="195C461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5356E93"/>
    <w:multiLevelType w:val="hybridMultilevel"/>
    <w:tmpl w:val="B0541DD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9" w15:restartNumberingAfterBreak="0">
    <w:nsid w:val="7057070A"/>
    <w:multiLevelType w:val="hybridMultilevel"/>
    <w:tmpl w:val="D14CF2E4"/>
    <w:lvl w:ilvl="0" w:tplc="C550020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5DF321E"/>
    <w:multiLevelType w:val="hybridMultilevel"/>
    <w:tmpl w:val="3B48BF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73A38A9"/>
    <w:multiLevelType w:val="hybridMultilevel"/>
    <w:tmpl w:val="64D013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9B20430"/>
    <w:multiLevelType w:val="hybridMultilevel"/>
    <w:tmpl w:val="8D76592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D0615E8"/>
    <w:multiLevelType w:val="hybridMultilevel"/>
    <w:tmpl w:val="74847C5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4" w15:restartNumberingAfterBreak="0">
    <w:nsid w:val="7D7543D0"/>
    <w:multiLevelType w:val="hybridMultilevel"/>
    <w:tmpl w:val="52DE75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7"/>
  </w:num>
  <w:num w:numId="2">
    <w:abstractNumId w:val="20"/>
  </w:num>
  <w:num w:numId="3">
    <w:abstractNumId w:val="34"/>
  </w:num>
  <w:num w:numId="4">
    <w:abstractNumId w:val="4"/>
  </w:num>
  <w:num w:numId="5">
    <w:abstractNumId w:val="5"/>
  </w:num>
  <w:num w:numId="6">
    <w:abstractNumId w:val="3"/>
  </w:num>
  <w:num w:numId="7">
    <w:abstractNumId w:val="2"/>
  </w:num>
  <w:num w:numId="8">
    <w:abstractNumId w:val="1"/>
  </w:num>
  <w:num w:numId="9">
    <w:abstractNumId w:val="0"/>
  </w:num>
  <w:num w:numId="10">
    <w:abstractNumId w:val="28"/>
  </w:num>
  <w:num w:numId="11">
    <w:abstractNumId w:val="16"/>
  </w:num>
  <w:num w:numId="12">
    <w:abstractNumId w:val="39"/>
  </w:num>
  <w:num w:numId="13">
    <w:abstractNumId w:val="22"/>
  </w:num>
  <w:num w:numId="14">
    <w:abstractNumId w:val="37"/>
  </w:num>
  <w:num w:numId="15">
    <w:abstractNumId w:val="26"/>
  </w:num>
  <w:num w:numId="16">
    <w:abstractNumId w:val="41"/>
  </w:num>
  <w:num w:numId="17">
    <w:abstractNumId w:val="13"/>
  </w:num>
  <w:num w:numId="18">
    <w:abstractNumId w:val="23"/>
  </w:num>
  <w:num w:numId="19">
    <w:abstractNumId w:val="7"/>
  </w:num>
  <w:num w:numId="20">
    <w:abstractNumId w:val="8"/>
  </w:num>
  <w:num w:numId="21">
    <w:abstractNumId w:val="40"/>
  </w:num>
  <w:num w:numId="22">
    <w:abstractNumId w:val="42"/>
  </w:num>
  <w:num w:numId="23">
    <w:abstractNumId w:val="44"/>
  </w:num>
  <w:num w:numId="24">
    <w:abstractNumId w:val="19"/>
  </w:num>
  <w:num w:numId="25">
    <w:abstractNumId w:val="18"/>
  </w:num>
  <w:num w:numId="26">
    <w:abstractNumId w:val="35"/>
  </w:num>
  <w:num w:numId="27">
    <w:abstractNumId w:val="12"/>
  </w:num>
  <w:num w:numId="28">
    <w:abstractNumId w:val="6"/>
  </w:num>
  <w:num w:numId="29">
    <w:abstractNumId w:val="15"/>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4"/>
  </w:num>
  <w:num w:numId="36">
    <w:abstractNumId w:val="43"/>
  </w:num>
  <w:num w:numId="37">
    <w:abstractNumId w:val="31"/>
  </w:num>
  <w:num w:numId="38">
    <w:abstractNumId w:val="30"/>
  </w:num>
  <w:num w:numId="39">
    <w:abstractNumId w:val="17"/>
  </w:num>
  <w:num w:numId="40">
    <w:abstractNumId w:val="25"/>
  </w:num>
  <w:num w:numId="41">
    <w:abstractNumId w:val="33"/>
  </w:num>
  <w:num w:numId="42">
    <w:abstractNumId w:val="36"/>
  </w:num>
  <w:num w:numId="43">
    <w:abstractNumId w:val="38"/>
  </w:num>
  <w:num w:numId="44">
    <w:abstractNumId w:val="29"/>
  </w:num>
  <w:num w:numId="45">
    <w:abstractNumId w:val="11"/>
  </w:num>
  <w:num w:numId="46">
    <w:abstractNumId w:val="21"/>
  </w:num>
  <w:num w:numId="47">
    <w:abstractNumId w:val="10"/>
  </w:num>
  <w:num w:numId="48">
    <w:abstractNumId w:val="32"/>
  </w:num>
  <w:num w:numId="4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1181A"/>
    <w:rsid w:val="00012411"/>
    <w:rsid w:val="000170D5"/>
    <w:rsid w:val="00020493"/>
    <w:rsid w:val="000D4008"/>
    <w:rsid w:val="001C7611"/>
    <w:rsid w:val="0026557A"/>
    <w:rsid w:val="00270A59"/>
    <w:rsid w:val="002C4FE0"/>
    <w:rsid w:val="002F3FF5"/>
    <w:rsid w:val="002F5CB9"/>
    <w:rsid w:val="002F76FC"/>
    <w:rsid w:val="003249FD"/>
    <w:rsid w:val="00345DA7"/>
    <w:rsid w:val="003966A7"/>
    <w:rsid w:val="003D293A"/>
    <w:rsid w:val="00471062"/>
    <w:rsid w:val="004C1DF5"/>
    <w:rsid w:val="004E3921"/>
    <w:rsid w:val="00521764"/>
    <w:rsid w:val="005330AE"/>
    <w:rsid w:val="0054102D"/>
    <w:rsid w:val="0054688A"/>
    <w:rsid w:val="005A61B0"/>
    <w:rsid w:val="005B0947"/>
    <w:rsid w:val="005B3F01"/>
    <w:rsid w:val="005C24E7"/>
    <w:rsid w:val="005C7B91"/>
    <w:rsid w:val="00611907"/>
    <w:rsid w:val="0064663F"/>
    <w:rsid w:val="00682C77"/>
    <w:rsid w:val="006A32D2"/>
    <w:rsid w:val="006A4679"/>
    <w:rsid w:val="006D326F"/>
    <w:rsid w:val="00732723"/>
    <w:rsid w:val="007410D5"/>
    <w:rsid w:val="007943B0"/>
    <w:rsid w:val="007D3514"/>
    <w:rsid w:val="00812F21"/>
    <w:rsid w:val="008271B8"/>
    <w:rsid w:val="00832C25"/>
    <w:rsid w:val="00851B5D"/>
    <w:rsid w:val="008C0959"/>
    <w:rsid w:val="00914CE3"/>
    <w:rsid w:val="00937EBA"/>
    <w:rsid w:val="009B46CA"/>
    <w:rsid w:val="009C22CD"/>
    <w:rsid w:val="009D11EE"/>
    <w:rsid w:val="00A22439"/>
    <w:rsid w:val="00A434AA"/>
    <w:rsid w:val="00A81483"/>
    <w:rsid w:val="00A84E60"/>
    <w:rsid w:val="00AB584E"/>
    <w:rsid w:val="00B03419"/>
    <w:rsid w:val="00B044A1"/>
    <w:rsid w:val="00B25151"/>
    <w:rsid w:val="00B972BB"/>
    <w:rsid w:val="00BC55CD"/>
    <w:rsid w:val="00BE3D23"/>
    <w:rsid w:val="00C114D7"/>
    <w:rsid w:val="00C65062"/>
    <w:rsid w:val="00C72CF3"/>
    <w:rsid w:val="00C81FBC"/>
    <w:rsid w:val="00CD04E5"/>
    <w:rsid w:val="00D00184"/>
    <w:rsid w:val="00D15609"/>
    <w:rsid w:val="00D57836"/>
    <w:rsid w:val="00D70929"/>
    <w:rsid w:val="00D749D2"/>
    <w:rsid w:val="00DA1D42"/>
    <w:rsid w:val="00DA6B42"/>
    <w:rsid w:val="00DC5A9E"/>
    <w:rsid w:val="00DC631F"/>
    <w:rsid w:val="00E1204F"/>
    <w:rsid w:val="00E30D3E"/>
    <w:rsid w:val="00E34555"/>
    <w:rsid w:val="00EA2264"/>
    <w:rsid w:val="00ED36D3"/>
    <w:rsid w:val="00EE18FA"/>
    <w:rsid w:val="00F634CD"/>
    <w:rsid w:val="00F8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F094A"/>
  <w15:docId w15:val="{D795F295-ED68-47A3-A2B4-AA5B910F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FE0"/>
    <w:pPr>
      <w:spacing w:after="120" w:line="300" w:lineRule="atLeast"/>
    </w:pPr>
    <w:rPr>
      <w:rFonts w:ascii="Arial" w:hAnsi="Arial"/>
      <w:szCs w:val="24"/>
      <w:lang w:val="en-GB"/>
    </w:rPr>
  </w:style>
  <w:style w:type="paragraph" w:styleId="Heading1">
    <w:name w:val="heading 1"/>
    <w:basedOn w:val="Heading2"/>
    <w:next w:val="Normal"/>
    <w:link w:val="Heading1Char"/>
    <w:qFormat/>
    <w:rsid w:val="00E30D3E"/>
    <w:pPr>
      <w:outlineLvl w:val="0"/>
    </w:pPr>
    <w:rPr>
      <w:rFonts w:eastAsia="Times New Roman" w:cs="Arial"/>
      <w:bCs w:val="0"/>
      <w:kern w:val="32"/>
      <w:sz w:val="32"/>
      <w:szCs w:val="32"/>
      <w:lang w:val="en-AU" w:eastAsia="en-AU"/>
    </w:rPr>
  </w:style>
  <w:style w:type="paragraph" w:styleId="Heading2">
    <w:name w:val="heading 2"/>
    <w:basedOn w:val="Heading4"/>
    <w:next w:val="Normal"/>
    <w:link w:val="Heading2Char"/>
    <w:uiPriority w:val="9"/>
    <w:unhideWhenUsed/>
    <w:qFormat/>
    <w:rsid w:val="002C4FE0"/>
    <w:pPr>
      <w:spacing w:before="240"/>
      <w:outlineLvl w:val="1"/>
    </w:pPr>
    <w:rPr>
      <w:rFonts w:ascii="Arial" w:hAnsi="Arial"/>
      <w:i w:val="0"/>
      <w:color w:val="9E4777"/>
      <w:sz w:val="28"/>
      <w:szCs w:val="26"/>
    </w:rPr>
  </w:style>
  <w:style w:type="paragraph" w:styleId="Heading3">
    <w:name w:val="heading 3"/>
    <w:basedOn w:val="Heading4"/>
    <w:next w:val="Normal"/>
    <w:link w:val="Heading3Char"/>
    <w:uiPriority w:val="9"/>
    <w:unhideWhenUsed/>
    <w:qFormat/>
    <w:rsid w:val="005B0947"/>
    <w:pPr>
      <w:spacing w:before="160"/>
      <w:outlineLvl w:val="2"/>
    </w:pPr>
    <w:rPr>
      <w:i w:val="0"/>
      <w:color w:val="9E4777"/>
      <w:sz w:val="24"/>
      <w:u w:val="single"/>
    </w:rPr>
  </w:style>
  <w:style w:type="paragraph" w:styleId="Heading4">
    <w:name w:val="heading 4"/>
    <w:basedOn w:val="Normal"/>
    <w:next w:val="Normal"/>
    <w:link w:val="Heading4Char"/>
    <w:uiPriority w:val="9"/>
    <w:unhideWhenUsed/>
    <w:qFormat/>
    <w:rsid w:val="005B0947"/>
    <w:pPr>
      <w:keepNext/>
      <w:keepLines/>
      <w:outlineLvl w:val="3"/>
    </w:pPr>
    <w:rPr>
      <w:rFonts w:ascii="Trebuchet MS" w:eastAsiaTheme="majorEastAsia" w:hAnsi="Trebuchet MS" w:cstheme="majorBidi"/>
      <w:b/>
      <w:bCs/>
      <w:i/>
      <w:iCs/>
      <w:color w:val="000000" w:themeColor="text1"/>
    </w:rPr>
  </w:style>
  <w:style w:type="paragraph" w:styleId="Heading5">
    <w:name w:val="heading 5"/>
    <w:basedOn w:val="Normal"/>
    <w:link w:val="Heading5Char"/>
    <w:qFormat/>
    <w:rsid w:val="0064663F"/>
    <w:pPr>
      <w:spacing w:before="240"/>
      <w:outlineLvl w:val="4"/>
    </w:pPr>
    <w:rPr>
      <w:b/>
    </w:rPr>
  </w:style>
  <w:style w:type="paragraph" w:styleId="Heading6">
    <w:name w:val="heading 6"/>
    <w:basedOn w:val="Heading5"/>
    <w:next w:val="Normal"/>
    <w:link w:val="Heading6Char"/>
    <w:qFormat/>
    <w:rsid w:val="0064663F"/>
    <w:pPr>
      <w:outlineLvl w:val="5"/>
    </w:pPr>
  </w:style>
  <w:style w:type="paragraph" w:styleId="Heading7">
    <w:name w:val="heading 7"/>
    <w:basedOn w:val="Heading6"/>
    <w:next w:val="Normal"/>
    <w:link w:val="Heading7Char"/>
    <w:qFormat/>
    <w:rsid w:val="0064663F"/>
    <w:pPr>
      <w:outlineLvl w:val="6"/>
    </w:pPr>
  </w:style>
  <w:style w:type="paragraph" w:styleId="Heading8">
    <w:name w:val="heading 8"/>
    <w:basedOn w:val="Heading7"/>
    <w:next w:val="Normal"/>
    <w:link w:val="Heading8Char"/>
    <w:qFormat/>
    <w:rsid w:val="0064663F"/>
    <w:pPr>
      <w:outlineLvl w:val="7"/>
    </w:pPr>
  </w:style>
  <w:style w:type="paragraph" w:styleId="Heading9">
    <w:name w:val="heading 9"/>
    <w:basedOn w:val="Heading8"/>
    <w:next w:val="Normal"/>
    <w:link w:val="Heading9Char"/>
    <w:qFormat/>
    <w:rsid w:val="006466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D3E"/>
    <w:rPr>
      <w:rFonts w:ascii="Arial" w:eastAsia="Times New Roman" w:hAnsi="Arial" w:cs="Arial"/>
      <w:b/>
      <w:i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uiPriority w:val="9"/>
    <w:rsid w:val="002C4FE0"/>
    <w:rPr>
      <w:rFonts w:ascii="Arial" w:eastAsiaTheme="majorEastAsia" w:hAnsi="Arial" w:cstheme="majorBidi"/>
      <w:b/>
      <w:bCs/>
      <w:iCs/>
      <w:color w:val="9E4777"/>
      <w:sz w:val="28"/>
      <w:szCs w:val="26"/>
      <w:lang w:val="en-GB"/>
    </w:rPr>
  </w:style>
  <w:style w:type="paragraph" w:styleId="Header">
    <w:name w:val="header"/>
    <w:basedOn w:val="Normal"/>
    <w:link w:val="HeaderChar"/>
    <w:uiPriority w:val="99"/>
    <w:unhideWhenUsed/>
    <w:rsid w:val="005B0947"/>
    <w:pPr>
      <w:tabs>
        <w:tab w:val="center" w:pos="4513"/>
        <w:tab w:val="right" w:pos="9026"/>
      </w:tabs>
      <w:spacing w:after="0"/>
    </w:pPr>
  </w:style>
  <w:style w:type="character" w:customStyle="1" w:styleId="HeaderChar">
    <w:name w:val="Header Char"/>
    <w:basedOn w:val="DefaultParagraphFont"/>
    <w:link w:val="Header"/>
    <w:uiPriority w:val="99"/>
    <w:rsid w:val="005B0947"/>
    <w:rPr>
      <w:rFonts w:ascii="Arial" w:hAnsi="Arial"/>
      <w:sz w:val="20"/>
      <w:szCs w:val="24"/>
      <w:lang w:val="en-GB"/>
    </w:rPr>
  </w:style>
  <w:style w:type="paragraph" w:styleId="Footer">
    <w:name w:val="footer"/>
    <w:basedOn w:val="Normal"/>
    <w:link w:val="FooterChar"/>
    <w:uiPriority w:val="99"/>
    <w:unhideWhenUsed/>
    <w:rsid w:val="005B0947"/>
    <w:pPr>
      <w:tabs>
        <w:tab w:val="center" w:pos="4513"/>
        <w:tab w:val="right" w:pos="9026"/>
      </w:tabs>
      <w:spacing w:after="0"/>
    </w:pPr>
    <w:rPr>
      <w:rFonts w:ascii="Trebuchet MS" w:hAnsi="Trebuchet MS"/>
      <w:color w:val="9E4777"/>
      <w:sz w:val="16"/>
    </w:rPr>
  </w:style>
  <w:style w:type="character" w:customStyle="1" w:styleId="FooterChar">
    <w:name w:val="Footer Char"/>
    <w:basedOn w:val="DefaultParagraphFont"/>
    <w:link w:val="Footer"/>
    <w:uiPriority w:val="99"/>
    <w:rsid w:val="005B0947"/>
    <w:rPr>
      <w:rFonts w:ascii="Trebuchet MS" w:hAnsi="Trebuchet MS"/>
      <w:color w:val="9E4777"/>
      <w:sz w:val="16"/>
      <w:szCs w:val="24"/>
      <w:lang w:val="en-GB"/>
    </w:rPr>
  </w:style>
  <w:style w:type="paragraph" w:customStyle="1" w:styleId="Appendix">
    <w:name w:val="Appendix"/>
    <w:next w:val="Normal"/>
    <w:rsid w:val="0064663F"/>
    <w:pPr>
      <w:numPr>
        <w:numId w:val="1"/>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64663F"/>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64663F"/>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64663F"/>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64663F"/>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64663F"/>
    <w:rPr>
      <w:rFonts w:ascii="Arial" w:hAnsi="Arial"/>
      <w:sz w:val="18"/>
      <w:vertAlign w:val="superscript"/>
    </w:rPr>
  </w:style>
  <w:style w:type="paragraph" w:styleId="FootnoteText">
    <w:name w:val="footnote text"/>
    <w:basedOn w:val="Normal"/>
    <w:link w:val="FootnoteTextChar"/>
    <w:rsid w:val="0064663F"/>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uiPriority w:val="9"/>
    <w:rsid w:val="005B0947"/>
    <w:rPr>
      <w:rFonts w:ascii="Trebuchet MS" w:eastAsiaTheme="majorEastAsia" w:hAnsi="Trebuchet MS" w:cstheme="majorBidi"/>
      <w:b/>
      <w:bCs/>
      <w:iCs/>
      <w:color w:val="9E4777"/>
      <w:sz w:val="24"/>
      <w:szCs w:val="24"/>
      <w:u w:val="single"/>
      <w:lang w:val="en-GB"/>
    </w:rPr>
  </w:style>
  <w:style w:type="character" w:customStyle="1" w:styleId="Heading4Char">
    <w:name w:val="Heading 4 Char"/>
    <w:basedOn w:val="DefaultParagraphFont"/>
    <w:link w:val="Heading4"/>
    <w:uiPriority w:val="9"/>
    <w:rsid w:val="005B0947"/>
    <w:rPr>
      <w:rFonts w:ascii="Trebuchet MS" w:eastAsiaTheme="majorEastAsia" w:hAnsi="Trebuchet MS" w:cstheme="majorBidi"/>
      <w:b/>
      <w:bCs/>
      <w:i/>
      <w:iCs/>
      <w:color w:val="000000" w:themeColor="text1"/>
      <w:sz w:val="20"/>
      <w:szCs w:val="24"/>
      <w:lang w:val="en-GB"/>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uiPriority w:val="99"/>
    <w:rsid w:val="005B0947"/>
    <w:rPr>
      <w:rFonts w:ascii="Arial" w:hAnsi="Arial"/>
      <w:color w:val="0000FF"/>
      <w:u w:val="single"/>
      <w:lang w:val="en-AU"/>
    </w:rPr>
  </w:style>
  <w:style w:type="paragraph" w:styleId="ListBullet">
    <w:name w:val="List Bullet"/>
    <w:rsid w:val="0064663F"/>
    <w:pPr>
      <w:numPr>
        <w:numId w:val="2"/>
      </w:numPr>
      <w:spacing w:after="120" w:line="300" w:lineRule="atLeast"/>
    </w:pPr>
    <w:rPr>
      <w:rFonts w:ascii="Arial" w:eastAsia="Times New Roman" w:hAnsi="Arial" w:cs="Times New Roman"/>
      <w:szCs w:val="24"/>
      <w:lang w:val="en-AU"/>
    </w:rPr>
  </w:style>
  <w:style w:type="paragraph" w:styleId="ListBullet2">
    <w:name w:val="List Bullet 2"/>
    <w:rsid w:val="0064663F"/>
    <w:pPr>
      <w:numPr>
        <w:ilvl w:val="1"/>
        <w:numId w:val="3"/>
      </w:numPr>
      <w:spacing w:after="120" w:line="300" w:lineRule="atLeast"/>
    </w:pPr>
    <w:rPr>
      <w:rFonts w:ascii="Arial" w:eastAsia="Times New Roman" w:hAnsi="Arial" w:cs="Times New Roman"/>
      <w:szCs w:val="24"/>
      <w:lang w:val="en-AU"/>
    </w:rPr>
  </w:style>
  <w:style w:type="paragraph" w:styleId="ListBullet3">
    <w:name w:val="List Bullet 3"/>
    <w:rsid w:val="0064663F"/>
    <w:pPr>
      <w:numPr>
        <w:ilvl w:val="2"/>
        <w:numId w:val="3"/>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64663F"/>
    <w:pPr>
      <w:spacing w:after="80"/>
    </w:pPr>
  </w:style>
  <w:style w:type="paragraph" w:customStyle="1" w:styleId="NormalBold">
    <w:name w:val="Normal Bold"/>
    <w:basedOn w:val="Normal"/>
    <w:next w:val="Normal"/>
    <w:rsid w:val="00C72CF3"/>
    <w:rPr>
      <w:b/>
      <w:lang w:eastAsia="en-AU"/>
    </w:rPr>
  </w:style>
  <w:style w:type="character" w:styleId="PageNumber">
    <w:name w:val="page number"/>
    <w:basedOn w:val="DefaultParagraphFont"/>
    <w:uiPriority w:val="99"/>
    <w:semiHidden/>
    <w:rsid w:val="005B0947"/>
  </w:style>
  <w:style w:type="character" w:styleId="Strong">
    <w:name w:val="Strong"/>
    <w:basedOn w:val="DefaultParagraphFont"/>
    <w:uiPriority w:val="22"/>
    <w:qFormat/>
    <w:rsid w:val="005B0947"/>
    <w:rPr>
      <w:b/>
      <w:bCs/>
    </w:rPr>
  </w:style>
  <w:style w:type="table" w:styleId="TableGrid">
    <w:name w:val="Table Grid"/>
    <w:basedOn w:val="TableNormal"/>
    <w:uiPriority w:val="59"/>
    <w:rsid w:val="005B094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64663F"/>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64663F"/>
    <w:pPr>
      <w:tabs>
        <w:tab w:val="right" w:leader="dot" w:pos="9790"/>
      </w:tabs>
      <w:ind w:left="330" w:right="650"/>
    </w:pPr>
    <w:rPr>
      <w:noProof/>
    </w:rPr>
  </w:style>
  <w:style w:type="paragraph" w:styleId="TOC3">
    <w:name w:val="toc 3"/>
    <w:basedOn w:val="Normal"/>
    <w:next w:val="Normal"/>
    <w:rsid w:val="0064663F"/>
    <w:pPr>
      <w:tabs>
        <w:tab w:val="right" w:leader="dot" w:pos="9790"/>
      </w:tabs>
      <w:ind w:left="550" w:right="760"/>
    </w:pPr>
    <w:rPr>
      <w:noProof/>
    </w:rPr>
  </w:style>
  <w:style w:type="paragraph" w:customStyle="1" w:styleId="VLA1">
    <w:name w:val="VLA 1."/>
    <w:aliases w:val="2.,3."/>
    <w:rsid w:val="005B0947"/>
    <w:pPr>
      <w:numPr>
        <w:numId w:val="33"/>
      </w:numPr>
      <w:spacing w:after="120" w:line="360" w:lineRule="auto"/>
    </w:pPr>
    <w:rPr>
      <w:rFonts w:ascii="Arial" w:eastAsia="Times New Roman" w:hAnsi="Arial" w:cs="Times New Roman"/>
      <w:szCs w:val="24"/>
      <w:lang w:val="en-AU"/>
    </w:rPr>
  </w:style>
  <w:style w:type="paragraph" w:customStyle="1" w:styleId="VLAa">
    <w:name w:val="VLA a."/>
    <w:aliases w:val="b.,c."/>
    <w:rsid w:val="005B0947"/>
    <w:pPr>
      <w:numPr>
        <w:ilvl w:val="1"/>
        <w:numId w:val="33"/>
      </w:numPr>
      <w:spacing w:after="120" w:line="360" w:lineRule="auto"/>
    </w:pPr>
    <w:rPr>
      <w:rFonts w:ascii="Arial" w:eastAsia="Times New Roman" w:hAnsi="Arial" w:cs="Times New Roman"/>
      <w:szCs w:val="24"/>
      <w:lang w:val="en-AU"/>
    </w:rPr>
  </w:style>
  <w:style w:type="paragraph" w:customStyle="1" w:styleId="VLAcaption">
    <w:name w:val="VLA caption"/>
    <w:basedOn w:val="Normal"/>
    <w:next w:val="Normal"/>
    <w:rsid w:val="0064663F"/>
    <w:rPr>
      <w:i/>
    </w:rPr>
  </w:style>
  <w:style w:type="paragraph" w:customStyle="1" w:styleId="VLAdefinition">
    <w:name w:val="VLA definition"/>
    <w:basedOn w:val="Normal"/>
    <w:rsid w:val="0064663F"/>
    <w:pPr>
      <w:tabs>
        <w:tab w:val="left" w:pos="2268"/>
      </w:tabs>
      <w:ind w:left="2268" w:hanging="2268"/>
    </w:pPr>
    <w:rPr>
      <w:szCs w:val="22"/>
    </w:rPr>
  </w:style>
  <w:style w:type="paragraph" w:customStyle="1" w:styleId="VLADocumentText">
    <w:name w:val="VLA Document Text"/>
    <w:rsid w:val="005B0947"/>
    <w:pPr>
      <w:tabs>
        <w:tab w:val="left" w:pos="1680"/>
      </w:tabs>
      <w:spacing w:line="300" w:lineRule="atLeast"/>
    </w:pPr>
    <w:rPr>
      <w:rFonts w:ascii="Arial" w:eastAsia="Times New Roman" w:hAnsi="Arial" w:cs="Times New Roman"/>
      <w:lang w:val="en-AU"/>
    </w:rPr>
  </w:style>
  <w:style w:type="character" w:customStyle="1" w:styleId="VLAHiddenText">
    <w:name w:val="VLA Hidden Text"/>
    <w:rsid w:val="005B0947"/>
    <w:rPr>
      <w:rFonts w:ascii="Arial" w:hAnsi="Arial"/>
      <w:vanish/>
      <w:color w:val="3366FF"/>
      <w:sz w:val="22"/>
    </w:rPr>
  </w:style>
  <w:style w:type="paragraph" w:customStyle="1" w:styleId="VLAi">
    <w:name w:val="VLA i."/>
    <w:aliases w:val="ii.,iii."/>
    <w:rsid w:val="005B0947"/>
    <w:pPr>
      <w:numPr>
        <w:ilvl w:val="2"/>
        <w:numId w:val="33"/>
      </w:numPr>
      <w:spacing w:after="120" w:line="360" w:lineRule="auto"/>
    </w:pPr>
    <w:rPr>
      <w:rFonts w:ascii="Arial" w:eastAsia="Times New Roman" w:hAnsi="Arial" w:cs="Times New Roman"/>
      <w:szCs w:val="24"/>
      <w:lang w:val="en-AU"/>
    </w:rPr>
  </w:style>
  <w:style w:type="paragraph" w:customStyle="1" w:styleId="VLALetterHeading">
    <w:name w:val="VLA Letter Heading"/>
    <w:next w:val="VLALetterText"/>
    <w:rsid w:val="005B0947"/>
    <w:pPr>
      <w:keepNext/>
      <w:spacing w:line="360" w:lineRule="auto"/>
    </w:pPr>
    <w:rPr>
      <w:rFonts w:ascii="Arial" w:eastAsia="Times New Roman" w:hAnsi="Arial" w:cs="Times New Roman"/>
      <w:b/>
      <w:szCs w:val="24"/>
      <w:lang w:val="en-AU"/>
    </w:rPr>
  </w:style>
  <w:style w:type="paragraph" w:customStyle="1" w:styleId="VLALetterText">
    <w:name w:val="VLA Letter Text"/>
    <w:rsid w:val="005B0947"/>
    <w:pPr>
      <w:spacing w:line="360" w:lineRule="auto"/>
    </w:pPr>
    <w:rPr>
      <w:rFonts w:ascii="Arial" w:eastAsia="Times New Roman" w:hAnsi="Arial" w:cs="Times New Roman"/>
      <w:lang w:val="en-AU"/>
    </w:rPr>
  </w:style>
  <w:style w:type="paragraph" w:customStyle="1" w:styleId="VLApicture">
    <w:name w:val="VLA picture"/>
    <w:next w:val="Normal"/>
    <w:rsid w:val="005B0947"/>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64663F"/>
    <w:pPr>
      <w:spacing w:before="120" w:after="120"/>
      <w:ind w:left="-329" w:right="-816"/>
    </w:pPr>
    <w:rPr>
      <w:b/>
      <w:color w:val="FFFFFF"/>
      <w:sz w:val="18"/>
      <w:szCs w:val="18"/>
    </w:rPr>
  </w:style>
  <w:style w:type="paragraph" w:customStyle="1" w:styleId="VLAPublicationdate">
    <w:name w:val="VLA Publication date"/>
    <w:basedOn w:val="Normal"/>
    <w:next w:val="Normal"/>
    <w:rsid w:val="005330AE"/>
    <w:pPr>
      <w:spacing w:before="120" w:after="960" w:line="240" w:lineRule="auto"/>
      <w:ind w:left="-329"/>
    </w:pPr>
    <w:rPr>
      <w:szCs w:val="18"/>
    </w:rPr>
  </w:style>
  <w:style w:type="paragraph" w:customStyle="1" w:styleId="VLAquotation">
    <w:name w:val="VLA quotation"/>
    <w:basedOn w:val="VLApicture"/>
    <w:rsid w:val="0064663F"/>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Normal"/>
    <w:rsid w:val="0064663F"/>
    <w:pPr>
      <w:spacing w:after="240"/>
    </w:pPr>
    <w:rPr>
      <w:b/>
      <w:color w:val="9E4777"/>
      <w:sz w:val="28"/>
      <w:szCs w:val="28"/>
      <w:lang w:eastAsia="en-AU"/>
    </w:rPr>
  </w:style>
  <w:style w:type="paragraph" w:customStyle="1" w:styleId="Contents">
    <w:name w:val="Contents"/>
    <w:basedOn w:val="VLAdivision"/>
    <w:next w:val="Normal"/>
    <w:rsid w:val="0064663F"/>
  </w:style>
  <w:style w:type="paragraph" w:customStyle="1" w:styleId="Filename">
    <w:name w:val="Filename"/>
    <w:basedOn w:val="Normal"/>
    <w:rsid w:val="0064663F"/>
    <w:pPr>
      <w:pBdr>
        <w:top w:val="single" w:sz="4" w:space="1" w:color="9E4777"/>
      </w:pBdr>
      <w:tabs>
        <w:tab w:val="right" w:pos="9240"/>
      </w:tabs>
    </w:pPr>
    <w:rPr>
      <w:sz w:val="18"/>
    </w:rPr>
  </w:style>
  <w:style w:type="character" w:customStyle="1" w:styleId="Heading6Char">
    <w:name w:val="Heading 6 Char"/>
    <w:link w:val="Heading6"/>
    <w:rsid w:val="0064663F"/>
    <w:rPr>
      <w:rFonts w:ascii="Arial" w:eastAsia="Times New Roman" w:hAnsi="Arial" w:cs="Times New Roman"/>
      <w:b/>
      <w:szCs w:val="24"/>
      <w:lang w:val="en-AU"/>
    </w:rPr>
  </w:style>
  <w:style w:type="paragraph" w:styleId="ListBullet5">
    <w:name w:val="List Bullet 5"/>
    <w:basedOn w:val="Normal"/>
    <w:rsid w:val="0064663F"/>
    <w:pPr>
      <w:numPr>
        <w:numId w:val="4"/>
      </w:numPr>
      <w:contextualSpacing/>
    </w:pPr>
  </w:style>
  <w:style w:type="paragraph" w:styleId="ListNumber">
    <w:name w:val="List Number"/>
    <w:basedOn w:val="Normal"/>
    <w:rsid w:val="0064663F"/>
    <w:pPr>
      <w:numPr>
        <w:numId w:val="5"/>
      </w:numPr>
      <w:contextualSpacing/>
    </w:pPr>
  </w:style>
  <w:style w:type="paragraph" w:styleId="ListNumber2">
    <w:name w:val="List Number 2"/>
    <w:basedOn w:val="Normal"/>
    <w:rsid w:val="0064663F"/>
    <w:pPr>
      <w:numPr>
        <w:numId w:val="6"/>
      </w:numPr>
      <w:contextualSpacing/>
    </w:pPr>
  </w:style>
  <w:style w:type="paragraph" w:styleId="ListNumber3">
    <w:name w:val="List Number 3"/>
    <w:basedOn w:val="Normal"/>
    <w:rsid w:val="0064663F"/>
    <w:pPr>
      <w:numPr>
        <w:numId w:val="7"/>
      </w:numPr>
      <w:contextualSpacing/>
    </w:pPr>
  </w:style>
  <w:style w:type="paragraph" w:styleId="ListNumber4">
    <w:name w:val="List Number 4"/>
    <w:basedOn w:val="Normal"/>
    <w:rsid w:val="0064663F"/>
    <w:pPr>
      <w:numPr>
        <w:numId w:val="8"/>
      </w:numPr>
      <w:contextualSpacing/>
    </w:pPr>
  </w:style>
  <w:style w:type="paragraph" w:styleId="ListNumber5">
    <w:name w:val="List Number 5"/>
    <w:basedOn w:val="Normal"/>
    <w:rsid w:val="0064663F"/>
    <w:pPr>
      <w:numPr>
        <w:numId w:val="9"/>
      </w:numPr>
      <w:contextualSpacing/>
    </w:pPr>
  </w:style>
  <w:style w:type="paragraph" w:customStyle="1" w:styleId="Normalbold0">
    <w:name w:val="Normal bold"/>
    <w:basedOn w:val="Normal"/>
    <w:next w:val="Normal"/>
    <w:rsid w:val="0064663F"/>
    <w:rPr>
      <w:b/>
      <w:lang w:eastAsia="en-AU"/>
    </w:rPr>
  </w:style>
  <w:style w:type="paragraph" w:styleId="NormalIndent">
    <w:name w:val="Normal Indent"/>
    <w:basedOn w:val="Normal"/>
    <w:rsid w:val="0064663F"/>
    <w:pPr>
      <w:ind w:left="720"/>
    </w:pPr>
  </w:style>
  <w:style w:type="paragraph" w:customStyle="1" w:styleId="Normalwithborder">
    <w:name w:val="Normal with border"/>
    <w:basedOn w:val="Heading5"/>
    <w:qFormat/>
    <w:rsid w:val="009B46CA"/>
    <w:rPr>
      <w:b w:val="0"/>
    </w:rPr>
  </w:style>
  <w:style w:type="paragraph" w:customStyle="1" w:styleId="Normalwithgreyhighlightbox">
    <w:name w:val="Normal with grey highlight box"/>
    <w:basedOn w:val="Heading4"/>
    <w:qFormat/>
    <w:rsid w:val="0064663F"/>
    <w:rPr>
      <w:b w:val="0"/>
    </w:rPr>
  </w:style>
  <w:style w:type="paragraph" w:styleId="Title">
    <w:name w:val="Title"/>
    <w:link w:val="TitleChar"/>
    <w:qFormat/>
    <w:rsid w:val="0064663F"/>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64663F"/>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64663F"/>
    <w:pPr>
      <w:spacing w:before="240"/>
    </w:pPr>
    <w:rPr>
      <w:b/>
      <w:color w:val="9E4777"/>
      <w:sz w:val="28"/>
      <w:szCs w:val="28"/>
      <w:lang w:eastAsia="en-AU"/>
    </w:rPr>
  </w:style>
  <w:style w:type="paragraph" w:customStyle="1" w:styleId="VLAdate">
    <w:name w:val="VLA date"/>
    <w:basedOn w:val="Normal"/>
    <w:qFormat/>
    <w:rsid w:val="0064663F"/>
    <w:pPr>
      <w:spacing w:before="240" w:after="240" w:line="240" w:lineRule="atLeast"/>
    </w:pPr>
    <w:rPr>
      <w:bCs/>
      <w:sz w:val="24"/>
      <w:szCs w:val="28"/>
    </w:rPr>
  </w:style>
  <w:style w:type="paragraph" w:customStyle="1" w:styleId="VLApublicationdate0">
    <w:name w:val="VLA publication date"/>
    <w:basedOn w:val="Normal"/>
    <w:rsid w:val="0064663F"/>
    <w:pPr>
      <w:spacing w:before="1000"/>
    </w:pPr>
    <w:rPr>
      <w:b/>
      <w:sz w:val="28"/>
      <w:szCs w:val="20"/>
      <w:lang w:eastAsia="en-AU"/>
    </w:rPr>
  </w:style>
  <w:style w:type="paragraph" w:styleId="ListParagraph">
    <w:name w:val="List Paragraph"/>
    <w:basedOn w:val="Normal"/>
    <w:uiPriority w:val="34"/>
    <w:qFormat/>
    <w:rsid w:val="00C65062"/>
    <w:pPr>
      <w:spacing w:before="60"/>
      <w:ind w:left="357"/>
    </w:pPr>
  </w:style>
  <w:style w:type="paragraph" w:customStyle="1" w:styleId="TableHeader">
    <w:name w:val="Table Header"/>
    <w:basedOn w:val="Normal"/>
    <w:qFormat/>
    <w:rsid w:val="005B0947"/>
    <w:pPr>
      <w:spacing w:after="0" w:line="240" w:lineRule="auto"/>
    </w:pPr>
    <w:rPr>
      <w:rFonts w:ascii="Trebuchet MS" w:hAnsi="Trebuchet MS"/>
      <w:b/>
      <w:bCs/>
      <w:color w:val="000000" w:themeColor="text1"/>
      <w:lang w:val="en-AU"/>
    </w:rPr>
  </w:style>
  <w:style w:type="paragraph" w:customStyle="1" w:styleId="Heading2numbered">
    <w:name w:val="Heading 2 (numbered)"/>
    <w:basedOn w:val="Heading2"/>
    <w:autoRedefine/>
    <w:uiPriority w:val="1"/>
    <w:qFormat/>
    <w:rsid w:val="005B0947"/>
    <w:pPr>
      <w:keepLines w:val="0"/>
      <w:spacing w:after="200"/>
    </w:pPr>
    <w:rPr>
      <w:rFonts w:asciiTheme="minorHAnsi" w:eastAsia="Cambria" w:hAnsiTheme="minorHAnsi" w:cs="Times New Roman"/>
      <w:bCs w:val="0"/>
      <w:iCs w:val="0"/>
      <w:color w:val="auto"/>
      <w:sz w:val="24"/>
      <w:szCs w:val="24"/>
      <w:lang w:val="en-AU"/>
    </w:rPr>
  </w:style>
  <w:style w:type="paragraph" w:customStyle="1" w:styleId="HelpText">
    <w:name w:val="Help Text"/>
    <w:basedOn w:val="Normal"/>
    <w:qFormat/>
    <w:rsid w:val="005B0947"/>
    <w:pPr>
      <w:spacing w:after="0" w:line="240" w:lineRule="auto"/>
    </w:pPr>
    <w:rPr>
      <w:rFonts w:cs="Arial"/>
      <w:i/>
      <w:vanish/>
      <w:color w:val="4F81BD" w:themeColor="accent1"/>
      <w:sz w:val="16"/>
      <w:szCs w:val="18"/>
      <w:lang w:eastAsia="en-AU"/>
    </w:rPr>
  </w:style>
  <w:style w:type="paragraph" w:customStyle="1" w:styleId="Normal-Bullet">
    <w:name w:val="Normal - Bullet"/>
    <w:basedOn w:val="Normal"/>
    <w:qFormat/>
    <w:rsid w:val="002C4FE0"/>
    <w:pPr>
      <w:numPr>
        <w:numId w:val="30"/>
      </w:numPr>
      <w:ind w:left="714" w:hanging="357"/>
    </w:pPr>
    <w:rPr>
      <w:lang w:val="en-AU"/>
    </w:rPr>
  </w:style>
  <w:style w:type="character" w:customStyle="1" w:styleId="HELPTEXTCHARACTER">
    <w:name w:val="HELP TEXT (CHARACTER)"/>
    <w:basedOn w:val="DefaultParagraphFont"/>
    <w:uiPriority w:val="1"/>
    <w:qFormat/>
    <w:rsid w:val="005B0947"/>
    <w:rPr>
      <w:rFonts w:ascii="Arial" w:hAnsi="Arial"/>
      <w:b w:val="0"/>
      <w:i/>
      <w:vanish/>
      <w:color w:val="4F81BD" w:themeColor="accent1"/>
      <w:sz w:val="16"/>
    </w:rPr>
  </w:style>
  <w:style w:type="character" w:styleId="IntenseEmphasis">
    <w:name w:val="Intense Emphasis"/>
    <w:basedOn w:val="VLAHiddenText"/>
    <w:uiPriority w:val="21"/>
    <w:qFormat/>
    <w:rsid w:val="002C4FE0"/>
    <w:rPr>
      <w:rFonts w:ascii="Arial" w:hAnsi="Arial"/>
      <w:i/>
      <w:iCs/>
      <w:vanish/>
      <w:color w:val="9E4777"/>
      <w:sz w:val="22"/>
    </w:rPr>
  </w:style>
  <w:style w:type="paragraph" w:styleId="BalloonText">
    <w:name w:val="Balloon Text"/>
    <w:basedOn w:val="Normal"/>
    <w:link w:val="BalloonTextChar"/>
    <w:uiPriority w:val="99"/>
    <w:semiHidden/>
    <w:unhideWhenUsed/>
    <w:rsid w:val="005B094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0947"/>
    <w:rPr>
      <w:rFonts w:ascii="Times New Roman" w:hAnsi="Times New Roman" w:cs="Times New Roman"/>
      <w:sz w:val="18"/>
      <w:szCs w:val="18"/>
      <w:lang w:val="en-GB"/>
    </w:rPr>
  </w:style>
  <w:style w:type="paragraph" w:customStyle="1" w:styleId="BriefCourtfileno">
    <w:name w:val="Brief Court fileno"/>
    <w:rsid w:val="005B0947"/>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5B0947"/>
    <w:pPr>
      <w:spacing w:line="300" w:lineRule="atLeast"/>
    </w:pPr>
    <w:rPr>
      <w:rFonts w:ascii="Arial" w:eastAsia="Times New Roman" w:hAnsi="Arial" w:cs="Times New Roman"/>
      <w:lang w:val="en-AU"/>
    </w:rPr>
  </w:style>
  <w:style w:type="paragraph" w:customStyle="1" w:styleId="BriefFees">
    <w:name w:val="Brief Fees"/>
    <w:rsid w:val="005B0947"/>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5B0947"/>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5B0947"/>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5B0947"/>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5B0947"/>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5B0947"/>
    <w:pPr>
      <w:tabs>
        <w:tab w:val="clear" w:pos="1680"/>
      </w:tabs>
      <w:spacing w:before="40" w:after="0"/>
      <w:jc w:val="center"/>
    </w:pPr>
    <w:rPr>
      <w:b/>
    </w:rPr>
  </w:style>
  <w:style w:type="paragraph" w:customStyle="1" w:styleId="CCBullet">
    <w:name w:val="CC Bullet"/>
    <w:basedOn w:val="Normal"/>
    <w:qFormat/>
    <w:rsid w:val="005B0947"/>
    <w:pPr>
      <w:spacing w:before="240" w:after="320"/>
    </w:pPr>
    <w:rPr>
      <w:rFonts w:eastAsia="Calibri" w:cs="Times New Roman"/>
      <w:szCs w:val="22"/>
      <w:lang w:val="en-AU"/>
    </w:rPr>
  </w:style>
  <w:style w:type="character" w:styleId="CommentReference">
    <w:name w:val="annotation reference"/>
    <w:basedOn w:val="DefaultParagraphFont"/>
    <w:uiPriority w:val="99"/>
    <w:semiHidden/>
    <w:unhideWhenUsed/>
    <w:rsid w:val="005B0947"/>
    <w:rPr>
      <w:sz w:val="18"/>
      <w:szCs w:val="18"/>
    </w:rPr>
  </w:style>
  <w:style w:type="paragraph" w:styleId="CommentText">
    <w:name w:val="annotation text"/>
    <w:basedOn w:val="Normal"/>
    <w:link w:val="CommentTextChar"/>
    <w:uiPriority w:val="99"/>
    <w:semiHidden/>
    <w:unhideWhenUsed/>
    <w:rsid w:val="005B0947"/>
    <w:rPr>
      <w:sz w:val="24"/>
    </w:rPr>
  </w:style>
  <w:style w:type="character" w:customStyle="1" w:styleId="CommentTextChar">
    <w:name w:val="Comment Text Char"/>
    <w:basedOn w:val="DefaultParagraphFont"/>
    <w:link w:val="CommentText"/>
    <w:uiPriority w:val="99"/>
    <w:semiHidden/>
    <w:rsid w:val="005B094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5B0947"/>
    <w:rPr>
      <w:b/>
      <w:bCs/>
      <w:sz w:val="20"/>
      <w:szCs w:val="20"/>
    </w:rPr>
  </w:style>
  <w:style w:type="character" w:customStyle="1" w:styleId="CommentSubjectChar">
    <w:name w:val="Comment Subject Char"/>
    <w:basedOn w:val="CommentTextChar"/>
    <w:link w:val="CommentSubject"/>
    <w:uiPriority w:val="99"/>
    <w:semiHidden/>
    <w:rsid w:val="005B0947"/>
    <w:rPr>
      <w:rFonts w:ascii="Arial" w:hAnsi="Arial"/>
      <w:b/>
      <w:bCs/>
      <w:sz w:val="20"/>
      <w:szCs w:val="20"/>
      <w:lang w:val="en-GB"/>
    </w:rPr>
  </w:style>
  <w:style w:type="character" w:styleId="FollowedHyperlink">
    <w:name w:val="FollowedHyperlink"/>
    <w:basedOn w:val="DefaultParagraphFont"/>
    <w:uiPriority w:val="99"/>
    <w:semiHidden/>
    <w:unhideWhenUsed/>
    <w:rsid w:val="005B0947"/>
    <w:rPr>
      <w:color w:val="800080" w:themeColor="followedHyperlink"/>
      <w:u w:val="single"/>
    </w:rPr>
  </w:style>
  <w:style w:type="table" w:styleId="GridTable1Light">
    <w:name w:val="Grid Table 1 Light"/>
    <w:basedOn w:val="TableNormal"/>
    <w:uiPriority w:val="46"/>
    <w:rsid w:val="005B0947"/>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5B0947"/>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5B0947"/>
    <w:pPr>
      <w:spacing w:after="120"/>
    </w:pPr>
    <w:rPr>
      <w:sz w:val="28"/>
    </w:rPr>
  </w:style>
  <w:style w:type="paragraph" w:customStyle="1" w:styleId="HelpTextMedium">
    <w:name w:val="HelpText Medium"/>
    <w:basedOn w:val="HelpTextBig"/>
    <w:qFormat/>
    <w:rsid w:val="005B0947"/>
    <w:rPr>
      <w:sz w:val="20"/>
    </w:rPr>
  </w:style>
  <w:style w:type="paragraph" w:customStyle="1" w:styleId="HelpTextHeaderWhite">
    <w:name w:val="HelpText Header White"/>
    <w:basedOn w:val="HelpTextMedium"/>
    <w:qFormat/>
    <w:rsid w:val="005B0947"/>
    <w:rPr>
      <w:noProof/>
      <w:color w:val="FFFFFF" w:themeColor="background1"/>
    </w:rPr>
  </w:style>
  <w:style w:type="character" w:customStyle="1" w:styleId="Normalcharacter">
    <w:name w:val="Normal (character)"/>
    <w:basedOn w:val="HELPTEXTCHARACTER"/>
    <w:uiPriority w:val="1"/>
    <w:qFormat/>
    <w:rsid w:val="005B0947"/>
    <w:rPr>
      <w:rFonts w:ascii="Arial" w:hAnsi="Arial"/>
      <w:b w:val="0"/>
      <w:i w:val="0"/>
      <w:vanish w:val="0"/>
      <w:color w:val="000000" w:themeColor="text1"/>
      <w:sz w:val="20"/>
    </w:rPr>
  </w:style>
  <w:style w:type="character" w:customStyle="1" w:styleId="NormalPost-Hidden">
    <w:name w:val="Normal (Post-Hidden)"/>
    <w:basedOn w:val="DefaultParagraphFont"/>
    <w:uiPriority w:val="1"/>
    <w:qFormat/>
    <w:rsid w:val="005B0947"/>
    <w:rPr>
      <w:rFonts w:ascii="Arial" w:hAnsi="Arial"/>
      <w:vanish w:val="0"/>
      <w:color w:val="000000" w:themeColor="text1"/>
      <w:sz w:val="20"/>
    </w:rPr>
  </w:style>
  <w:style w:type="paragraph" w:styleId="NormalWeb">
    <w:name w:val="Normal (Web)"/>
    <w:basedOn w:val="Normal"/>
    <w:uiPriority w:val="99"/>
    <w:unhideWhenUsed/>
    <w:rsid w:val="005B0947"/>
    <w:pPr>
      <w:spacing w:before="100" w:beforeAutospacing="1" w:after="100" w:afterAutospacing="1"/>
    </w:pPr>
    <w:rPr>
      <w:rFonts w:eastAsia="Times New Roman" w:cs="Times New Roman"/>
      <w:lang w:val="en-AU" w:eastAsia="en-AU"/>
    </w:rPr>
  </w:style>
  <w:style w:type="paragraph" w:customStyle="1" w:styleId="Signature-Name">
    <w:name w:val="Signature - Name"/>
    <w:basedOn w:val="Normal"/>
    <w:rsid w:val="005B0947"/>
    <w:pPr>
      <w:keepNext/>
      <w:spacing w:before="600" w:after="0" w:line="300" w:lineRule="exact"/>
    </w:pPr>
    <w:rPr>
      <w:rFonts w:eastAsia="Times New Roman" w:cs="Arial"/>
      <w:b/>
      <w:szCs w:val="20"/>
      <w:lang w:val="en-AU" w:eastAsia="en-AU"/>
    </w:rPr>
  </w:style>
  <w:style w:type="paragraph" w:customStyle="1" w:styleId="Signature-titledivision">
    <w:name w:val="Signature - title/division"/>
    <w:basedOn w:val="Normal"/>
    <w:rsid w:val="005B0947"/>
    <w:pPr>
      <w:spacing w:after="0" w:line="300" w:lineRule="exact"/>
    </w:pPr>
    <w:rPr>
      <w:rFonts w:eastAsia="Times New Roman" w:cs="Times New Roman"/>
      <w:szCs w:val="21"/>
      <w:lang w:val="en-AU" w:eastAsia="en-AU"/>
    </w:rPr>
  </w:style>
  <w:style w:type="character" w:customStyle="1" w:styleId="Style1">
    <w:name w:val="Style1"/>
    <w:basedOn w:val="DefaultParagraphFont"/>
    <w:uiPriority w:val="1"/>
    <w:qFormat/>
    <w:rsid w:val="005B0947"/>
    <w:rPr>
      <w:rFonts w:ascii="Arial" w:hAnsi="Arial"/>
      <w:vanish w:val="0"/>
      <w:color w:val="000000" w:themeColor="text1"/>
      <w:sz w:val="20"/>
    </w:rPr>
  </w:style>
  <w:style w:type="paragraph" w:customStyle="1" w:styleId="TableCellContent">
    <w:name w:val="Table Cell Content"/>
    <w:basedOn w:val="Normal"/>
    <w:qFormat/>
    <w:rsid w:val="005B0947"/>
    <w:rPr>
      <w:b/>
      <w:sz w:val="18"/>
    </w:rPr>
  </w:style>
  <w:style w:type="paragraph" w:customStyle="1" w:styleId="TableContent">
    <w:name w:val="Table Content"/>
    <w:basedOn w:val="Normal"/>
    <w:qFormat/>
    <w:rsid w:val="005B0947"/>
    <w:rPr>
      <w:sz w:val="18"/>
    </w:rPr>
  </w:style>
  <w:style w:type="table" w:styleId="TableGridLight">
    <w:name w:val="Grid Table Light"/>
    <w:basedOn w:val="TableNormal"/>
    <w:uiPriority w:val="40"/>
    <w:rsid w:val="005B0947"/>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VLAHeading">
    <w:name w:val="VLA Heading"/>
    <w:basedOn w:val="Normal"/>
    <w:rsid w:val="005B0947"/>
    <w:pPr>
      <w:pageBreakBefore/>
      <w:shd w:val="clear" w:color="auto" w:fill="C0C0C0"/>
      <w:spacing w:after="360" w:line="300" w:lineRule="exact"/>
      <w:jc w:val="center"/>
    </w:pPr>
    <w:rPr>
      <w:rFonts w:eastAsia="Times New Roman" w:cs="Times New Roman"/>
      <w:b/>
      <w:szCs w:val="22"/>
      <w:lang w:val="en-AU" w:eastAsia="en-AU"/>
    </w:rPr>
  </w:style>
  <w:style w:type="paragraph" w:customStyle="1" w:styleId="VLALetterText4cmtab">
    <w:name w:val="VLA Letter Text 4cm tab"/>
    <w:basedOn w:val="VLALetterText"/>
    <w:rsid w:val="005B0947"/>
    <w:pPr>
      <w:tabs>
        <w:tab w:val="left" w:pos="2310"/>
      </w:tabs>
      <w:ind w:left="2310" w:hanging="2310"/>
    </w:pPr>
  </w:style>
  <w:style w:type="paragraph" w:customStyle="1" w:styleId="Yoursfaithfully">
    <w:name w:val="Yours faithfully"/>
    <w:basedOn w:val="Normal"/>
    <w:rsid w:val="005B0947"/>
    <w:pPr>
      <w:keepNext/>
      <w:spacing w:before="200" w:after="200" w:line="300" w:lineRule="exact"/>
    </w:pPr>
    <w:rPr>
      <w:rFonts w:eastAsia="Times New Roman" w:cs="Times New Roman"/>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1180853980">
      <w:bodyDiv w:val="1"/>
      <w:marLeft w:val="0"/>
      <w:marRight w:val="0"/>
      <w:marTop w:val="0"/>
      <w:marBottom w:val="0"/>
      <w:divBdr>
        <w:top w:val="none" w:sz="0" w:space="0" w:color="auto"/>
        <w:left w:val="none" w:sz="0" w:space="0" w:color="auto"/>
        <w:bottom w:val="none" w:sz="0" w:space="0" w:color="auto"/>
        <w:right w:val="none" w:sz="0" w:space="0" w:color="auto"/>
      </w:divBdr>
    </w:div>
    <w:div w:id="1201699141">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ndbook.vla.vic.gov.au/handbook/4-commonwealth-family-law-and-child-support-guidelines/threshold-tests/substantial-issue-in-dispute-te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alaid.vic.gov.au/information-for-lawyers/doing-legal-aid-work/panels/panels-conditions"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2532</Words>
  <Characters>13271</Characters>
  <Application>Microsoft Office Word</Application>
  <DocSecurity>0</DocSecurity>
  <Lines>631</Lines>
  <Paragraphs>564</Paragraphs>
  <ScaleCrop>false</ScaleCrop>
  <HeadingPairs>
    <vt:vector size="2" baseType="variant">
      <vt:variant>
        <vt:lpstr>Title</vt:lpstr>
      </vt:variant>
      <vt:variant>
        <vt:i4>1</vt:i4>
      </vt:variant>
    </vt:vector>
  </HeadingPairs>
  <TitlesOfParts>
    <vt:vector size="1" baseType="lpstr">
      <vt:lpstr/>
    </vt:vector>
  </TitlesOfParts>
  <Manager/>
  <Company>Victoria Legal Aid</Company>
  <LinksUpToDate>false</LinksUpToDate>
  <CharactersWithSpaces>15239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checklist (parenting disputes)</dc:title>
  <dc:subject/>
  <dc:creator>Victoria Legal Aid</dc:creator>
  <cp:keywords/>
  <dc:description/>
  <cp:lastModifiedBy>Gabrielle Mundana</cp:lastModifiedBy>
  <cp:revision>2</cp:revision>
  <dcterms:created xsi:type="dcterms:W3CDTF">2022-03-21T02:50:00Z</dcterms:created>
  <dcterms:modified xsi:type="dcterms:W3CDTF">2022-03-21T02:50:00Z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FE3DD3517A2C49BA95F49A70CB0B1AAE</vt:lpwstr>
  </property>
  <property fmtid="{D5CDD505-2E9C-101B-9397-08002B2CF9AE}" pid="4" name="ade_DocumentFormatType">
    <vt:lpwstr>docx</vt:lpwstr>
  </property>
  <property fmtid="{D5CDD505-2E9C-101B-9397-08002B2CF9AE}" pid="5" name="_MarkAsFinal">
    <vt:bool>true</vt:bool>
  </property>
</Properties>
</file>