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D318" w14:textId="248BD8EF" w:rsidR="00DA0819" w:rsidRPr="00584E66" w:rsidRDefault="00DA0819" w:rsidP="00CF2FBA">
      <w:pPr>
        <w:pStyle w:val="Heading1"/>
      </w:pPr>
      <w:r w:rsidRPr="00584E66">
        <w:t xml:space="preserve">Law help </w:t>
      </w:r>
      <w:r w:rsidRPr="00CF2FBA">
        <w:t>guide</w:t>
      </w:r>
    </w:p>
    <w:p w14:paraId="6E9EEE66" w14:textId="77777777" w:rsidR="00DA0819" w:rsidRPr="00584E66" w:rsidRDefault="00DA0819" w:rsidP="00CF2FBA">
      <w:pPr>
        <w:pStyle w:val="Heading2"/>
      </w:pPr>
      <w:r w:rsidRPr="00584E66">
        <w:t xml:space="preserve">Need legal help? </w:t>
      </w:r>
    </w:p>
    <w:p w14:paraId="49B42F34" w14:textId="3AA723D8" w:rsidR="00F14FC9" w:rsidRDefault="00DA0819" w:rsidP="00F14FC9">
      <w:pPr>
        <w:pStyle w:val="Heading3"/>
      </w:pPr>
      <w:r w:rsidRPr="00CF2FBA">
        <w:t>Where</w:t>
      </w:r>
      <w:r w:rsidRPr="00584E66">
        <w:t xml:space="preserve"> to start</w:t>
      </w:r>
    </w:p>
    <w:p w14:paraId="44985E75" w14:textId="77777777" w:rsidR="00F14FC9" w:rsidRDefault="00F14FC9" w:rsidP="00F14FC9"/>
    <w:p w14:paraId="7259DB0D" w14:textId="2D482AA2" w:rsidR="009434FE" w:rsidRDefault="00F14FC9" w:rsidP="00F14FC9">
      <w:r>
        <w:t>January 2019</w:t>
      </w:r>
    </w:p>
    <w:p w14:paraId="3CAE807D" w14:textId="77777777" w:rsidR="00F14FC9" w:rsidRDefault="00F14FC9" w:rsidP="00CF2FBA">
      <w:pPr>
        <w:pStyle w:val="Heading2"/>
      </w:pPr>
    </w:p>
    <w:p w14:paraId="542C80C8" w14:textId="3916D9CE" w:rsidR="00701956" w:rsidRPr="00584E66" w:rsidRDefault="00DA0819" w:rsidP="00CF2FBA">
      <w:pPr>
        <w:pStyle w:val="Heading2"/>
      </w:pPr>
      <w:r w:rsidRPr="00584E66">
        <w:t xml:space="preserve">I think I may have a </w:t>
      </w:r>
      <w:r w:rsidRPr="00CF2FBA">
        <w:t>legal</w:t>
      </w:r>
      <w:r w:rsidRPr="00584E66">
        <w:t xml:space="preserve"> problem</w:t>
      </w:r>
    </w:p>
    <w:p w14:paraId="04A8804A" w14:textId="4F4E5AD8" w:rsidR="009434FE" w:rsidRPr="009434FE" w:rsidRDefault="00DA0819" w:rsidP="009434FE">
      <w:pPr>
        <w:pStyle w:val="Heading3"/>
      </w:pPr>
      <w:r w:rsidRPr="00584E66">
        <w:t xml:space="preserve">Start </w:t>
      </w:r>
      <w:r w:rsidRPr="00CF2FBA">
        <w:t>here</w:t>
      </w:r>
    </w:p>
    <w:p w14:paraId="131DB5A7" w14:textId="2336460D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If you have a legal problem, this brochure is the best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place to start. It will help you understand the options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available to you and help you work out what to do next.</w:t>
      </w:r>
    </w:p>
    <w:p w14:paraId="170DA914" w14:textId="55C56E46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While a private lawyer can help you, you may be able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to use other services that are free or low</w:t>
      </w:r>
      <w:r w:rsidR="001A2605">
        <w:rPr>
          <w:rFonts w:cs="Arial"/>
          <w:szCs w:val="22"/>
        </w:rPr>
        <w:noBreakHyphen/>
      </w:r>
      <w:r w:rsidRPr="00584E66">
        <w:rPr>
          <w:rFonts w:cs="Arial"/>
          <w:szCs w:val="22"/>
        </w:rPr>
        <w:t>cost</w:t>
      </w:r>
      <w:r w:rsidR="000207E4">
        <w:rPr>
          <w:rFonts w:cs="Arial"/>
          <w:szCs w:val="22"/>
        </w:rPr>
        <w:t xml:space="preserve"> to help solve </w:t>
      </w:r>
      <w:r w:rsidRPr="00584E66">
        <w:rPr>
          <w:rFonts w:cs="Arial"/>
          <w:szCs w:val="22"/>
        </w:rPr>
        <w:t>your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legal problem.</w:t>
      </w:r>
    </w:p>
    <w:p w14:paraId="09D070D2" w14:textId="16302DAF" w:rsidR="00DA0819" w:rsidRPr="00584E66" w:rsidRDefault="00DA0819" w:rsidP="00CF2FBA">
      <w:pPr>
        <w:pStyle w:val="Heading4"/>
      </w:pPr>
      <w:r w:rsidRPr="00584E66">
        <w:t>Ombudsmen, service commissioners,</w:t>
      </w:r>
      <w:r w:rsidR="003E1DE8" w:rsidRPr="00584E66">
        <w:t xml:space="preserve"> </w:t>
      </w:r>
      <w:r w:rsidRPr="00584E66">
        <w:t>government schemes</w:t>
      </w:r>
    </w:p>
    <w:p w14:paraId="4A7C9DFA" w14:textId="62C30D1D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proofErr w:type="gramStart"/>
      <w:r w:rsidRPr="00584E66">
        <w:rPr>
          <w:rFonts w:cs="Arial"/>
          <w:szCs w:val="22"/>
        </w:rPr>
        <w:t>A number of</w:t>
      </w:r>
      <w:proofErr w:type="gramEnd"/>
      <w:r w:rsidRPr="00584E66">
        <w:rPr>
          <w:rFonts w:cs="Arial"/>
          <w:szCs w:val="22"/>
        </w:rPr>
        <w:t xml:space="preserve"> different organisations offer </w:t>
      </w:r>
      <w:r w:rsidR="000207E4">
        <w:rPr>
          <w:rFonts w:cs="Arial"/>
          <w:szCs w:val="22"/>
        </w:rPr>
        <w:t xml:space="preserve">these </w:t>
      </w:r>
      <w:r w:rsidRPr="00584E66">
        <w:rPr>
          <w:rFonts w:cs="Arial"/>
          <w:szCs w:val="22"/>
        </w:rPr>
        <w:t>services but only operate in limited dispute areas.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These services are generally free, but you will usually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have to show that you have tried to solve the problem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yourself first.</w:t>
      </w:r>
    </w:p>
    <w:p w14:paraId="29C55FFE" w14:textId="5219539D" w:rsidR="00DA0819" w:rsidRPr="00584E66" w:rsidRDefault="00DA0819" w:rsidP="00CF2FBA">
      <w:pPr>
        <w:pStyle w:val="Heading4"/>
      </w:pPr>
      <w:r w:rsidRPr="00584E66">
        <w:t>Free or low-cost legal assistance</w:t>
      </w:r>
    </w:p>
    <w:p w14:paraId="46EC4817" w14:textId="31724B23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These services are generally able to provide initial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advice or information to anyone for free. More</w:t>
      </w:r>
      <w:r w:rsidR="0007254D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complex services may be restricted to priority clients.</w:t>
      </w:r>
    </w:p>
    <w:p w14:paraId="72CE5ECF" w14:textId="753B521C" w:rsidR="00584E66" w:rsidRDefault="00DA0819" w:rsidP="00CF2FBA">
      <w:pPr>
        <w:pStyle w:val="Heading4"/>
      </w:pPr>
      <w:r w:rsidRPr="00584E66">
        <w:t>A private lawyer</w:t>
      </w:r>
      <w:r w:rsidR="003E1DE8" w:rsidRPr="00584E66">
        <w:t xml:space="preserve"> </w:t>
      </w:r>
    </w:p>
    <w:p w14:paraId="6A590912" w14:textId="5E0DAFED" w:rsidR="003E1DE8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Anyone can use a private lawyer, but you will have to</w:t>
      </w:r>
      <w:r w:rsidR="001A2605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pay for their services.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Remember, no matter which service you choose, it can</w:t>
      </w:r>
      <w:r w:rsidR="001A2605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take time for legal problems to be resolved.</w:t>
      </w:r>
    </w:p>
    <w:p w14:paraId="63387006" w14:textId="48923D91" w:rsidR="00DA0819" w:rsidRPr="00584E66" w:rsidRDefault="00DA0819" w:rsidP="00CF2FBA">
      <w:pPr>
        <w:pStyle w:val="Heading3"/>
      </w:pPr>
      <w:r w:rsidRPr="00584E66">
        <w:t>What is the best service</w:t>
      </w:r>
      <w:r w:rsidR="003E1DE8" w:rsidRPr="00584E66">
        <w:t xml:space="preserve"> </w:t>
      </w:r>
      <w:r w:rsidRPr="00584E66">
        <w:t>for me?</w:t>
      </w:r>
    </w:p>
    <w:p w14:paraId="072E82E8" w14:textId="77777777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The best service for you will depend upon:</w:t>
      </w:r>
    </w:p>
    <w:p w14:paraId="1E60A0E7" w14:textId="341FDF00" w:rsidR="00DA0819" w:rsidRPr="00DB3E86" w:rsidRDefault="00DA0819" w:rsidP="00DB3E86">
      <w:pPr>
        <w:pStyle w:val="ListParagraph"/>
        <w:numPr>
          <w:ilvl w:val="0"/>
          <w:numId w:val="56"/>
        </w:numPr>
        <w:spacing w:line="300" w:lineRule="atLeast"/>
        <w:rPr>
          <w:rFonts w:ascii="Arial" w:hAnsi="Arial" w:cs="Arial"/>
        </w:rPr>
      </w:pPr>
      <w:r w:rsidRPr="00DB3E86">
        <w:rPr>
          <w:rFonts w:ascii="Arial" w:hAnsi="Arial" w:cs="Arial"/>
        </w:rPr>
        <w:t>the type of problem that you have</w:t>
      </w:r>
    </w:p>
    <w:p w14:paraId="7C096E3E" w14:textId="45BAE23C" w:rsidR="00DA0819" w:rsidRPr="00DB3E86" w:rsidRDefault="00DA0819" w:rsidP="00DB3E86">
      <w:pPr>
        <w:pStyle w:val="ListParagraph"/>
        <w:numPr>
          <w:ilvl w:val="0"/>
          <w:numId w:val="56"/>
        </w:numPr>
        <w:spacing w:line="300" w:lineRule="atLeast"/>
        <w:rPr>
          <w:rFonts w:ascii="Arial" w:hAnsi="Arial" w:cs="Arial"/>
        </w:rPr>
      </w:pPr>
      <w:r w:rsidRPr="00DB3E86">
        <w:rPr>
          <w:rFonts w:ascii="Arial" w:hAnsi="Arial" w:cs="Arial"/>
        </w:rPr>
        <w:t>your personal situation</w:t>
      </w:r>
    </w:p>
    <w:p w14:paraId="70124A24" w14:textId="2D85EC78" w:rsidR="00DA0819" w:rsidRPr="00DB3E86" w:rsidRDefault="00DA0819" w:rsidP="00DB3E86">
      <w:pPr>
        <w:pStyle w:val="ListParagraph"/>
        <w:numPr>
          <w:ilvl w:val="0"/>
          <w:numId w:val="56"/>
        </w:numPr>
        <w:spacing w:line="300" w:lineRule="atLeast"/>
        <w:rPr>
          <w:rFonts w:ascii="Arial" w:hAnsi="Arial" w:cs="Arial"/>
        </w:rPr>
      </w:pPr>
      <w:r w:rsidRPr="00DB3E86">
        <w:rPr>
          <w:rFonts w:ascii="Arial" w:hAnsi="Arial" w:cs="Arial"/>
        </w:rPr>
        <w:t>the complexity of your case.</w:t>
      </w:r>
    </w:p>
    <w:p w14:paraId="5F44182D" w14:textId="394B8D50" w:rsidR="00DA0819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Remember,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you may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have to try a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few different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services before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you find the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right one</w:t>
      </w:r>
      <w:r w:rsidR="000207E4">
        <w:rPr>
          <w:rFonts w:cs="Arial"/>
          <w:szCs w:val="22"/>
        </w:rPr>
        <w:t>.</w:t>
      </w:r>
    </w:p>
    <w:p w14:paraId="3776A583" w14:textId="3102737C" w:rsidR="00DA0819" w:rsidRPr="00584E66" w:rsidRDefault="00DA0819" w:rsidP="00CF2FBA">
      <w:pPr>
        <w:pStyle w:val="Heading2"/>
      </w:pPr>
      <w:r w:rsidRPr="00584E66">
        <w:t>Ombudsmen, service</w:t>
      </w:r>
      <w:r w:rsidR="003E1DE8" w:rsidRPr="00584E66">
        <w:t xml:space="preserve"> </w:t>
      </w:r>
      <w:r w:rsidRPr="00584E66">
        <w:t>commissioners,</w:t>
      </w:r>
      <w:r w:rsidR="003E1DE8" w:rsidRPr="00584E66">
        <w:t xml:space="preserve"> </w:t>
      </w:r>
      <w:r w:rsidRPr="00CF2FBA">
        <w:t>government</w:t>
      </w:r>
      <w:r w:rsidRPr="00584E66">
        <w:t xml:space="preserve"> schemes</w:t>
      </w:r>
    </w:p>
    <w:p w14:paraId="06822CF7" w14:textId="6FDAED3F" w:rsidR="00DA0819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There are many organisations set up to help you resolve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a dispute as quickly and efficiently as possible without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having to go to court.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Each organisation usually specialises in a specific area.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For example, the Fair Work Ombudsman assists with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disputes about employment. Some government</w:t>
      </w:r>
      <w:r w:rsidR="001A2605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organisations deal with a range of different areas, such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as Consumer Affairs Victoria, which oversees various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issues affecting consumers and businesses.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These services are independent, confidential and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 xml:space="preserve">generally free. But you usually </w:t>
      </w:r>
      <w:proofErr w:type="gramStart"/>
      <w:r w:rsidRPr="00584E66">
        <w:rPr>
          <w:rFonts w:cs="Arial"/>
          <w:szCs w:val="22"/>
        </w:rPr>
        <w:t>have to</w:t>
      </w:r>
      <w:proofErr w:type="gramEnd"/>
      <w:r w:rsidRPr="00584E66">
        <w:rPr>
          <w:rFonts w:cs="Arial"/>
          <w:szCs w:val="22"/>
        </w:rPr>
        <w:t xml:space="preserve"> show that you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tried to resolve the problem yourself first.</w:t>
      </w:r>
    </w:p>
    <w:p w14:paraId="087142F3" w14:textId="4B03ABDD" w:rsidR="00DA0819" w:rsidRPr="00584E66" w:rsidRDefault="00DA0819" w:rsidP="00CF2FBA">
      <w:pPr>
        <w:pStyle w:val="Heading2"/>
      </w:pPr>
      <w:r w:rsidRPr="00584E66">
        <w:lastRenderedPageBreak/>
        <w:t>Free or low-cost legal services</w:t>
      </w:r>
    </w:p>
    <w:p w14:paraId="71D77400" w14:textId="1876FFD4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Victoria Legal Aid can give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 xml:space="preserve">free legal advice or information. If </w:t>
      </w:r>
      <w:r w:rsidR="00134C08">
        <w:rPr>
          <w:rFonts w:cs="Arial"/>
          <w:szCs w:val="22"/>
        </w:rPr>
        <w:t>we</w:t>
      </w:r>
      <w:r w:rsidRPr="00584E66">
        <w:rPr>
          <w:rFonts w:cs="Arial"/>
          <w:szCs w:val="22"/>
        </w:rPr>
        <w:t xml:space="preserve"> can’t help you,</w:t>
      </w:r>
      <w:r w:rsidR="003E1DE8" w:rsidRPr="00584E66">
        <w:rPr>
          <w:rFonts w:cs="Arial"/>
          <w:szCs w:val="22"/>
        </w:rPr>
        <w:t xml:space="preserve"> </w:t>
      </w:r>
      <w:r w:rsidR="00134C08">
        <w:rPr>
          <w:rFonts w:cs="Arial"/>
          <w:szCs w:val="22"/>
        </w:rPr>
        <w:t>we will</w:t>
      </w:r>
      <w:r w:rsidRPr="00584E66">
        <w:rPr>
          <w:rFonts w:cs="Arial"/>
          <w:szCs w:val="22"/>
        </w:rPr>
        <w:t xml:space="preserve"> often </w:t>
      </w:r>
      <w:r w:rsidR="00595532">
        <w:rPr>
          <w:rFonts w:cs="Arial"/>
          <w:szCs w:val="22"/>
        </w:rPr>
        <w:t>refer you to</w:t>
      </w:r>
      <w:r w:rsidR="00595532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someone who can.</w:t>
      </w:r>
    </w:p>
    <w:p w14:paraId="3BB07D8A" w14:textId="77777777" w:rsidR="003E1DE8" w:rsidRPr="00584E66" w:rsidRDefault="00DA0819" w:rsidP="00584E66">
      <w:pPr>
        <w:pStyle w:val="Heading4"/>
      </w:pPr>
      <w:r w:rsidRPr="00584E66">
        <w:t>Victoria Legal Aid</w:t>
      </w:r>
    </w:p>
    <w:p w14:paraId="70D7FE3C" w14:textId="004D6428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Victoria Legal Aid provides free legal information,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education and advice for all Victorians, focusing on people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with low incomes and those experiencing disadvantage.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Victoria Legal Aid’s website is a good place to start to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find out how to deal with your legal problem. You can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also call the Legal Help service, where you can speak to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someone in English or in your own language.</w:t>
      </w:r>
    </w:p>
    <w:p w14:paraId="0CE2531B" w14:textId="18A14861" w:rsidR="00DA0819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Victoria Legal Aid also has offices in most major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metropolitan and regional areas and has lawyers who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provide help in many courts, some hospitals, prisons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and detention centres.</w:t>
      </w:r>
    </w:p>
    <w:p w14:paraId="7E627C50" w14:textId="2B67F803" w:rsidR="00F83A89" w:rsidRPr="00584E66" w:rsidRDefault="00F83A89" w:rsidP="00584E66">
      <w:pPr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t>For free help and information call our Legal Help line:</w:t>
      </w:r>
    </w:p>
    <w:p w14:paraId="4DF73A03" w14:textId="0FEFAF31" w:rsidR="003E1DE8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1300 792 387</w:t>
      </w:r>
    </w:p>
    <w:p w14:paraId="1011B299" w14:textId="77777777" w:rsidR="00F83A89" w:rsidRPr="00F83A89" w:rsidRDefault="00F83A89" w:rsidP="00F83A89">
      <w:r w:rsidRPr="00F83A89">
        <w:t>Do you need help calling us?</w:t>
      </w:r>
    </w:p>
    <w:p w14:paraId="11FD5A92" w14:textId="1002426D" w:rsidR="00F83A89" w:rsidRPr="00F83A89" w:rsidRDefault="00F83A89" w:rsidP="00F83A89">
      <w:r w:rsidRPr="00F83A89">
        <w:t xml:space="preserve">Translating and Interpreting Service Tel: 131 450 </w:t>
      </w:r>
    </w:p>
    <w:p w14:paraId="3F88555A" w14:textId="41BB1103" w:rsidR="00F83A89" w:rsidRPr="00F83A89" w:rsidRDefault="00F83A89" w:rsidP="00F83A89">
      <w:r w:rsidRPr="00F83A89">
        <w:t xml:space="preserve">National Relay Service </w:t>
      </w:r>
    </w:p>
    <w:p w14:paraId="6C3F2E04" w14:textId="77777777" w:rsidR="00F83A89" w:rsidRPr="00F83A89" w:rsidRDefault="00F83A89" w:rsidP="00F83A89">
      <w:r w:rsidRPr="00F83A89">
        <w:t xml:space="preserve">TTY: 133 677 </w:t>
      </w:r>
    </w:p>
    <w:p w14:paraId="4ED544DD" w14:textId="77777777" w:rsidR="00F83A89" w:rsidRPr="00F83A89" w:rsidRDefault="00F83A89" w:rsidP="00F83A89">
      <w:r w:rsidRPr="00F83A89">
        <w:t xml:space="preserve">Speak and listen: 1300 555 727 </w:t>
      </w:r>
    </w:p>
    <w:p w14:paraId="7920A731" w14:textId="4EA258CA" w:rsidR="00F83A89" w:rsidRDefault="00F83A89" w:rsidP="00F83A89">
      <w:r w:rsidRPr="00F83A89">
        <w:t>See www.relayservice.gov.au for more information</w:t>
      </w:r>
    </w:p>
    <w:p w14:paraId="33B8DAC4" w14:textId="28F39D34" w:rsidR="00582D3A" w:rsidRPr="00582D3A" w:rsidRDefault="00582D3A" w:rsidP="00582D3A">
      <w:pPr>
        <w:rPr>
          <w:rStyle w:val="StyleArial"/>
          <w:sz w:val="22"/>
          <w:szCs w:val="22"/>
        </w:rPr>
      </w:pPr>
      <w:r w:rsidRPr="00582D3A">
        <w:rPr>
          <w:rStyle w:val="StyleArial"/>
          <w:sz w:val="22"/>
          <w:szCs w:val="22"/>
        </w:rPr>
        <w:t xml:space="preserve">Visit </w:t>
      </w:r>
      <w:hyperlink r:id="rId8" w:history="1">
        <w:r w:rsidR="00CA096F" w:rsidRPr="00440B56">
          <w:rPr>
            <w:rStyle w:val="Hyperlink"/>
            <w:szCs w:val="22"/>
          </w:rPr>
          <w:t>www.legalaid.vic.gov.au</w:t>
        </w:r>
      </w:hyperlink>
      <w:r w:rsidR="00CA096F">
        <w:rPr>
          <w:rStyle w:val="StyleArial"/>
          <w:sz w:val="22"/>
          <w:szCs w:val="22"/>
          <w:lang w:eastAsia="x-none"/>
        </w:rPr>
        <w:t xml:space="preserve"> </w:t>
      </w:r>
      <w:r w:rsidRPr="00582D3A">
        <w:rPr>
          <w:rStyle w:val="StyleArial"/>
          <w:sz w:val="22"/>
          <w:szCs w:val="22"/>
        </w:rPr>
        <w:t xml:space="preserve">to </w:t>
      </w:r>
      <w:r>
        <w:rPr>
          <w:rStyle w:val="StyleArial"/>
          <w:sz w:val="22"/>
          <w:szCs w:val="22"/>
        </w:rPr>
        <w:t>access information on wide range of legal topics.</w:t>
      </w:r>
    </w:p>
    <w:p w14:paraId="1B70B583" w14:textId="3F0F6DE2" w:rsidR="00DA0819" w:rsidRPr="00584E66" w:rsidRDefault="00DA0819" w:rsidP="00584E66">
      <w:pPr>
        <w:pStyle w:val="Heading4"/>
      </w:pPr>
      <w:r w:rsidRPr="00584E66">
        <w:t>Community legal centres</w:t>
      </w:r>
    </w:p>
    <w:p w14:paraId="51314DC9" w14:textId="11DC061F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 xml:space="preserve">Community legal centres </w:t>
      </w:r>
      <w:r w:rsidR="00D743EC">
        <w:rPr>
          <w:rFonts w:cs="Arial"/>
          <w:szCs w:val="22"/>
        </w:rPr>
        <w:t xml:space="preserve">also </w:t>
      </w:r>
      <w:r w:rsidRPr="00584E66">
        <w:rPr>
          <w:rFonts w:cs="Arial"/>
          <w:szCs w:val="22"/>
        </w:rPr>
        <w:t>provide free legal advice,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information and representation to the public, with a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focus on people experiencing disadvantage. Some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centres provide help on a wide range of issues to people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 xml:space="preserve">who live, work or study in a </w:t>
      </w:r>
      <w:proofErr w:type="gramStart"/>
      <w:r w:rsidRPr="00584E66">
        <w:rPr>
          <w:rFonts w:cs="Arial"/>
          <w:szCs w:val="22"/>
        </w:rPr>
        <w:t>particular area</w:t>
      </w:r>
      <w:proofErr w:type="gramEnd"/>
      <w:r w:rsidRPr="00584E66">
        <w:rPr>
          <w:rFonts w:cs="Arial"/>
          <w:szCs w:val="22"/>
        </w:rPr>
        <w:t>, while others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specialise in a particular field of law or assisting people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with specific needs.</w:t>
      </w:r>
    </w:p>
    <w:p w14:paraId="7D6190BA" w14:textId="36F830FD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The Federation of Community Legal Centres is the peak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body for all centres. They can help you find the best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community legal centre for your problem.</w:t>
      </w:r>
    </w:p>
    <w:p w14:paraId="22FA1D58" w14:textId="2F4604C3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(03) 9652 1500</w:t>
      </w:r>
    </w:p>
    <w:p w14:paraId="7E4CBD30" w14:textId="577A8EF7" w:rsidR="003E1DE8" w:rsidRPr="00584E66" w:rsidRDefault="00CA096F" w:rsidP="00584E66">
      <w:pPr>
        <w:spacing w:line="300" w:lineRule="atLeast"/>
        <w:rPr>
          <w:rFonts w:cs="Arial"/>
          <w:szCs w:val="22"/>
        </w:rPr>
      </w:pPr>
      <w:hyperlink r:id="rId9" w:history="1">
        <w:r w:rsidRPr="00440B56">
          <w:rPr>
            <w:rStyle w:val="Hyperlink"/>
            <w:rFonts w:cs="Arial"/>
            <w:szCs w:val="22"/>
            <w:lang w:eastAsia="en-US"/>
          </w:rPr>
          <w:t>www.communitylaw.org.au</w:t>
        </w:r>
      </w:hyperlink>
      <w:r>
        <w:rPr>
          <w:rFonts w:cs="Arial"/>
          <w:szCs w:val="22"/>
        </w:rPr>
        <w:t xml:space="preserve"> </w:t>
      </w:r>
    </w:p>
    <w:p w14:paraId="0C9C5C1B" w14:textId="00C0C4DB" w:rsidR="00DA0819" w:rsidRPr="00584E66" w:rsidRDefault="00DA0819" w:rsidP="00CF2FBA">
      <w:pPr>
        <w:pStyle w:val="Heading2"/>
      </w:pPr>
      <w:r w:rsidRPr="00584E66">
        <w:t>A private lawyer</w:t>
      </w:r>
    </w:p>
    <w:p w14:paraId="1072806D" w14:textId="77777777" w:rsidR="003E1DE8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Using a private lawyer is one way of getting the legal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help you need.</w:t>
      </w:r>
    </w:p>
    <w:p w14:paraId="6038C7B8" w14:textId="7BAE9FD6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If you want to use a private lawyer, you’ll need to find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one who is experienc</w:t>
      </w:r>
      <w:r w:rsidR="003E1DE8" w:rsidRPr="00584E66">
        <w:rPr>
          <w:rFonts w:cs="Arial"/>
          <w:szCs w:val="22"/>
        </w:rPr>
        <w:t xml:space="preserve">ed in dealing with your </w:t>
      </w:r>
      <w:r w:rsidRPr="00584E66">
        <w:rPr>
          <w:rFonts w:cs="Arial"/>
          <w:szCs w:val="22"/>
        </w:rPr>
        <w:t>kind of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problem.</w:t>
      </w:r>
    </w:p>
    <w:p w14:paraId="3F719FE5" w14:textId="77777777" w:rsidR="003E1DE8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Shop around. Speak to a couple of different lawyers and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compare their services and fees. Only use a lawyer you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feel comfortable with and can afford.</w:t>
      </w:r>
      <w:r w:rsidR="003E1DE8" w:rsidRPr="00584E66">
        <w:rPr>
          <w:rFonts w:cs="Arial"/>
          <w:szCs w:val="22"/>
        </w:rPr>
        <w:t xml:space="preserve"> </w:t>
      </w:r>
    </w:p>
    <w:p w14:paraId="71A5A322" w14:textId="1C84CF49" w:rsidR="003E1DE8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If you are unclear about the advice given to you, you can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ask to have it explained in a way that you understand.</w:t>
      </w:r>
    </w:p>
    <w:p w14:paraId="405F5A6C" w14:textId="0F8EBAEC" w:rsidR="00DA0819" w:rsidRPr="00584E66" w:rsidRDefault="00DA0819" w:rsidP="00584E66">
      <w:pPr>
        <w:pStyle w:val="Heading4"/>
      </w:pPr>
      <w:r w:rsidRPr="00584E66">
        <w:t>Law Institute of Victoria</w:t>
      </w:r>
    </w:p>
    <w:p w14:paraId="3F59AA92" w14:textId="5C26C156" w:rsidR="00AD282C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The Law Institute of Victoria provides referrals to law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firms across Victoria. Law firms included in the Find</w:t>
      </w:r>
      <w:r w:rsidR="003E1DE8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Your Lawyer Referral Service provide a free 30-minute</w:t>
      </w:r>
      <w:r w:rsidR="001A2605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inquiry interview.</w:t>
      </w:r>
    </w:p>
    <w:p w14:paraId="27598935" w14:textId="3C5FB96F" w:rsidR="00AD282C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lastRenderedPageBreak/>
        <w:t>(03) 9607 9550</w:t>
      </w:r>
    </w:p>
    <w:p w14:paraId="7283C36B" w14:textId="210E45DE" w:rsidR="00AD282C" w:rsidRDefault="00CA096F" w:rsidP="00584E66">
      <w:pPr>
        <w:spacing w:line="300" w:lineRule="atLeast"/>
        <w:rPr>
          <w:rFonts w:cs="Arial"/>
          <w:szCs w:val="22"/>
          <w:lang w:eastAsia="x-none"/>
        </w:rPr>
      </w:pPr>
      <w:hyperlink r:id="rId10" w:history="1">
        <w:r w:rsidRPr="00440B56">
          <w:rPr>
            <w:rStyle w:val="Hyperlink"/>
            <w:rFonts w:cs="Arial"/>
            <w:szCs w:val="22"/>
          </w:rPr>
          <w:t>www.findyourlawyer.com.au</w:t>
        </w:r>
      </w:hyperlink>
      <w:r>
        <w:rPr>
          <w:rFonts w:cs="Arial"/>
          <w:szCs w:val="22"/>
          <w:lang w:eastAsia="x-none"/>
        </w:rPr>
        <w:t xml:space="preserve"> </w:t>
      </w:r>
    </w:p>
    <w:p w14:paraId="265CC8FD" w14:textId="0E49B2C6" w:rsidR="00DA0819" w:rsidRPr="00584E66" w:rsidRDefault="00DA0819" w:rsidP="00010E0A">
      <w:pPr>
        <w:pStyle w:val="Heading2"/>
      </w:pPr>
      <w:r w:rsidRPr="00584E66">
        <w:t>More information</w:t>
      </w:r>
    </w:p>
    <w:p w14:paraId="5B21C106" w14:textId="5645D79C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These resources can help you find out more about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the law and how it operates in Victoria.</w:t>
      </w:r>
    </w:p>
    <w:p w14:paraId="6B82D37B" w14:textId="77777777" w:rsidR="00377A45" w:rsidRDefault="00377A45" w:rsidP="00377A45">
      <w:pPr>
        <w:pStyle w:val="Heading4"/>
      </w:pPr>
      <w:r w:rsidRPr="00E55480">
        <w:t>Victoria Legal Aid website</w:t>
      </w:r>
    </w:p>
    <w:p w14:paraId="14F809D3" w14:textId="77777777" w:rsidR="00377A45" w:rsidRDefault="00377A45" w:rsidP="00377A45">
      <w:r>
        <w:t>U</w:t>
      </w:r>
      <w:r w:rsidRPr="00815833">
        <w:t xml:space="preserve">p-to-date information about a wide range of legal </w:t>
      </w:r>
      <w:r>
        <w:t>topics, and</w:t>
      </w:r>
      <w:r w:rsidRPr="00815833">
        <w:t xml:space="preserve"> free publications and education kits in English and many community languages.</w:t>
      </w:r>
    </w:p>
    <w:p w14:paraId="0A9DAC1D" w14:textId="041D20B0" w:rsidR="00377A45" w:rsidRPr="00815833" w:rsidRDefault="00CA096F" w:rsidP="00377A45">
      <w:hyperlink r:id="rId11" w:history="1">
        <w:r w:rsidRPr="00440B56">
          <w:rPr>
            <w:rStyle w:val="Hyperlink"/>
            <w:lang w:eastAsia="en-US"/>
          </w:rPr>
          <w:t>www.legalaid.vic.gov.au</w:t>
        </w:r>
      </w:hyperlink>
      <w:r>
        <w:t xml:space="preserve"> </w:t>
      </w:r>
    </w:p>
    <w:p w14:paraId="2B8149D0" w14:textId="31205B6C" w:rsidR="00DA0819" w:rsidRPr="00584E66" w:rsidRDefault="00DA0819" w:rsidP="00584E66">
      <w:pPr>
        <w:pStyle w:val="Heading4"/>
      </w:pPr>
      <w:r w:rsidRPr="00584E66">
        <w:t>Victoria Legal Aid Public Law Library</w:t>
      </w:r>
    </w:p>
    <w:p w14:paraId="26292BD9" w14:textId="46EE1073" w:rsidR="00AD282C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A specialist law library in Victoria open to the public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that offers a wide range of print and electronic</w:t>
      </w:r>
      <w:r w:rsidR="0007254D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resources covering a variety of legal topics.</w:t>
      </w:r>
    </w:p>
    <w:p w14:paraId="221595CB" w14:textId="779577EB" w:rsidR="00AD282C" w:rsidRPr="00584E66" w:rsidRDefault="00CA096F" w:rsidP="00584E66">
      <w:pPr>
        <w:spacing w:line="300" w:lineRule="atLeast"/>
        <w:rPr>
          <w:rFonts w:cs="Arial"/>
          <w:szCs w:val="22"/>
        </w:rPr>
      </w:pPr>
      <w:hyperlink r:id="rId12" w:history="1">
        <w:r w:rsidRPr="00440B56">
          <w:rPr>
            <w:rStyle w:val="Hyperlink"/>
            <w:rFonts w:cs="Arial"/>
            <w:szCs w:val="22"/>
            <w:lang w:eastAsia="en-US"/>
          </w:rPr>
          <w:t>www.legalaid.vic.gov.au/about-us/our-law-library</w:t>
        </w:r>
      </w:hyperlink>
      <w:r>
        <w:rPr>
          <w:rFonts w:cs="Arial"/>
          <w:szCs w:val="22"/>
        </w:rPr>
        <w:t xml:space="preserve"> </w:t>
      </w:r>
    </w:p>
    <w:p w14:paraId="41A726BD" w14:textId="1483DF2E" w:rsidR="00DA0819" w:rsidRPr="00584E66" w:rsidRDefault="00DA0819" w:rsidP="00584E66">
      <w:pPr>
        <w:pStyle w:val="Heading4"/>
      </w:pPr>
      <w:r w:rsidRPr="00584E66">
        <w:t>Court Services Victoria</w:t>
      </w:r>
    </w:p>
    <w:p w14:paraId="61A5E0A8" w14:textId="4BF99FDA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Information about all courts and tribunals operating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 xml:space="preserve">in Victoria, including a brief </w:t>
      </w:r>
      <w:r w:rsidR="00377A45">
        <w:rPr>
          <w:rFonts w:cs="Arial"/>
          <w:szCs w:val="22"/>
        </w:rPr>
        <w:t xml:space="preserve">description </w:t>
      </w:r>
      <w:r w:rsidRPr="00584E66">
        <w:rPr>
          <w:rFonts w:cs="Arial"/>
          <w:szCs w:val="22"/>
        </w:rPr>
        <w:t>of their roles.</w:t>
      </w:r>
    </w:p>
    <w:p w14:paraId="7C3115E0" w14:textId="150D285E" w:rsidR="00AD282C" w:rsidRPr="00584E66" w:rsidRDefault="00CA096F" w:rsidP="00584E66">
      <w:pPr>
        <w:spacing w:line="300" w:lineRule="atLeast"/>
        <w:rPr>
          <w:rFonts w:cs="Arial"/>
          <w:szCs w:val="22"/>
        </w:rPr>
      </w:pPr>
      <w:hyperlink r:id="rId13" w:history="1">
        <w:r w:rsidRPr="00440B56">
          <w:rPr>
            <w:rStyle w:val="Hyperlink"/>
            <w:rFonts w:cs="Arial"/>
            <w:szCs w:val="22"/>
            <w:lang w:eastAsia="en-US"/>
          </w:rPr>
          <w:t>www.courts.vic.gov.au</w:t>
        </w:r>
      </w:hyperlink>
      <w:r>
        <w:rPr>
          <w:rFonts w:cs="Arial"/>
          <w:szCs w:val="22"/>
        </w:rPr>
        <w:t xml:space="preserve"> </w:t>
      </w:r>
    </w:p>
    <w:p w14:paraId="232117DF" w14:textId="2407BFD9" w:rsidR="00DA0819" w:rsidRPr="00584E66" w:rsidRDefault="00DA0819" w:rsidP="00584E66">
      <w:pPr>
        <w:pStyle w:val="Heading4"/>
      </w:pPr>
      <w:r w:rsidRPr="00584E66">
        <w:t>Department of Justice and Regulation</w:t>
      </w:r>
      <w:r w:rsidR="00AD282C" w:rsidRPr="00584E66">
        <w:t xml:space="preserve"> </w:t>
      </w:r>
      <w:r w:rsidRPr="00584E66">
        <w:t>(Victoria)</w:t>
      </w:r>
    </w:p>
    <w:p w14:paraId="239C2FEF" w14:textId="591FF5A2" w:rsidR="00DA0819" w:rsidRDefault="00377A45" w:rsidP="00584E66">
      <w:pPr>
        <w:spacing w:line="300" w:lineRule="atLeast"/>
        <w:rPr>
          <w:rFonts w:cs="Arial"/>
          <w:szCs w:val="22"/>
          <w:lang w:eastAsia="x-none"/>
        </w:rPr>
      </w:pPr>
      <w:r w:rsidRPr="00377A45">
        <w:rPr>
          <w:rFonts w:cs="Arial"/>
          <w:szCs w:val="22"/>
        </w:rPr>
        <w:t>Information about the justice system including policing, fines, courts and tribunals, youth justice, community corrections and prisons. Find a Justice of the Peace, download a statutory declaration or access services for victims of crime.</w:t>
      </w:r>
      <w:r w:rsidRPr="00377A45">
        <w:rPr>
          <w:szCs w:val="22"/>
        </w:rPr>
        <w:t xml:space="preserve"> </w:t>
      </w:r>
      <w:r w:rsidR="00731CA1" w:rsidRPr="00731CA1">
        <w:rPr>
          <w:rFonts w:cs="Arial"/>
          <w:szCs w:val="22"/>
          <w:lang w:eastAsia="x-none"/>
        </w:rPr>
        <w:t>www.justice.vic.gov.au</w:t>
      </w:r>
    </w:p>
    <w:p w14:paraId="609F3962" w14:textId="47BC3C2A" w:rsidR="00DA0819" w:rsidRPr="00584E66" w:rsidRDefault="00DA0819" w:rsidP="00584E66">
      <w:pPr>
        <w:pStyle w:val="Heading3"/>
      </w:pPr>
      <w:r w:rsidRPr="00584E66">
        <w:t>What if I still</w:t>
      </w:r>
      <w:r w:rsidR="00AD282C" w:rsidRPr="00584E66">
        <w:t xml:space="preserve"> </w:t>
      </w:r>
      <w:r w:rsidRPr="00584E66">
        <w:t>don’t know</w:t>
      </w:r>
      <w:r w:rsidR="00AD282C" w:rsidRPr="00584E66">
        <w:t xml:space="preserve"> </w:t>
      </w:r>
      <w:r w:rsidRPr="00584E66">
        <w:t>what to do?</w:t>
      </w:r>
    </w:p>
    <w:p w14:paraId="3B66ADBB" w14:textId="104ED90F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If you are still not sure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which service to use,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or even whether you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have a legal problem,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call Victoria Legal Aid’s</w:t>
      </w:r>
      <w:r w:rsidR="00AD282C" w:rsidRPr="00584E66">
        <w:rPr>
          <w:rFonts w:cs="Arial"/>
          <w:szCs w:val="22"/>
        </w:rPr>
        <w:t xml:space="preserve"> </w:t>
      </w:r>
      <w:r w:rsidRPr="00584E66">
        <w:rPr>
          <w:rFonts w:cs="Arial"/>
          <w:szCs w:val="22"/>
        </w:rPr>
        <w:t>Legal Help service</w:t>
      </w:r>
      <w:r w:rsidR="00687AD1">
        <w:rPr>
          <w:rFonts w:cs="Arial"/>
          <w:szCs w:val="22"/>
        </w:rPr>
        <w:t>:</w:t>
      </w:r>
    </w:p>
    <w:p w14:paraId="3D46D9EF" w14:textId="5FB34085" w:rsidR="00DA0819" w:rsidRPr="00584E66" w:rsidRDefault="00DA0819" w:rsidP="00584E66">
      <w:pPr>
        <w:spacing w:line="300" w:lineRule="atLeast"/>
        <w:rPr>
          <w:rFonts w:cs="Arial"/>
          <w:szCs w:val="22"/>
        </w:rPr>
      </w:pPr>
      <w:r w:rsidRPr="00584E66">
        <w:rPr>
          <w:rFonts w:cs="Arial"/>
          <w:szCs w:val="22"/>
        </w:rPr>
        <w:t>1300 792 387</w:t>
      </w:r>
    </w:p>
    <w:p w14:paraId="30D63D58" w14:textId="1F37C70A" w:rsidR="00584E66" w:rsidRDefault="00584E66" w:rsidP="00584E66">
      <w:pPr>
        <w:spacing w:line="300" w:lineRule="atLeast"/>
        <w:rPr>
          <w:rFonts w:cs="Arial"/>
          <w:szCs w:val="22"/>
        </w:rPr>
      </w:pPr>
      <w:proofErr w:type="gramStart"/>
      <w:r w:rsidRPr="00584E66">
        <w:rPr>
          <w:rFonts w:cs="Arial"/>
          <w:szCs w:val="22"/>
        </w:rPr>
        <w:t>Open up</w:t>
      </w:r>
      <w:proofErr w:type="gramEnd"/>
      <w:r w:rsidRPr="00584E66">
        <w:rPr>
          <w:rFonts w:cs="Arial"/>
          <w:szCs w:val="22"/>
        </w:rPr>
        <w:t xml:space="preserve"> for a list of ombudsmen, service commissioners and government schemes</w:t>
      </w:r>
    </w:p>
    <w:p w14:paraId="25FC3881" w14:textId="77777777" w:rsidR="00584E66" w:rsidRPr="00584E66" w:rsidRDefault="00584E66" w:rsidP="00584E66">
      <w:pPr>
        <w:autoSpaceDE w:val="0"/>
        <w:autoSpaceDN w:val="0"/>
        <w:adjustRightInd w:val="0"/>
        <w:spacing w:line="300" w:lineRule="atLeast"/>
        <w:rPr>
          <w:rFonts w:cs="Arial"/>
          <w:b/>
          <w:bCs/>
          <w:szCs w:val="22"/>
          <w:lang w:eastAsia="en-AU"/>
        </w:rPr>
      </w:pPr>
      <w:r w:rsidRPr="00584E66">
        <w:rPr>
          <w:rFonts w:cs="Arial"/>
          <w:b/>
          <w:bCs/>
          <w:szCs w:val="22"/>
          <w:lang w:eastAsia="en-AU"/>
        </w:rPr>
        <w:t>What is an ombudsman?</w:t>
      </w:r>
    </w:p>
    <w:p w14:paraId="0AB3B418" w14:textId="3F1C7E5D" w:rsidR="00584E66" w:rsidRPr="00584E66" w:rsidRDefault="00584E66" w:rsidP="00584E66">
      <w:pPr>
        <w:autoSpaceDE w:val="0"/>
        <w:autoSpaceDN w:val="0"/>
        <w:adjustRightInd w:val="0"/>
        <w:spacing w:line="300" w:lineRule="atLeast"/>
        <w:rPr>
          <w:rFonts w:cs="Arial"/>
          <w:szCs w:val="22"/>
          <w:lang w:eastAsia="en-AU"/>
        </w:rPr>
      </w:pPr>
      <w:r w:rsidRPr="00584E66">
        <w:rPr>
          <w:rFonts w:cs="Arial"/>
          <w:szCs w:val="22"/>
          <w:lang w:eastAsia="en-AU"/>
        </w:rPr>
        <w:t xml:space="preserve">An ombudsman handles complaints in a </w:t>
      </w:r>
      <w:proofErr w:type="gramStart"/>
      <w:r w:rsidRPr="00584E66">
        <w:rPr>
          <w:rFonts w:cs="Arial"/>
          <w:szCs w:val="22"/>
          <w:lang w:eastAsia="en-AU"/>
        </w:rPr>
        <w:t>particular industry</w:t>
      </w:r>
      <w:proofErr w:type="gramEnd"/>
      <w:r w:rsidRPr="00584E66">
        <w:rPr>
          <w:rFonts w:cs="Arial"/>
          <w:szCs w:val="22"/>
          <w:lang w:eastAsia="en-AU"/>
        </w:rPr>
        <w:t>, such as telecommunications</w:t>
      </w:r>
      <w:r w:rsidR="001A2605">
        <w:rPr>
          <w:rFonts w:cs="Arial"/>
          <w:szCs w:val="22"/>
          <w:lang w:eastAsia="en-AU"/>
        </w:rPr>
        <w:t xml:space="preserve"> </w:t>
      </w:r>
      <w:r w:rsidRPr="00584E66">
        <w:rPr>
          <w:rFonts w:cs="Arial"/>
          <w:szCs w:val="22"/>
          <w:lang w:eastAsia="en-AU"/>
        </w:rPr>
        <w:t xml:space="preserve">or financial services. </w:t>
      </w:r>
    </w:p>
    <w:p w14:paraId="2B10C10E" w14:textId="77777777" w:rsidR="00584E66" w:rsidRPr="00584E66" w:rsidRDefault="00584E66" w:rsidP="00584E66">
      <w:pPr>
        <w:autoSpaceDE w:val="0"/>
        <w:autoSpaceDN w:val="0"/>
        <w:adjustRightInd w:val="0"/>
        <w:spacing w:line="300" w:lineRule="atLeast"/>
        <w:rPr>
          <w:rFonts w:cs="Arial"/>
          <w:szCs w:val="22"/>
          <w:lang w:eastAsia="en-AU"/>
        </w:rPr>
      </w:pPr>
      <w:r w:rsidRPr="00584E66">
        <w:rPr>
          <w:rFonts w:cs="Arial"/>
          <w:b/>
          <w:bCs/>
          <w:szCs w:val="22"/>
          <w:lang w:eastAsia="en-AU"/>
        </w:rPr>
        <w:t>What is a service commissioner?</w:t>
      </w:r>
      <w:r w:rsidRPr="00584E66">
        <w:rPr>
          <w:rFonts w:cs="Arial"/>
          <w:szCs w:val="22"/>
          <w:lang w:eastAsia="en-AU"/>
        </w:rPr>
        <w:t xml:space="preserve"> </w:t>
      </w:r>
    </w:p>
    <w:p w14:paraId="487FAE68" w14:textId="0EE7C9DA" w:rsidR="00584E66" w:rsidRPr="009434FE" w:rsidRDefault="00584E66" w:rsidP="009434FE">
      <w:pPr>
        <w:autoSpaceDE w:val="0"/>
        <w:autoSpaceDN w:val="0"/>
        <w:adjustRightInd w:val="0"/>
        <w:spacing w:line="300" w:lineRule="atLeast"/>
        <w:rPr>
          <w:rFonts w:cs="Arial"/>
          <w:szCs w:val="22"/>
          <w:lang w:eastAsia="en-AU"/>
        </w:rPr>
      </w:pPr>
      <w:r w:rsidRPr="00584E66">
        <w:rPr>
          <w:rFonts w:cs="Arial"/>
          <w:szCs w:val="22"/>
          <w:lang w:eastAsia="en-AU"/>
        </w:rPr>
        <w:t>A service commissioner handles complaints, undertakes investigations and acts as a regulator</w:t>
      </w:r>
      <w:r w:rsidR="001A2605">
        <w:rPr>
          <w:rFonts w:cs="Arial"/>
          <w:szCs w:val="22"/>
          <w:lang w:eastAsia="en-AU"/>
        </w:rPr>
        <w:t xml:space="preserve"> </w:t>
      </w:r>
      <w:r w:rsidRPr="00584E66">
        <w:rPr>
          <w:rFonts w:cs="Arial"/>
          <w:szCs w:val="22"/>
          <w:lang w:eastAsia="en-AU"/>
        </w:rPr>
        <w:t xml:space="preserve">in a </w:t>
      </w:r>
      <w:proofErr w:type="gramStart"/>
      <w:r w:rsidRPr="00584E66">
        <w:rPr>
          <w:rFonts w:cs="Arial"/>
          <w:szCs w:val="22"/>
          <w:lang w:eastAsia="en-AU"/>
        </w:rPr>
        <w:t>particular industry</w:t>
      </w:r>
      <w:proofErr w:type="gramEnd"/>
      <w:r w:rsidRPr="00584E66">
        <w:rPr>
          <w:rFonts w:cs="Arial"/>
          <w:szCs w:val="22"/>
          <w:lang w:eastAsia="en-AU"/>
        </w:rPr>
        <w:t>, such as legal services or health services.</w:t>
      </w:r>
    </w:p>
    <w:p w14:paraId="5B110B3E" w14:textId="1043368F" w:rsidR="00AD282C" w:rsidRPr="00584E66" w:rsidRDefault="00DA0819" w:rsidP="00CF2FBA">
      <w:pPr>
        <w:pStyle w:val="Heading2"/>
      </w:pPr>
      <w:r w:rsidRPr="00584E66">
        <w:t>Ombudsmen, service commissioners,</w:t>
      </w:r>
      <w:r w:rsidR="00AD282C" w:rsidRPr="00584E66">
        <w:t xml:space="preserve"> </w:t>
      </w:r>
      <w:r w:rsidRPr="00584E66">
        <w:t>government schemes</w:t>
      </w:r>
    </w:p>
    <w:p w14:paraId="1A53F376" w14:textId="6D376637" w:rsidR="00584E66" w:rsidRPr="003201A5" w:rsidRDefault="00DA0819" w:rsidP="009434FE">
      <w:pPr>
        <w:pStyle w:val="Heading3"/>
        <w:rPr>
          <w:rFonts w:cs="Arial"/>
        </w:rPr>
      </w:pPr>
      <w:r w:rsidRPr="003201A5">
        <w:rPr>
          <w:rFonts w:cs="Arial"/>
        </w:rPr>
        <w:t>Complaint or dispute resolution services</w:t>
      </w:r>
    </w:p>
    <w:p w14:paraId="2AFF523D" w14:textId="5E4BBB0E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t>General</w:t>
      </w:r>
    </w:p>
    <w:p w14:paraId="2002B9B1" w14:textId="77777777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Consumer Affairs Victoria</w:t>
      </w:r>
    </w:p>
    <w:p w14:paraId="6F175FDF" w14:textId="77777777" w:rsidR="00AD282C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Provides information and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advice to help consumers and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businesses resolve problems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with the purchase of goods and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services in Victoria. Can also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help with renting, buying and</w:t>
      </w:r>
      <w:r w:rsidR="00AD282C" w:rsidRPr="003201A5">
        <w:rPr>
          <w:rFonts w:cs="Arial"/>
          <w:szCs w:val="22"/>
        </w:rPr>
        <w:t xml:space="preserve"> selling a home, </w:t>
      </w:r>
      <w:r w:rsidRPr="003201A5">
        <w:rPr>
          <w:rFonts w:cs="Arial"/>
          <w:szCs w:val="22"/>
        </w:rPr>
        <w:t>scams, product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safety and other issues.</w:t>
      </w:r>
    </w:p>
    <w:p w14:paraId="03E91AAC" w14:textId="0A580DD5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1300 558 181</w:t>
      </w:r>
    </w:p>
    <w:p w14:paraId="067B663F" w14:textId="511E1987" w:rsidR="00AD282C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14" w:history="1">
        <w:r w:rsidRPr="00440B56">
          <w:rPr>
            <w:rStyle w:val="Hyperlink"/>
            <w:rFonts w:cs="Arial"/>
            <w:szCs w:val="22"/>
            <w:lang w:eastAsia="en-US"/>
          </w:rPr>
          <w:t>www.consumer.vic.gov.au</w:t>
        </w:r>
      </w:hyperlink>
      <w:r>
        <w:rPr>
          <w:rFonts w:cs="Arial"/>
          <w:szCs w:val="22"/>
        </w:rPr>
        <w:t xml:space="preserve"> </w:t>
      </w:r>
    </w:p>
    <w:p w14:paraId="0EC5930D" w14:textId="5BB694E8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Dispute Settlement Centre</w:t>
      </w:r>
      <w:r w:rsidR="00AD282C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of Victoria</w:t>
      </w:r>
    </w:p>
    <w:p w14:paraId="71933820" w14:textId="5A890B62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Provides information, advice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and mediation services to help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resolve common neighbourhood</w:t>
      </w:r>
      <w:r w:rsidR="001A2605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issues like fencing, trees and</w:t>
      </w:r>
      <w:r w:rsidR="00AD282C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antisocial behaviours.</w:t>
      </w:r>
    </w:p>
    <w:p w14:paraId="37DD2780" w14:textId="6C6B1AC9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1300 372 888</w:t>
      </w:r>
    </w:p>
    <w:p w14:paraId="0722D4D6" w14:textId="794CF0A2" w:rsidR="00584E66" w:rsidRPr="003201A5" w:rsidRDefault="00CA096F" w:rsidP="009434FE">
      <w:pPr>
        <w:spacing w:line="300" w:lineRule="atLeast"/>
        <w:rPr>
          <w:rFonts w:cs="Arial"/>
          <w:szCs w:val="22"/>
        </w:rPr>
      </w:pPr>
      <w:hyperlink r:id="rId15" w:history="1">
        <w:r w:rsidRPr="00440B56">
          <w:rPr>
            <w:rStyle w:val="Hyperlink"/>
            <w:rFonts w:cs="Arial"/>
            <w:szCs w:val="22"/>
            <w:lang w:eastAsia="en-US"/>
          </w:rPr>
          <w:t>www.disputes.vic.gov.au</w:t>
        </w:r>
      </w:hyperlink>
      <w:r>
        <w:rPr>
          <w:rFonts w:cs="Arial"/>
          <w:szCs w:val="22"/>
        </w:rPr>
        <w:t xml:space="preserve"> </w:t>
      </w:r>
    </w:p>
    <w:p w14:paraId="708F76F8" w14:textId="60D93067" w:rsidR="00DA0819" w:rsidRPr="003201A5" w:rsidRDefault="00DA0819" w:rsidP="003A1A72">
      <w:pPr>
        <w:pStyle w:val="Heading3"/>
      </w:pPr>
      <w:r w:rsidRPr="003201A5">
        <w:t>Business</w:t>
      </w:r>
    </w:p>
    <w:p w14:paraId="72A456A6" w14:textId="77777777" w:rsidR="00584E66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Victorian Small Business</w:t>
      </w:r>
      <w:r w:rsidR="00AD282C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Commission</w:t>
      </w:r>
      <w:r w:rsidR="00AD282C" w:rsidRPr="003201A5">
        <w:rPr>
          <w:rFonts w:ascii="Arial" w:hAnsi="Arial" w:cs="Arial"/>
        </w:rPr>
        <w:t xml:space="preserve"> </w:t>
      </w:r>
    </w:p>
    <w:p w14:paraId="4EA75DD2" w14:textId="77777777" w:rsidR="000456D0" w:rsidRPr="000456D0" w:rsidRDefault="000456D0" w:rsidP="000456D0">
      <w:pPr>
        <w:pStyle w:val="Heading5"/>
        <w:rPr>
          <w:rFonts w:ascii="Arial" w:eastAsia="Times New Roman" w:hAnsi="Arial" w:cs="Arial"/>
          <w:color w:val="auto"/>
          <w:szCs w:val="22"/>
        </w:rPr>
      </w:pPr>
      <w:r w:rsidRPr="000456D0">
        <w:rPr>
          <w:rFonts w:ascii="Arial" w:eastAsia="Times New Roman" w:hAnsi="Arial" w:cs="Arial"/>
          <w:color w:val="auto"/>
        </w:rPr>
        <w:t xml:space="preserve">Advocates on issues that affect small business, helps small business owners learn about their rights and responsibilities, and helps small businesses avoid or resolve disputes. </w:t>
      </w:r>
    </w:p>
    <w:p w14:paraId="7D24E230" w14:textId="7A146D6B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13 87 22</w:t>
      </w:r>
    </w:p>
    <w:p w14:paraId="7CFF1518" w14:textId="62D3723E" w:rsidR="00584E66" w:rsidRPr="003201A5" w:rsidRDefault="00CA096F" w:rsidP="009434FE">
      <w:pPr>
        <w:spacing w:line="300" w:lineRule="atLeast"/>
        <w:rPr>
          <w:rFonts w:cs="Arial"/>
          <w:szCs w:val="22"/>
        </w:rPr>
      </w:pPr>
      <w:hyperlink r:id="rId16" w:history="1">
        <w:r w:rsidRPr="00440B56">
          <w:rPr>
            <w:rStyle w:val="Hyperlink"/>
            <w:rFonts w:cs="Arial"/>
            <w:szCs w:val="22"/>
            <w:lang w:eastAsia="en-US"/>
          </w:rPr>
          <w:t>www.vsbc.vic.gov.au</w:t>
        </w:r>
      </w:hyperlink>
      <w:r>
        <w:rPr>
          <w:rFonts w:cs="Arial"/>
          <w:szCs w:val="22"/>
        </w:rPr>
        <w:t xml:space="preserve"> </w:t>
      </w:r>
    </w:p>
    <w:p w14:paraId="085C67E0" w14:textId="5C09BF5C" w:rsidR="00584E66" w:rsidRPr="003201A5" w:rsidRDefault="00DA0819" w:rsidP="003A1A72">
      <w:pPr>
        <w:pStyle w:val="Heading3"/>
      </w:pPr>
      <w:r w:rsidRPr="003201A5">
        <w:t>Discrimination</w:t>
      </w:r>
      <w:r w:rsidR="00AD282C" w:rsidRPr="003201A5">
        <w:t xml:space="preserve"> </w:t>
      </w:r>
    </w:p>
    <w:p w14:paraId="3F33C20F" w14:textId="1F8D3CA6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Victorian Equal</w:t>
      </w:r>
      <w:r w:rsidR="00AD282C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Opportunity and Human</w:t>
      </w:r>
      <w:r w:rsidR="00AD282C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Rights Commission</w:t>
      </w:r>
    </w:p>
    <w:p w14:paraId="6E2690B0" w14:textId="0945D59E" w:rsidR="00DA0819" w:rsidRPr="000456D0" w:rsidRDefault="000456D0" w:rsidP="00584E66">
      <w:pPr>
        <w:spacing w:line="300" w:lineRule="atLeast"/>
        <w:rPr>
          <w:rFonts w:cs="Arial"/>
          <w:szCs w:val="22"/>
        </w:rPr>
      </w:pPr>
      <w:r w:rsidRPr="000456D0">
        <w:rPr>
          <w:szCs w:val="22"/>
        </w:rPr>
        <w:t xml:space="preserve">Educates, advocates and resolves complaints </w:t>
      </w:r>
      <w:r w:rsidR="00DA0819" w:rsidRPr="004C1105">
        <w:rPr>
          <w:rFonts w:cs="Arial"/>
          <w:szCs w:val="22"/>
        </w:rPr>
        <w:t>about discrimination, sexual</w:t>
      </w:r>
      <w:r w:rsidR="00AD282C" w:rsidRPr="000456D0">
        <w:rPr>
          <w:rFonts w:cs="Arial"/>
          <w:szCs w:val="22"/>
        </w:rPr>
        <w:t xml:space="preserve"> </w:t>
      </w:r>
      <w:r w:rsidR="00DA0819" w:rsidRPr="000456D0">
        <w:rPr>
          <w:rFonts w:cs="Arial"/>
          <w:szCs w:val="22"/>
        </w:rPr>
        <w:t>harassment, and racial and</w:t>
      </w:r>
      <w:r w:rsidR="00AD282C" w:rsidRPr="000456D0">
        <w:rPr>
          <w:rFonts w:cs="Arial"/>
          <w:szCs w:val="22"/>
        </w:rPr>
        <w:t xml:space="preserve"> </w:t>
      </w:r>
      <w:r w:rsidR="00DA0819" w:rsidRPr="000456D0">
        <w:rPr>
          <w:rFonts w:cs="Arial"/>
          <w:szCs w:val="22"/>
        </w:rPr>
        <w:t>religious vilification.</w:t>
      </w:r>
    </w:p>
    <w:p w14:paraId="5889917E" w14:textId="3BF43BE0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1300 292 153</w:t>
      </w:r>
    </w:p>
    <w:p w14:paraId="7E014751" w14:textId="43CC6246" w:rsidR="00DA0819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17" w:history="1">
        <w:r w:rsidRPr="00440B56">
          <w:rPr>
            <w:rStyle w:val="Hyperlink"/>
            <w:rFonts w:cs="Arial"/>
            <w:szCs w:val="22"/>
            <w:lang w:eastAsia="en-US"/>
          </w:rPr>
          <w:t>www.humanrightscommission.vic.gov.au</w:t>
        </w:r>
      </w:hyperlink>
      <w:r>
        <w:rPr>
          <w:rFonts w:cs="Arial"/>
          <w:szCs w:val="22"/>
        </w:rPr>
        <w:t xml:space="preserve"> </w:t>
      </w:r>
    </w:p>
    <w:p w14:paraId="0FFE7DD9" w14:textId="77777777" w:rsidR="00DA0819" w:rsidRPr="003201A5" w:rsidRDefault="00DA0819" w:rsidP="003A1A72">
      <w:pPr>
        <w:pStyle w:val="Heading3"/>
      </w:pPr>
      <w:r w:rsidRPr="003201A5">
        <w:t>Disability</w:t>
      </w:r>
    </w:p>
    <w:p w14:paraId="65314265" w14:textId="22EFDDEC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Disability Services</w:t>
      </w:r>
      <w:r w:rsidR="00DA4537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Commissioner</w:t>
      </w:r>
    </w:p>
    <w:p w14:paraId="5C2022AE" w14:textId="5ED7E904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An independent body resolving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complaints and upholding the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rights of people with a disability.</w:t>
      </w:r>
    </w:p>
    <w:p w14:paraId="57DF51FD" w14:textId="3DCBBC68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1800 677 342</w:t>
      </w:r>
    </w:p>
    <w:p w14:paraId="2D593C84" w14:textId="02297851" w:rsidR="00DA0819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18" w:history="1">
        <w:r w:rsidRPr="00440B56">
          <w:rPr>
            <w:rStyle w:val="Hyperlink"/>
            <w:rFonts w:cs="Arial"/>
            <w:szCs w:val="22"/>
            <w:lang w:eastAsia="en-US"/>
          </w:rPr>
          <w:t>www.odsc.vic.gov.au</w:t>
        </w:r>
      </w:hyperlink>
      <w:r>
        <w:rPr>
          <w:rFonts w:cs="Arial"/>
          <w:szCs w:val="22"/>
        </w:rPr>
        <w:t xml:space="preserve"> </w:t>
      </w:r>
    </w:p>
    <w:p w14:paraId="0A488476" w14:textId="7AA0C2BE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Office of the Public</w:t>
      </w:r>
      <w:r w:rsidR="00DA4537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Advocate</w:t>
      </w:r>
    </w:p>
    <w:p w14:paraId="72533DE9" w14:textId="7CC076C3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Safeguards the rights and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interests of people with disability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in Victoria. It assists people with</w:t>
      </w:r>
      <w:r w:rsidR="001A2605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disability, their families, carers,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and supporters, by providing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information and advice on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powers of attorney, guardianship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and administration, and</w:t>
      </w:r>
      <w:r w:rsidR="00DA4537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medical consent.</w:t>
      </w:r>
    </w:p>
    <w:p w14:paraId="7E7AFDBD" w14:textId="7EB86746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1300 309 337</w:t>
      </w:r>
    </w:p>
    <w:p w14:paraId="4F6543A8" w14:textId="659D11D6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305 612 (TTY)</w:t>
      </w:r>
    </w:p>
    <w:p w14:paraId="0140E755" w14:textId="163FEB8B" w:rsidR="00DA4537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19" w:history="1">
        <w:r w:rsidRPr="00440B56">
          <w:rPr>
            <w:rStyle w:val="Hyperlink"/>
            <w:rFonts w:cs="Arial"/>
            <w:szCs w:val="22"/>
            <w:lang w:eastAsia="en-US"/>
          </w:rPr>
          <w:t>www.publicadvocate.vic.gov.au</w:t>
        </w:r>
      </w:hyperlink>
      <w:r>
        <w:rPr>
          <w:rFonts w:cs="Arial"/>
          <w:szCs w:val="22"/>
        </w:rPr>
        <w:t xml:space="preserve"> </w:t>
      </w:r>
    </w:p>
    <w:p w14:paraId="725A0E0B" w14:textId="557B9646" w:rsidR="00DA0819" w:rsidRPr="003201A5" w:rsidRDefault="00DA0819" w:rsidP="003A1A72">
      <w:pPr>
        <w:pStyle w:val="Heading3"/>
      </w:pPr>
      <w:r w:rsidRPr="003201A5">
        <w:t>Employment</w:t>
      </w:r>
    </w:p>
    <w:p w14:paraId="03D9A773" w14:textId="77777777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Fair Work Ombudsman</w:t>
      </w:r>
    </w:p>
    <w:p w14:paraId="223F1088" w14:textId="7827F813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Gives people information and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advice about workplace rights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 xml:space="preserve">and </w:t>
      </w:r>
      <w:r w:rsidR="00221997" w:rsidRPr="003201A5">
        <w:rPr>
          <w:rFonts w:cs="Arial"/>
          <w:szCs w:val="22"/>
        </w:rPr>
        <w:t>obligations and</w:t>
      </w:r>
      <w:r w:rsidRPr="003201A5">
        <w:rPr>
          <w:rFonts w:cs="Arial"/>
          <w:szCs w:val="22"/>
        </w:rPr>
        <w:t xml:space="preserve"> helps them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to resolve workplace issues.</w:t>
      </w:r>
    </w:p>
    <w:p w14:paraId="032C4C82" w14:textId="77777777" w:rsidR="00487543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13 13 94</w:t>
      </w:r>
    </w:p>
    <w:p w14:paraId="1CA0C7AE" w14:textId="228E969B" w:rsidR="00487543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0" w:history="1">
        <w:r w:rsidRPr="00440B56">
          <w:rPr>
            <w:rStyle w:val="Hyperlink"/>
            <w:rFonts w:cs="Arial"/>
            <w:szCs w:val="22"/>
            <w:lang w:eastAsia="en-US"/>
          </w:rPr>
          <w:t>www.fairwork.gov.au</w:t>
        </w:r>
      </w:hyperlink>
      <w:r>
        <w:rPr>
          <w:rFonts w:cs="Arial"/>
          <w:szCs w:val="22"/>
        </w:rPr>
        <w:t xml:space="preserve"> </w:t>
      </w:r>
    </w:p>
    <w:p w14:paraId="5E93BF32" w14:textId="5B1A57A2" w:rsidR="00DA0819" w:rsidRPr="003201A5" w:rsidRDefault="00DA0819" w:rsidP="003A1A72">
      <w:pPr>
        <w:pStyle w:val="Heading3"/>
      </w:pPr>
      <w:r w:rsidRPr="003201A5">
        <w:t>Energy and water</w:t>
      </w:r>
    </w:p>
    <w:p w14:paraId="52840D7C" w14:textId="2BB710F5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Energy and Water</w:t>
      </w:r>
      <w:r w:rsidR="00487543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Ombudsman (Victoria)</w:t>
      </w:r>
    </w:p>
    <w:p w14:paraId="68335040" w14:textId="77777777" w:rsidR="00487543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Resolves disputes between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Victorians and their energy and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water companies.</w:t>
      </w:r>
    </w:p>
    <w:p w14:paraId="4DE01E4C" w14:textId="1EBA3295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1800 500 509</w:t>
      </w:r>
    </w:p>
    <w:p w14:paraId="0D77AC17" w14:textId="73F3C7D1" w:rsidR="00DA0819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1" w:history="1">
        <w:r w:rsidRPr="00440B56">
          <w:rPr>
            <w:rStyle w:val="Hyperlink"/>
            <w:rFonts w:cs="Arial"/>
            <w:szCs w:val="22"/>
          </w:rPr>
          <w:t>www.ewov.com.au</w:t>
        </w:r>
      </w:hyperlink>
      <w:r>
        <w:rPr>
          <w:rFonts w:cs="Arial"/>
          <w:szCs w:val="22"/>
          <w:lang w:eastAsia="x-none"/>
        </w:rPr>
        <w:t xml:space="preserve"> </w:t>
      </w:r>
    </w:p>
    <w:p w14:paraId="3CBD791E" w14:textId="06AC4C1C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t>Financial products</w:t>
      </w:r>
      <w:r w:rsidR="00487543" w:rsidRPr="003201A5">
        <w:rPr>
          <w:rFonts w:cs="Arial"/>
        </w:rPr>
        <w:t xml:space="preserve"> </w:t>
      </w:r>
      <w:r w:rsidRPr="003201A5">
        <w:rPr>
          <w:rFonts w:cs="Arial"/>
        </w:rPr>
        <w:t>and services</w:t>
      </w:r>
    </w:p>
    <w:p w14:paraId="1A24F452" w14:textId="77777777" w:rsidR="00BC61EB" w:rsidRPr="00BC61EB" w:rsidRDefault="00BC61EB" w:rsidP="00BC61EB">
      <w:pPr>
        <w:pStyle w:val="Heading5"/>
        <w:rPr>
          <w:rFonts w:ascii="Arial" w:hAnsi="Arial" w:cs="Arial"/>
          <w:szCs w:val="22"/>
        </w:rPr>
      </w:pPr>
      <w:r w:rsidRPr="00BC61EB">
        <w:rPr>
          <w:rFonts w:ascii="Arial" w:hAnsi="Arial" w:cs="Arial"/>
        </w:rPr>
        <w:t>Australian Financial Complaints Authority</w:t>
      </w:r>
    </w:p>
    <w:p w14:paraId="16BDACA8" w14:textId="4B3709BB" w:rsidR="00BC61EB" w:rsidRDefault="00BC61EB" w:rsidP="00BC61EB">
      <w:pPr>
        <w:autoSpaceDE w:val="0"/>
        <w:autoSpaceDN w:val="0"/>
        <w:rPr>
          <w:rFonts w:cs="Arial"/>
        </w:rPr>
      </w:pPr>
      <w:r>
        <w:rPr>
          <w:rFonts w:cs="Arial"/>
        </w:rPr>
        <w:t>A fair, free and independent dispute resolution scheme for consumers and small businesses. Considers complaints about credit, finance and loans, insurance, banking deposits and payments, investments and financial advice, and superannuation.</w:t>
      </w:r>
    </w:p>
    <w:p w14:paraId="05956BB9" w14:textId="77777777" w:rsidR="00BC61EB" w:rsidRDefault="00BC61EB" w:rsidP="00BC61EB">
      <w:pPr>
        <w:autoSpaceDE w:val="0"/>
        <w:autoSpaceDN w:val="0"/>
        <w:rPr>
          <w:rFonts w:cs="Arial"/>
        </w:rPr>
      </w:pPr>
      <w:r>
        <w:rPr>
          <w:rFonts w:cs="Arial"/>
        </w:rPr>
        <w:t>1800 931 678</w:t>
      </w:r>
    </w:p>
    <w:p w14:paraId="50523EA5" w14:textId="5EB7A476" w:rsidR="00BC61EB" w:rsidRDefault="00CA096F" w:rsidP="00BC61EB">
      <w:pPr>
        <w:rPr>
          <w:rFonts w:cs="Arial"/>
        </w:rPr>
      </w:pPr>
      <w:hyperlink r:id="rId22" w:history="1">
        <w:r w:rsidRPr="00440B56">
          <w:rPr>
            <w:rStyle w:val="Hyperlink"/>
            <w:rFonts w:cs="Arial"/>
          </w:rPr>
          <w:t>www.afca.org.au</w:t>
        </w:r>
      </w:hyperlink>
      <w:r>
        <w:rPr>
          <w:rFonts w:cs="Arial"/>
          <w:lang w:eastAsia="x-none"/>
        </w:rPr>
        <w:t xml:space="preserve"> </w:t>
      </w:r>
    </w:p>
    <w:p w14:paraId="5AD2528A" w14:textId="54CF82A9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t>Government</w:t>
      </w:r>
    </w:p>
    <w:p w14:paraId="51B560F5" w14:textId="77777777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Victorian Ombudsman</w:t>
      </w:r>
    </w:p>
    <w:p w14:paraId="2A8DF9D0" w14:textId="067EC13D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Investigates actions and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decisions of Victorian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government departments and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agencies, statutory authorities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and local government.</w:t>
      </w:r>
    </w:p>
    <w:p w14:paraId="23B57875" w14:textId="550B54F9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(03) 9613 6222</w:t>
      </w:r>
    </w:p>
    <w:p w14:paraId="03DAD675" w14:textId="27546F33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1800 806 314 (regional areas)</w:t>
      </w:r>
    </w:p>
    <w:p w14:paraId="71F00528" w14:textId="126DBC7A" w:rsidR="00487543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3" w:history="1">
        <w:r w:rsidRPr="00440B56">
          <w:rPr>
            <w:rStyle w:val="Hyperlink"/>
            <w:rFonts w:cs="Arial"/>
            <w:szCs w:val="22"/>
            <w:lang w:eastAsia="en-US"/>
          </w:rPr>
          <w:t>www.ombudsman.vic.gov.au</w:t>
        </w:r>
      </w:hyperlink>
      <w:r>
        <w:rPr>
          <w:rFonts w:cs="Arial"/>
          <w:szCs w:val="22"/>
        </w:rPr>
        <w:t xml:space="preserve"> </w:t>
      </w:r>
    </w:p>
    <w:p w14:paraId="317DF257" w14:textId="2C0FB719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t>Health</w:t>
      </w:r>
    </w:p>
    <w:p w14:paraId="30E6DE89" w14:textId="113B2723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Health Complaints</w:t>
      </w:r>
      <w:r w:rsidR="00487543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Commissioner</w:t>
      </w:r>
    </w:p>
    <w:p w14:paraId="45AC2FFD" w14:textId="77777777" w:rsidR="00487543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Resolves complaints about health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services and the handling of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health records.</w:t>
      </w:r>
    </w:p>
    <w:p w14:paraId="498F026C" w14:textId="70CEB96B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1300 582 113</w:t>
      </w:r>
    </w:p>
    <w:p w14:paraId="0E5CBA3C" w14:textId="59739147" w:rsidR="00DA0819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4" w:history="1">
        <w:r w:rsidRPr="00440B56">
          <w:rPr>
            <w:rStyle w:val="Hyperlink"/>
            <w:rFonts w:cs="Arial"/>
            <w:szCs w:val="22"/>
            <w:lang w:eastAsia="en-US"/>
          </w:rPr>
          <w:t>www.hcc.vic.gov.au</w:t>
        </w:r>
      </w:hyperlink>
      <w:r>
        <w:rPr>
          <w:rFonts w:cs="Arial"/>
          <w:szCs w:val="22"/>
        </w:rPr>
        <w:t xml:space="preserve"> </w:t>
      </w:r>
    </w:p>
    <w:p w14:paraId="2E66EEB2" w14:textId="768951EB" w:rsidR="00DA0819" w:rsidRPr="003201A5" w:rsidRDefault="00DA0819" w:rsidP="0007254D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Mental Health Complaints</w:t>
      </w:r>
      <w:r w:rsidR="00487543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Commissioner</w:t>
      </w:r>
    </w:p>
    <w:p w14:paraId="1A3DA7F7" w14:textId="77777777" w:rsidR="004C1105" w:rsidRPr="004C1105" w:rsidRDefault="004C1105" w:rsidP="004C1105">
      <w:pPr>
        <w:pStyle w:val="NormalWeb"/>
        <w:rPr>
          <w:rFonts w:ascii="Calibri" w:hAnsi="Calibri"/>
          <w:sz w:val="22"/>
          <w:szCs w:val="22"/>
        </w:rPr>
      </w:pPr>
      <w:r w:rsidRPr="004C1105">
        <w:rPr>
          <w:rFonts w:ascii="Arial" w:hAnsi="Arial" w:cs="Arial"/>
          <w:sz w:val="22"/>
          <w:szCs w:val="22"/>
        </w:rPr>
        <w:t>Deals with complaints about Victorian public mental health services, provides advice and education, and makes recommendations to address issues of rights, quality and safety in services.</w:t>
      </w:r>
      <w:r w:rsidRPr="004C1105">
        <w:rPr>
          <w:sz w:val="22"/>
          <w:szCs w:val="22"/>
        </w:rPr>
        <w:t xml:space="preserve"> </w:t>
      </w:r>
    </w:p>
    <w:p w14:paraId="32AFF2E0" w14:textId="5B200780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1800 246 054</w:t>
      </w:r>
    </w:p>
    <w:p w14:paraId="28FD9CDB" w14:textId="50079AED" w:rsidR="00DA0819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5" w:history="1">
        <w:r w:rsidRPr="00440B56">
          <w:rPr>
            <w:rStyle w:val="Hyperlink"/>
            <w:rFonts w:cs="Arial"/>
            <w:szCs w:val="22"/>
          </w:rPr>
          <w:t>www.mhcc.vic.gov.au</w:t>
        </w:r>
      </w:hyperlink>
      <w:r>
        <w:rPr>
          <w:rFonts w:cs="Arial"/>
          <w:szCs w:val="22"/>
          <w:lang w:eastAsia="x-none"/>
        </w:rPr>
        <w:t xml:space="preserve"> </w:t>
      </w:r>
    </w:p>
    <w:p w14:paraId="2D833627" w14:textId="77777777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t>Legal services</w:t>
      </w:r>
    </w:p>
    <w:p w14:paraId="188F57C9" w14:textId="03ED3797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Victorian Legal Services</w:t>
      </w:r>
      <w:r w:rsidR="00487543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Commissioner</w:t>
      </w:r>
    </w:p>
    <w:p w14:paraId="439CDCCC" w14:textId="6D518F22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Investigates and attempts to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resolve complaints against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lawyers and disputes between</w:t>
      </w:r>
      <w:r w:rsidR="0007254D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lawyers and clients.</w:t>
      </w:r>
    </w:p>
    <w:p w14:paraId="73CF4703" w14:textId="7408820B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1300 796 344</w:t>
      </w:r>
    </w:p>
    <w:p w14:paraId="1A173E11" w14:textId="7B51ABD8" w:rsidR="00487543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6" w:history="1">
        <w:r w:rsidRPr="00440B56">
          <w:rPr>
            <w:rStyle w:val="Hyperlink"/>
            <w:rFonts w:cs="Arial"/>
            <w:szCs w:val="22"/>
            <w:lang w:eastAsia="en-US"/>
          </w:rPr>
          <w:t>www.lsbc.vic.gov.au</w:t>
        </w:r>
      </w:hyperlink>
      <w:r>
        <w:rPr>
          <w:rFonts w:cs="Arial"/>
          <w:szCs w:val="22"/>
        </w:rPr>
        <w:t xml:space="preserve"> </w:t>
      </w:r>
    </w:p>
    <w:p w14:paraId="5AB28660" w14:textId="4B4EB545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t>Privacy</w:t>
      </w:r>
      <w:r w:rsidR="007A19FF">
        <w:rPr>
          <w:rFonts w:cs="Arial"/>
        </w:rPr>
        <w:t xml:space="preserve"> and freedom of information</w:t>
      </w:r>
    </w:p>
    <w:p w14:paraId="7EE29F8F" w14:textId="5C68251A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Office of the Victorian</w:t>
      </w:r>
      <w:r w:rsidR="00487543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Information Commissioner</w:t>
      </w:r>
    </w:p>
    <w:p w14:paraId="059C1B52" w14:textId="58468D5B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Investigates complaints about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breaches of privacy and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conducts reviews of freedom of</w:t>
      </w:r>
      <w:r w:rsidR="0007254D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information decisions made by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Victorian government agencies.</w:t>
      </w:r>
    </w:p>
    <w:p w14:paraId="50D0D75A" w14:textId="0157B902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1300 006 842</w:t>
      </w:r>
    </w:p>
    <w:p w14:paraId="17C16435" w14:textId="24C3720D" w:rsidR="00487543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7" w:history="1">
        <w:r w:rsidRPr="00440B56">
          <w:rPr>
            <w:rStyle w:val="Hyperlink"/>
            <w:rFonts w:cs="Arial"/>
            <w:szCs w:val="22"/>
            <w:lang w:eastAsia="en-US"/>
          </w:rPr>
          <w:t>www.ovic.vic.gov.au</w:t>
        </w:r>
      </w:hyperlink>
      <w:r>
        <w:rPr>
          <w:rFonts w:cs="Arial"/>
          <w:szCs w:val="22"/>
        </w:rPr>
        <w:t xml:space="preserve"> </w:t>
      </w:r>
    </w:p>
    <w:p w14:paraId="6C045A15" w14:textId="7A43D7F9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lastRenderedPageBreak/>
        <w:t>Public transport</w:t>
      </w:r>
    </w:p>
    <w:p w14:paraId="7C79D0C4" w14:textId="405566AC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Public Transport</w:t>
      </w:r>
      <w:r w:rsidR="00487543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Ombudsman</w:t>
      </w:r>
    </w:p>
    <w:p w14:paraId="03A749A4" w14:textId="40446847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Independent dispute resolution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service for consumers with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complaints about Victorian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public transport.</w:t>
      </w:r>
    </w:p>
    <w:p w14:paraId="43C0D2DF" w14:textId="76A19439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1800 466 865</w:t>
      </w:r>
    </w:p>
    <w:p w14:paraId="616EC641" w14:textId="405F1479" w:rsidR="00487543" w:rsidRPr="003201A5" w:rsidRDefault="00CA096F" w:rsidP="00584E66">
      <w:pPr>
        <w:spacing w:line="300" w:lineRule="atLeast"/>
        <w:rPr>
          <w:rFonts w:cs="Arial"/>
          <w:szCs w:val="22"/>
        </w:rPr>
      </w:pPr>
      <w:hyperlink r:id="rId28" w:history="1">
        <w:r w:rsidRPr="00440B56">
          <w:rPr>
            <w:rStyle w:val="Hyperlink"/>
            <w:rFonts w:cs="Arial"/>
            <w:szCs w:val="22"/>
            <w:lang w:eastAsia="en-US"/>
          </w:rPr>
          <w:t>www.ptovic.com.au</w:t>
        </w:r>
      </w:hyperlink>
      <w:r>
        <w:rPr>
          <w:rFonts w:cs="Arial"/>
          <w:szCs w:val="22"/>
        </w:rPr>
        <w:t xml:space="preserve"> </w:t>
      </w:r>
    </w:p>
    <w:p w14:paraId="4C06AA53" w14:textId="05D1EC9C" w:rsidR="00DA0819" w:rsidRPr="003201A5" w:rsidRDefault="00DA0819" w:rsidP="00584E66">
      <w:pPr>
        <w:pStyle w:val="Heading4"/>
        <w:rPr>
          <w:rFonts w:cs="Arial"/>
        </w:rPr>
      </w:pPr>
      <w:r w:rsidRPr="003201A5">
        <w:rPr>
          <w:rFonts w:cs="Arial"/>
        </w:rPr>
        <w:t>Telephone and</w:t>
      </w:r>
      <w:r w:rsidR="00487543" w:rsidRPr="003201A5">
        <w:rPr>
          <w:rFonts w:cs="Arial"/>
        </w:rPr>
        <w:t xml:space="preserve"> </w:t>
      </w:r>
      <w:r w:rsidRPr="003201A5">
        <w:rPr>
          <w:rFonts w:cs="Arial"/>
        </w:rPr>
        <w:t>internet services</w:t>
      </w:r>
    </w:p>
    <w:p w14:paraId="2890EE74" w14:textId="73EDA1A6" w:rsidR="00DA0819" w:rsidRPr="003201A5" w:rsidRDefault="00DA0819" w:rsidP="00584E66">
      <w:pPr>
        <w:pStyle w:val="Heading5"/>
        <w:rPr>
          <w:rFonts w:ascii="Arial" w:hAnsi="Arial" w:cs="Arial"/>
        </w:rPr>
      </w:pPr>
      <w:r w:rsidRPr="003201A5">
        <w:rPr>
          <w:rFonts w:ascii="Arial" w:hAnsi="Arial" w:cs="Arial"/>
        </w:rPr>
        <w:t>Telecommunications</w:t>
      </w:r>
      <w:r w:rsidR="00487543" w:rsidRPr="003201A5">
        <w:rPr>
          <w:rFonts w:ascii="Arial" w:hAnsi="Arial" w:cs="Arial"/>
        </w:rPr>
        <w:t xml:space="preserve"> </w:t>
      </w:r>
      <w:r w:rsidRPr="003201A5">
        <w:rPr>
          <w:rFonts w:ascii="Arial" w:hAnsi="Arial" w:cs="Arial"/>
        </w:rPr>
        <w:t>Industry Ombudsman</w:t>
      </w:r>
    </w:p>
    <w:p w14:paraId="025A98D6" w14:textId="11FE28D6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Independent dispute resolution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services for phone and internet</w:t>
      </w:r>
      <w:r w:rsidR="00487543" w:rsidRPr="003201A5">
        <w:rPr>
          <w:rFonts w:cs="Arial"/>
          <w:szCs w:val="22"/>
        </w:rPr>
        <w:t xml:space="preserve"> </w:t>
      </w:r>
      <w:r w:rsidRPr="003201A5">
        <w:rPr>
          <w:rFonts w:cs="Arial"/>
          <w:szCs w:val="22"/>
        </w:rPr>
        <w:t>complaints.</w:t>
      </w:r>
    </w:p>
    <w:p w14:paraId="68A5F6C6" w14:textId="457D986A" w:rsidR="00DA0819" w:rsidRPr="003201A5" w:rsidRDefault="00DA0819" w:rsidP="00584E66">
      <w:pPr>
        <w:spacing w:line="300" w:lineRule="atLeast"/>
        <w:rPr>
          <w:rFonts w:cs="Arial"/>
          <w:szCs w:val="22"/>
        </w:rPr>
      </w:pPr>
      <w:r w:rsidRPr="003201A5">
        <w:rPr>
          <w:rFonts w:cs="Arial"/>
          <w:szCs w:val="22"/>
        </w:rPr>
        <w:t>1800 062 058</w:t>
      </w:r>
    </w:p>
    <w:p w14:paraId="7CB3433A" w14:textId="1F11C184" w:rsidR="00E529B7" w:rsidRPr="00F83A89" w:rsidRDefault="00CA096F" w:rsidP="00687AD1">
      <w:pPr>
        <w:spacing w:line="300" w:lineRule="atLeast"/>
        <w:rPr>
          <w:rStyle w:val="StyleArial"/>
          <w:sz w:val="26"/>
        </w:rPr>
      </w:pPr>
      <w:hyperlink r:id="rId29" w:history="1">
        <w:r w:rsidRPr="00440B56">
          <w:rPr>
            <w:rStyle w:val="Hyperlink"/>
            <w:rFonts w:cs="Arial"/>
            <w:szCs w:val="22"/>
            <w:lang w:eastAsia="en-US"/>
          </w:rPr>
          <w:t>www.tio.com.au</w:t>
        </w:r>
      </w:hyperlink>
      <w:r>
        <w:rPr>
          <w:rFonts w:cs="Arial"/>
          <w:szCs w:val="22"/>
        </w:rPr>
        <w:t xml:space="preserve"> </w:t>
      </w:r>
    </w:p>
    <w:p w14:paraId="7DE17EF2" w14:textId="5A165326" w:rsidR="00E529B7" w:rsidRPr="00221997" w:rsidRDefault="00E529B7" w:rsidP="00687AD1">
      <w:pPr>
        <w:pStyle w:val="Heading3"/>
      </w:pPr>
      <w:r w:rsidRPr="00221997">
        <w:t xml:space="preserve">Do you need this </w:t>
      </w:r>
      <w:r w:rsidR="00F83A89">
        <w:t>brochure</w:t>
      </w:r>
      <w:r w:rsidRPr="00221997">
        <w:t xml:space="preserve"> in a different</w:t>
      </w:r>
      <w:r w:rsidR="00CF2FBA" w:rsidRPr="00221997">
        <w:t xml:space="preserve"> </w:t>
      </w:r>
      <w:r w:rsidRPr="00221997">
        <w:t xml:space="preserve">format? </w:t>
      </w:r>
    </w:p>
    <w:p w14:paraId="4BCBB141" w14:textId="335634A0" w:rsidR="00E529B7" w:rsidRPr="00221997" w:rsidRDefault="00E529B7" w:rsidP="00CF2FBA">
      <w:pPr>
        <w:rPr>
          <w:szCs w:val="22"/>
        </w:rPr>
      </w:pPr>
      <w:r w:rsidRPr="00221997">
        <w:rPr>
          <w:szCs w:val="22"/>
        </w:rPr>
        <w:t>Please ring us on (03) 9269 0234 and ask for Publications. We can talk with you about what you need.</w:t>
      </w:r>
    </w:p>
    <w:p w14:paraId="3ECB59A9" w14:textId="19E4E1B9" w:rsidR="00E529B7" w:rsidRPr="00221997" w:rsidRDefault="00E529B7" w:rsidP="00CF2FBA">
      <w:pPr>
        <w:rPr>
          <w:szCs w:val="22"/>
        </w:rPr>
      </w:pPr>
      <w:r w:rsidRPr="00221997">
        <w:rPr>
          <w:b/>
          <w:szCs w:val="22"/>
        </w:rPr>
        <w:t>Acknowledgement</w:t>
      </w:r>
      <w:r w:rsidRPr="00221997">
        <w:rPr>
          <w:szCs w:val="22"/>
        </w:rPr>
        <w:t xml:space="preserve">: Victoria Legal Aid gratefully acknowledge Victoria Law Foundation for establishing and maintaining this publication from 2009 until its tenth edition. The </w:t>
      </w:r>
      <w:r w:rsidRPr="00E55480">
        <w:rPr>
          <w:i/>
          <w:szCs w:val="22"/>
        </w:rPr>
        <w:t>Law help guide</w:t>
      </w:r>
      <w:r w:rsidRPr="00221997">
        <w:rPr>
          <w:szCs w:val="22"/>
        </w:rPr>
        <w:t xml:space="preserve"> was transferred to Victoria Legal Aid in July 2018.</w:t>
      </w:r>
    </w:p>
    <w:p w14:paraId="76EC15E2" w14:textId="2C20EFB7" w:rsidR="00E529B7" w:rsidRPr="00221997" w:rsidRDefault="00E529B7" w:rsidP="00CF2FBA">
      <w:pPr>
        <w:rPr>
          <w:szCs w:val="22"/>
        </w:rPr>
      </w:pPr>
      <w:r w:rsidRPr="00221997">
        <w:rPr>
          <w:b/>
          <w:szCs w:val="22"/>
        </w:rPr>
        <w:t>© 2019 Victoria Legal Aid</w:t>
      </w:r>
      <w:r w:rsidRPr="00221997">
        <w:rPr>
          <w:szCs w:val="22"/>
        </w:rPr>
        <w:t xml:space="preserve">. Please contact us if you would like to re-use any of this publication in your own publications or websites. Email </w:t>
      </w:r>
      <w:hyperlink r:id="rId30" w:history="1">
        <w:r w:rsidR="00CA096F" w:rsidRPr="00440B56">
          <w:rPr>
            <w:rStyle w:val="Hyperlink"/>
            <w:szCs w:val="22"/>
            <w:lang w:eastAsia="en-US"/>
          </w:rPr>
          <w:t>cle@vla.vic.gov.au</w:t>
        </w:r>
      </w:hyperlink>
      <w:r w:rsidR="00CA096F">
        <w:rPr>
          <w:szCs w:val="22"/>
        </w:rPr>
        <w:t>.</w:t>
      </w:r>
      <w:bookmarkStart w:id="0" w:name="_GoBack"/>
      <w:bookmarkEnd w:id="0"/>
      <w:r w:rsidR="00CA096F">
        <w:rPr>
          <w:szCs w:val="22"/>
        </w:rPr>
        <w:t xml:space="preserve"> </w:t>
      </w:r>
      <w:r w:rsidRPr="00221997">
        <w:rPr>
          <w:szCs w:val="22"/>
        </w:rPr>
        <w:t xml:space="preserve"> </w:t>
      </w:r>
    </w:p>
    <w:p w14:paraId="41EB9362" w14:textId="29B8C14A" w:rsidR="00E529B7" w:rsidRPr="00221997" w:rsidRDefault="00E529B7" w:rsidP="00CF2FBA">
      <w:pPr>
        <w:rPr>
          <w:szCs w:val="22"/>
        </w:rPr>
      </w:pPr>
      <w:r w:rsidRPr="00221997">
        <w:rPr>
          <w:b/>
          <w:szCs w:val="22"/>
        </w:rPr>
        <w:t>Disclaimer</w:t>
      </w:r>
      <w:r w:rsidRPr="00221997">
        <w:rPr>
          <w:szCs w:val="22"/>
        </w:rPr>
        <w:t xml:space="preserve">: The material in this publication is a general guide only. It is not legal advice. If you need to, please get legal advice about your own </w:t>
      </w:r>
      <w:proofErr w:type="gramStart"/>
      <w:r w:rsidRPr="00221997">
        <w:rPr>
          <w:szCs w:val="22"/>
        </w:rPr>
        <w:t>particular situation</w:t>
      </w:r>
      <w:proofErr w:type="gramEnd"/>
      <w:r w:rsidRPr="00221997">
        <w:rPr>
          <w:szCs w:val="22"/>
        </w:rPr>
        <w:t xml:space="preserve">. </w:t>
      </w:r>
    </w:p>
    <w:p w14:paraId="0D26418D" w14:textId="7E157406" w:rsidR="006F34AA" w:rsidRPr="00221997" w:rsidRDefault="00E529B7" w:rsidP="009434FE">
      <w:pPr>
        <w:rPr>
          <w:szCs w:val="22"/>
        </w:rPr>
      </w:pPr>
      <w:r w:rsidRPr="00221997">
        <w:rPr>
          <w:szCs w:val="22"/>
        </w:rPr>
        <w:t>Printed on 100% recycled paper</w:t>
      </w:r>
    </w:p>
    <w:sectPr w:rsidR="006F34AA" w:rsidRPr="00221997" w:rsidSect="00011CD5">
      <w:footerReference w:type="default" r:id="rId31"/>
      <w:headerReference w:type="first" r:id="rId32"/>
      <w:footerReference w:type="first" r:id="rId33"/>
      <w:type w:val="continuous"/>
      <w:pgSz w:w="11900" w:h="16840"/>
      <w:pgMar w:top="1134" w:right="1134" w:bottom="68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C779" w14:textId="77777777" w:rsidR="006B640A" w:rsidRDefault="006B640A" w:rsidP="006C1A30">
      <w:pPr>
        <w:spacing w:after="0" w:line="240" w:lineRule="auto"/>
      </w:pPr>
      <w:r>
        <w:separator/>
      </w:r>
    </w:p>
  </w:endnote>
  <w:endnote w:type="continuationSeparator" w:id="0">
    <w:p w14:paraId="314CF936" w14:textId="77777777" w:rsidR="006B640A" w:rsidRDefault="006B640A" w:rsidP="006C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C5B4" w14:textId="32A61D89" w:rsidR="006B640A" w:rsidRDefault="006B640A" w:rsidP="00011CD5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290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8E65" w14:textId="5EF5CF6E" w:rsidR="006B640A" w:rsidRDefault="006B640A" w:rsidP="00011CD5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290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B1DD" w14:textId="77777777" w:rsidR="006B640A" w:rsidRDefault="006B640A" w:rsidP="006C1A30">
      <w:pPr>
        <w:spacing w:after="0" w:line="240" w:lineRule="auto"/>
      </w:pPr>
      <w:r>
        <w:separator/>
      </w:r>
    </w:p>
  </w:footnote>
  <w:footnote w:type="continuationSeparator" w:id="0">
    <w:p w14:paraId="4C8562A8" w14:textId="77777777" w:rsidR="006B640A" w:rsidRDefault="006B640A" w:rsidP="006C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4DEB" w14:textId="77777777" w:rsidR="006B640A" w:rsidRDefault="006B640A" w:rsidP="005A5DB7">
    <w:pPr>
      <w:pStyle w:val="Header"/>
      <w:jc w:val="right"/>
    </w:pPr>
    <w:r w:rsidRPr="00EA56C2">
      <w:rPr>
        <w:noProof/>
        <w:lang w:eastAsia="en-AU"/>
      </w:rPr>
      <w:drawing>
        <wp:inline distT="0" distB="0" distL="0" distR="0" wp14:anchorId="740401DB" wp14:editId="58C82B63">
          <wp:extent cx="1057910" cy="778510"/>
          <wp:effectExtent l="0" t="0" r="0" b="0"/>
          <wp:docPr id="1" name="Picture 5" descr="Victoria Legal Aid Lawyers and Leg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ctoria Legal Aid Lawyers and Leg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564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BAC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F4A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82F7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C8C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323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A2E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EFA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6FF8E4F4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</w:abstractNum>
  <w:abstractNum w:abstractNumId="10" w15:restartNumberingAfterBreak="0">
    <w:nsid w:val="06D670DB"/>
    <w:multiLevelType w:val="hybridMultilevel"/>
    <w:tmpl w:val="A15006CC"/>
    <w:lvl w:ilvl="0" w:tplc="06AE888A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7508D"/>
    <w:multiLevelType w:val="multilevel"/>
    <w:tmpl w:val="D2E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786E16"/>
    <w:multiLevelType w:val="hybridMultilevel"/>
    <w:tmpl w:val="267E02AA"/>
    <w:lvl w:ilvl="0" w:tplc="0826F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E53F1"/>
    <w:multiLevelType w:val="multilevel"/>
    <w:tmpl w:val="617E858C"/>
    <w:numStyleLink w:val="Bodytextbullets"/>
  </w:abstractNum>
  <w:abstractNum w:abstractNumId="14" w15:restartNumberingAfterBreak="0">
    <w:nsid w:val="0EED4E17"/>
    <w:multiLevelType w:val="multilevel"/>
    <w:tmpl w:val="617E858C"/>
    <w:numStyleLink w:val="Bodytextbullets"/>
  </w:abstractNum>
  <w:abstractNum w:abstractNumId="15" w15:restartNumberingAfterBreak="0">
    <w:nsid w:val="0FCD4CC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135150CB"/>
    <w:multiLevelType w:val="hybridMultilevel"/>
    <w:tmpl w:val="03AEA38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17665FFE"/>
    <w:multiLevelType w:val="hybridMultilevel"/>
    <w:tmpl w:val="9ED4B5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B5B7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387212C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5A97BEF"/>
    <w:multiLevelType w:val="hybridMultilevel"/>
    <w:tmpl w:val="94748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55BB6"/>
    <w:multiLevelType w:val="hybridMultilevel"/>
    <w:tmpl w:val="22685F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F61989"/>
    <w:multiLevelType w:val="hybridMultilevel"/>
    <w:tmpl w:val="8182CB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C0BE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BCF330D"/>
    <w:multiLevelType w:val="hybridMultilevel"/>
    <w:tmpl w:val="7D2EC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859F4"/>
    <w:multiLevelType w:val="hybridMultilevel"/>
    <w:tmpl w:val="5DC48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E42F0"/>
    <w:multiLevelType w:val="hybridMultilevel"/>
    <w:tmpl w:val="06727F0E"/>
    <w:lvl w:ilvl="0" w:tplc="1972828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51B40"/>
    <w:multiLevelType w:val="multilevel"/>
    <w:tmpl w:val="0C09001F"/>
    <w:numStyleLink w:val="111111"/>
  </w:abstractNum>
  <w:abstractNum w:abstractNumId="29" w15:restartNumberingAfterBreak="0">
    <w:nsid w:val="43EC7B91"/>
    <w:multiLevelType w:val="hybridMultilevel"/>
    <w:tmpl w:val="9A3EB776"/>
    <w:lvl w:ilvl="0" w:tplc="7D0EE5C0">
      <w:start w:val="350"/>
      <w:numFmt w:val="bullet"/>
      <w:lvlText w:val="–"/>
      <w:lvlJc w:val="left"/>
      <w:pPr>
        <w:tabs>
          <w:tab w:val="num" w:pos="700"/>
        </w:tabs>
        <w:ind w:left="700" w:hanging="360"/>
      </w:pPr>
      <w:rPr>
        <w:rFonts w:ascii="Arial" w:eastAsia="MS ??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Arial" w:hAnsi="Arial" w:cs="Arial" w:hint="default"/>
        <w:b w:val="0"/>
        <w:i w:val="0"/>
        <w:sz w:val="24"/>
      </w:rPr>
    </w:lvl>
  </w:abstractNum>
  <w:abstractNum w:abstractNumId="31" w15:restartNumberingAfterBreak="0">
    <w:nsid w:val="511B4D1A"/>
    <w:multiLevelType w:val="multilevel"/>
    <w:tmpl w:val="617E858C"/>
    <w:numStyleLink w:val="Bodytextbullets"/>
  </w:abstractNum>
  <w:abstractNum w:abstractNumId="32" w15:restartNumberingAfterBreak="0">
    <w:nsid w:val="537C71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CF91128"/>
    <w:multiLevelType w:val="hybridMultilevel"/>
    <w:tmpl w:val="E40673C2"/>
    <w:lvl w:ilvl="0" w:tplc="877AC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E0D4F"/>
    <w:multiLevelType w:val="hybridMultilevel"/>
    <w:tmpl w:val="EF5C4356"/>
    <w:lvl w:ilvl="0" w:tplc="A3825ABA">
      <w:start w:val="350"/>
      <w:numFmt w:val="bullet"/>
      <w:lvlText w:val="–"/>
      <w:lvlJc w:val="left"/>
      <w:pPr>
        <w:tabs>
          <w:tab w:val="num" w:pos="700"/>
        </w:tabs>
        <w:ind w:left="700" w:hanging="360"/>
      </w:pPr>
      <w:rPr>
        <w:rFonts w:ascii="Arial" w:eastAsia="MS ??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5E1B0D54"/>
    <w:multiLevelType w:val="hybridMultilevel"/>
    <w:tmpl w:val="F1B8DD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F6DC1"/>
    <w:multiLevelType w:val="hybridMultilevel"/>
    <w:tmpl w:val="887A43FC"/>
    <w:lvl w:ilvl="0" w:tplc="877AC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E2774"/>
    <w:multiLevelType w:val="hybridMultilevel"/>
    <w:tmpl w:val="9C9A4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1265D"/>
    <w:multiLevelType w:val="multilevel"/>
    <w:tmpl w:val="617E858C"/>
    <w:styleLink w:val="Bodytextbullets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787A46"/>
    <w:multiLevelType w:val="hybridMultilevel"/>
    <w:tmpl w:val="3AAC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D1DA6"/>
    <w:multiLevelType w:val="hybridMultilevel"/>
    <w:tmpl w:val="1CA67BC4"/>
    <w:lvl w:ilvl="0" w:tplc="877AC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B1964"/>
    <w:multiLevelType w:val="multilevel"/>
    <w:tmpl w:val="617E858C"/>
    <w:numStyleLink w:val="Bodytextbullets"/>
  </w:abstractNum>
  <w:abstractNum w:abstractNumId="42" w15:restartNumberingAfterBreak="0">
    <w:nsid w:val="7042698C"/>
    <w:multiLevelType w:val="multilevel"/>
    <w:tmpl w:val="617E858C"/>
    <w:numStyleLink w:val="Bodytextbullets"/>
  </w:abstractNum>
  <w:abstractNum w:abstractNumId="43" w15:restartNumberingAfterBreak="0">
    <w:nsid w:val="7FD90429"/>
    <w:multiLevelType w:val="multilevel"/>
    <w:tmpl w:val="617E858C"/>
    <w:numStyleLink w:val="Bodytextbullets"/>
  </w:abstractNum>
  <w:num w:numId="1">
    <w:abstractNumId w:val="9"/>
  </w:num>
  <w:num w:numId="2">
    <w:abstractNumId w:val="7"/>
  </w:num>
  <w:num w:numId="3">
    <w:abstractNumId w:val="9"/>
  </w:num>
  <w:num w:numId="4">
    <w:abstractNumId w:val="7"/>
  </w:num>
  <w:num w:numId="5">
    <w:abstractNumId w:val="9"/>
  </w:num>
  <w:num w:numId="6">
    <w:abstractNumId w:val="7"/>
  </w:num>
  <w:num w:numId="7">
    <w:abstractNumId w:val="9"/>
  </w:num>
  <w:num w:numId="8">
    <w:abstractNumId w:val="7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30"/>
  </w:num>
  <w:num w:numId="20">
    <w:abstractNumId w:val="17"/>
  </w:num>
  <w:num w:numId="21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>
    <w:abstractNumId w:val="16"/>
  </w:num>
  <w:num w:numId="23">
    <w:abstractNumId w:val="24"/>
  </w:num>
  <w:num w:numId="24">
    <w:abstractNumId w:val="32"/>
  </w:num>
  <w:num w:numId="25">
    <w:abstractNumId w:val="19"/>
  </w:num>
  <w:num w:numId="26">
    <w:abstractNumId w:val="20"/>
  </w:num>
  <w:num w:numId="27">
    <w:abstractNumId w:val="1"/>
  </w:num>
  <w:num w:numId="28">
    <w:abstractNumId w:val="0"/>
  </w:num>
  <w:num w:numId="29">
    <w:abstractNumId w:val="15"/>
  </w:num>
  <w:num w:numId="30">
    <w:abstractNumId w:val="9"/>
  </w:num>
  <w:num w:numId="31">
    <w:abstractNumId w:val="8"/>
  </w:num>
  <w:num w:numId="32">
    <w:abstractNumId w:val="38"/>
  </w:num>
  <w:num w:numId="33">
    <w:abstractNumId w:val="41"/>
  </w:num>
  <w:num w:numId="34">
    <w:abstractNumId w:val="31"/>
  </w:num>
  <w:num w:numId="35">
    <w:abstractNumId w:val="12"/>
  </w:num>
  <w:num w:numId="36">
    <w:abstractNumId w:val="43"/>
  </w:num>
  <w:num w:numId="37">
    <w:abstractNumId w:val="42"/>
  </w:num>
  <w:num w:numId="38">
    <w:abstractNumId w:val="14"/>
  </w:num>
  <w:num w:numId="39">
    <w:abstractNumId w:val="36"/>
  </w:num>
  <w:num w:numId="40">
    <w:abstractNumId w:val="18"/>
  </w:num>
  <w:num w:numId="41">
    <w:abstractNumId w:val="22"/>
  </w:num>
  <w:num w:numId="42">
    <w:abstractNumId w:val="40"/>
  </w:num>
  <w:num w:numId="43">
    <w:abstractNumId w:val="33"/>
  </w:num>
  <w:num w:numId="44">
    <w:abstractNumId w:val="29"/>
  </w:num>
  <w:num w:numId="45">
    <w:abstractNumId w:val="34"/>
  </w:num>
  <w:num w:numId="46">
    <w:abstractNumId w:val="13"/>
  </w:num>
  <w:num w:numId="47">
    <w:abstractNumId w:val="27"/>
  </w:num>
  <w:num w:numId="48">
    <w:abstractNumId w:val="23"/>
  </w:num>
  <w:num w:numId="49">
    <w:abstractNumId w:val="11"/>
  </w:num>
  <w:num w:numId="50">
    <w:abstractNumId w:val="25"/>
  </w:num>
  <w:num w:numId="51">
    <w:abstractNumId w:val="35"/>
  </w:num>
  <w:num w:numId="52">
    <w:abstractNumId w:val="10"/>
  </w:num>
  <w:num w:numId="53">
    <w:abstractNumId w:val="39"/>
  </w:num>
  <w:num w:numId="54">
    <w:abstractNumId w:val="26"/>
  </w:num>
  <w:num w:numId="55">
    <w:abstractNumId w:val="21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C9"/>
    <w:rsid w:val="00005751"/>
    <w:rsid w:val="00010E0A"/>
    <w:rsid w:val="00011CD5"/>
    <w:rsid w:val="00016040"/>
    <w:rsid w:val="000162F0"/>
    <w:rsid w:val="000207E4"/>
    <w:rsid w:val="00021E50"/>
    <w:rsid w:val="000234C4"/>
    <w:rsid w:val="00026753"/>
    <w:rsid w:val="00031C69"/>
    <w:rsid w:val="000332DA"/>
    <w:rsid w:val="000333DE"/>
    <w:rsid w:val="0004022B"/>
    <w:rsid w:val="0004528E"/>
    <w:rsid w:val="000456D0"/>
    <w:rsid w:val="00054AA2"/>
    <w:rsid w:val="00064ED0"/>
    <w:rsid w:val="000652C5"/>
    <w:rsid w:val="000666E9"/>
    <w:rsid w:val="000702B3"/>
    <w:rsid w:val="0007254D"/>
    <w:rsid w:val="000748C9"/>
    <w:rsid w:val="00077F34"/>
    <w:rsid w:val="00092A04"/>
    <w:rsid w:val="000A5B60"/>
    <w:rsid w:val="000A7FCE"/>
    <w:rsid w:val="000B25C2"/>
    <w:rsid w:val="000B384B"/>
    <w:rsid w:val="000B4F3B"/>
    <w:rsid w:val="000C48A9"/>
    <w:rsid w:val="000C6FF0"/>
    <w:rsid w:val="000D1249"/>
    <w:rsid w:val="000E093B"/>
    <w:rsid w:val="000E5FC9"/>
    <w:rsid w:val="000F3642"/>
    <w:rsid w:val="00100A1E"/>
    <w:rsid w:val="00100C10"/>
    <w:rsid w:val="001020E3"/>
    <w:rsid w:val="0010305F"/>
    <w:rsid w:val="00112B02"/>
    <w:rsid w:val="00114057"/>
    <w:rsid w:val="00116678"/>
    <w:rsid w:val="00117694"/>
    <w:rsid w:val="00120818"/>
    <w:rsid w:val="001216F4"/>
    <w:rsid w:val="001232EF"/>
    <w:rsid w:val="00126D30"/>
    <w:rsid w:val="00134C08"/>
    <w:rsid w:val="00136293"/>
    <w:rsid w:val="00136B1C"/>
    <w:rsid w:val="001370FD"/>
    <w:rsid w:val="00137C87"/>
    <w:rsid w:val="00155A3D"/>
    <w:rsid w:val="001571C7"/>
    <w:rsid w:val="00160536"/>
    <w:rsid w:val="0016150D"/>
    <w:rsid w:val="00161524"/>
    <w:rsid w:val="001615EC"/>
    <w:rsid w:val="001638A0"/>
    <w:rsid w:val="0017461D"/>
    <w:rsid w:val="001757FC"/>
    <w:rsid w:val="00182DBB"/>
    <w:rsid w:val="00184774"/>
    <w:rsid w:val="00187B00"/>
    <w:rsid w:val="00191D95"/>
    <w:rsid w:val="00193BFD"/>
    <w:rsid w:val="00195BA4"/>
    <w:rsid w:val="001A2605"/>
    <w:rsid w:val="001A2633"/>
    <w:rsid w:val="001A4E60"/>
    <w:rsid w:val="001A6E1A"/>
    <w:rsid w:val="001A7511"/>
    <w:rsid w:val="001B4AEE"/>
    <w:rsid w:val="001D7B3C"/>
    <w:rsid w:val="001F447A"/>
    <w:rsid w:val="001F44A8"/>
    <w:rsid w:val="001F6B81"/>
    <w:rsid w:val="001F7820"/>
    <w:rsid w:val="00200D2B"/>
    <w:rsid w:val="00201B22"/>
    <w:rsid w:val="00205D49"/>
    <w:rsid w:val="00205DC9"/>
    <w:rsid w:val="00206DF1"/>
    <w:rsid w:val="002119DF"/>
    <w:rsid w:val="002214DE"/>
    <w:rsid w:val="00221997"/>
    <w:rsid w:val="00226A2A"/>
    <w:rsid w:val="00227C7F"/>
    <w:rsid w:val="00232907"/>
    <w:rsid w:val="00232BE6"/>
    <w:rsid w:val="00240287"/>
    <w:rsid w:val="00240808"/>
    <w:rsid w:val="00242639"/>
    <w:rsid w:val="0024362E"/>
    <w:rsid w:val="00243CDC"/>
    <w:rsid w:val="002444B9"/>
    <w:rsid w:val="0025422A"/>
    <w:rsid w:val="00257E79"/>
    <w:rsid w:val="0026207D"/>
    <w:rsid w:val="0026544B"/>
    <w:rsid w:val="00265AD5"/>
    <w:rsid w:val="002701A8"/>
    <w:rsid w:val="00273941"/>
    <w:rsid w:val="002822CA"/>
    <w:rsid w:val="002848FA"/>
    <w:rsid w:val="00285FB5"/>
    <w:rsid w:val="00294E1D"/>
    <w:rsid w:val="00297E9B"/>
    <w:rsid w:val="002A4F44"/>
    <w:rsid w:val="002B0BA5"/>
    <w:rsid w:val="002B2C3D"/>
    <w:rsid w:val="002B3999"/>
    <w:rsid w:val="002C02B3"/>
    <w:rsid w:val="002C62D9"/>
    <w:rsid w:val="002C69CD"/>
    <w:rsid w:val="002C75AC"/>
    <w:rsid w:val="002D619F"/>
    <w:rsid w:val="002D7E9F"/>
    <w:rsid w:val="002E0790"/>
    <w:rsid w:val="002E2E98"/>
    <w:rsid w:val="002E3E32"/>
    <w:rsid w:val="002E4F05"/>
    <w:rsid w:val="002E5B02"/>
    <w:rsid w:val="002F10FE"/>
    <w:rsid w:val="002F4167"/>
    <w:rsid w:val="003104CD"/>
    <w:rsid w:val="003201A5"/>
    <w:rsid w:val="00320F24"/>
    <w:rsid w:val="00330512"/>
    <w:rsid w:val="00337EC0"/>
    <w:rsid w:val="00342D24"/>
    <w:rsid w:val="00344D45"/>
    <w:rsid w:val="00345619"/>
    <w:rsid w:val="00347FA9"/>
    <w:rsid w:val="00350840"/>
    <w:rsid w:val="00354AD5"/>
    <w:rsid w:val="00361B21"/>
    <w:rsid w:val="00366998"/>
    <w:rsid w:val="00372B5F"/>
    <w:rsid w:val="00377A45"/>
    <w:rsid w:val="00377CB1"/>
    <w:rsid w:val="0038114C"/>
    <w:rsid w:val="0039167A"/>
    <w:rsid w:val="00393B26"/>
    <w:rsid w:val="00394070"/>
    <w:rsid w:val="00395A4C"/>
    <w:rsid w:val="003A1A72"/>
    <w:rsid w:val="003B08B6"/>
    <w:rsid w:val="003B1557"/>
    <w:rsid w:val="003C559F"/>
    <w:rsid w:val="003D1C54"/>
    <w:rsid w:val="003D6F2B"/>
    <w:rsid w:val="003D7D5C"/>
    <w:rsid w:val="003E1DE8"/>
    <w:rsid w:val="003E6B53"/>
    <w:rsid w:val="003F3DA8"/>
    <w:rsid w:val="003F587D"/>
    <w:rsid w:val="004003D7"/>
    <w:rsid w:val="00401213"/>
    <w:rsid w:val="00404E4E"/>
    <w:rsid w:val="004050A4"/>
    <w:rsid w:val="00420E3A"/>
    <w:rsid w:val="004213F3"/>
    <w:rsid w:val="004228E1"/>
    <w:rsid w:val="0042310E"/>
    <w:rsid w:val="00424892"/>
    <w:rsid w:val="00425DF4"/>
    <w:rsid w:val="00430D70"/>
    <w:rsid w:val="0043285B"/>
    <w:rsid w:val="004400FC"/>
    <w:rsid w:val="00441D9E"/>
    <w:rsid w:val="0044381B"/>
    <w:rsid w:val="00443DDE"/>
    <w:rsid w:val="00471A6F"/>
    <w:rsid w:val="00471D3B"/>
    <w:rsid w:val="00473FCB"/>
    <w:rsid w:val="00487543"/>
    <w:rsid w:val="004A3827"/>
    <w:rsid w:val="004B7271"/>
    <w:rsid w:val="004B7B5E"/>
    <w:rsid w:val="004C1105"/>
    <w:rsid w:val="004C1CFF"/>
    <w:rsid w:val="004D082E"/>
    <w:rsid w:val="004D5CE2"/>
    <w:rsid w:val="004D6AC3"/>
    <w:rsid w:val="004D7990"/>
    <w:rsid w:val="004E00D5"/>
    <w:rsid w:val="004E2A50"/>
    <w:rsid w:val="004E3B9F"/>
    <w:rsid w:val="004F066B"/>
    <w:rsid w:val="005079ED"/>
    <w:rsid w:val="00520897"/>
    <w:rsid w:val="00522154"/>
    <w:rsid w:val="005313D9"/>
    <w:rsid w:val="0053754E"/>
    <w:rsid w:val="005429DE"/>
    <w:rsid w:val="00543295"/>
    <w:rsid w:val="00543C39"/>
    <w:rsid w:val="005454E1"/>
    <w:rsid w:val="00561047"/>
    <w:rsid w:val="005678F0"/>
    <w:rsid w:val="00570FBF"/>
    <w:rsid w:val="00571663"/>
    <w:rsid w:val="00576429"/>
    <w:rsid w:val="00582D3A"/>
    <w:rsid w:val="00583783"/>
    <w:rsid w:val="00583A7D"/>
    <w:rsid w:val="00584E66"/>
    <w:rsid w:val="005860D4"/>
    <w:rsid w:val="00590FBD"/>
    <w:rsid w:val="005928A3"/>
    <w:rsid w:val="005937BB"/>
    <w:rsid w:val="00595532"/>
    <w:rsid w:val="00595938"/>
    <w:rsid w:val="005A077D"/>
    <w:rsid w:val="005A5DB7"/>
    <w:rsid w:val="005B2688"/>
    <w:rsid w:val="005B3E9D"/>
    <w:rsid w:val="005B4F7E"/>
    <w:rsid w:val="005C0DD4"/>
    <w:rsid w:val="005C3576"/>
    <w:rsid w:val="005C5E11"/>
    <w:rsid w:val="005C731D"/>
    <w:rsid w:val="005D029C"/>
    <w:rsid w:val="005E64B2"/>
    <w:rsid w:val="005F32B5"/>
    <w:rsid w:val="005F7070"/>
    <w:rsid w:val="00604190"/>
    <w:rsid w:val="00607E1B"/>
    <w:rsid w:val="0061652F"/>
    <w:rsid w:val="00617F11"/>
    <w:rsid w:val="006203C4"/>
    <w:rsid w:val="00622207"/>
    <w:rsid w:val="00631BA4"/>
    <w:rsid w:val="00633958"/>
    <w:rsid w:val="0064510C"/>
    <w:rsid w:val="00652A31"/>
    <w:rsid w:val="00652B93"/>
    <w:rsid w:val="00654978"/>
    <w:rsid w:val="006558FD"/>
    <w:rsid w:val="00657480"/>
    <w:rsid w:val="00667795"/>
    <w:rsid w:val="006748A7"/>
    <w:rsid w:val="006769F4"/>
    <w:rsid w:val="006778E1"/>
    <w:rsid w:val="00684A96"/>
    <w:rsid w:val="00686D0A"/>
    <w:rsid w:val="006876F5"/>
    <w:rsid w:val="00687AD1"/>
    <w:rsid w:val="00687C6B"/>
    <w:rsid w:val="0069179B"/>
    <w:rsid w:val="0069195E"/>
    <w:rsid w:val="00691F2D"/>
    <w:rsid w:val="00693988"/>
    <w:rsid w:val="006952A5"/>
    <w:rsid w:val="006A3B72"/>
    <w:rsid w:val="006B060B"/>
    <w:rsid w:val="006B640A"/>
    <w:rsid w:val="006B7B37"/>
    <w:rsid w:val="006C1A30"/>
    <w:rsid w:val="006C3DFC"/>
    <w:rsid w:val="006C717B"/>
    <w:rsid w:val="006D40C2"/>
    <w:rsid w:val="006D6E78"/>
    <w:rsid w:val="006E1C32"/>
    <w:rsid w:val="006E1CF8"/>
    <w:rsid w:val="006E7DC8"/>
    <w:rsid w:val="006F34AA"/>
    <w:rsid w:val="006F4C9D"/>
    <w:rsid w:val="006F7466"/>
    <w:rsid w:val="00701956"/>
    <w:rsid w:val="00701AFF"/>
    <w:rsid w:val="0072260C"/>
    <w:rsid w:val="00722EC2"/>
    <w:rsid w:val="00727306"/>
    <w:rsid w:val="007316FC"/>
    <w:rsid w:val="00731CA1"/>
    <w:rsid w:val="007370A2"/>
    <w:rsid w:val="007408B1"/>
    <w:rsid w:val="0074145A"/>
    <w:rsid w:val="0074440F"/>
    <w:rsid w:val="00744F3A"/>
    <w:rsid w:val="007514E8"/>
    <w:rsid w:val="0075447E"/>
    <w:rsid w:val="0076318C"/>
    <w:rsid w:val="007643E2"/>
    <w:rsid w:val="00765A33"/>
    <w:rsid w:val="00774EB9"/>
    <w:rsid w:val="00782A30"/>
    <w:rsid w:val="00784D1D"/>
    <w:rsid w:val="00784FF6"/>
    <w:rsid w:val="0078739B"/>
    <w:rsid w:val="007970B6"/>
    <w:rsid w:val="007A19FF"/>
    <w:rsid w:val="007A3703"/>
    <w:rsid w:val="007A5536"/>
    <w:rsid w:val="007A5622"/>
    <w:rsid w:val="007A5895"/>
    <w:rsid w:val="007B3F0C"/>
    <w:rsid w:val="007C1B24"/>
    <w:rsid w:val="007C2EB9"/>
    <w:rsid w:val="007C414A"/>
    <w:rsid w:val="007C79F7"/>
    <w:rsid w:val="007D14CA"/>
    <w:rsid w:val="007D4493"/>
    <w:rsid w:val="007E4616"/>
    <w:rsid w:val="00807BD9"/>
    <w:rsid w:val="008108C7"/>
    <w:rsid w:val="00814204"/>
    <w:rsid w:val="0081524B"/>
    <w:rsid w:val="008174DA"/>
    <w:rsid w:val="00820116"/>
    <w:rsid w:val="00824077"/>
    <w:rsid w:val="0083169F"/>
    <w:rsid w:val="00840563"/>
    <w:rsid w:val="0084595A"/>
    <w:rsid w:val="00845D12"/>
    <w:rsid w:val="0086097E"/>
    <w:rsid w:val="00865505"/>
    <w:rsid w:val="00870E3E"/>
    <w:rsid w:val="00870E7B"/>
    <w:rsid w:val="008726CB"/>
    <w:rsid w:val="00874D20"/>
    <w:rsid w:val="00882638"/>
    <w:rsid w:val="00893E0E"/>
    <w:rsid w:val="00894125"/>
    <w:rsid w:val="008B0BAC"/>
    <w:rsid w:val="008B5D9B"/>
    <w:rsid w:val="008D4DD6"/>
    <w:rsid w:val="008D4FBE"/>
    <w:rsid w:val="008E2646"/>
    <w:rsid w:val="008F001D"/>
    <w:rsid w:val="008F15A6"/>
    <w:rsid w:val="008F7C16"/>
    <w:rsid w:val="009011CE"/>
    <w:rsid w:val="0090177A"/>
    <w:rsid w:val="0090383A"/>
    <w:rsid w:val="00904915"/>
    <w:rsid w:val="0090661A"/>
    <w:rsid w:val="00906BD5"/>
    <w:rsid w:val="00907F7E"/>
    <w:rsid w:val="009134AA"/>
    <w:rsid w:val="00915384"/>
    <w:rsid w:val="00916767"/>
    <w:rsid w:val="00920E04"/>
    <w:rsid w:val="00924476"/>
    <w:rsid w:val="00926A75"/>
    <w:rsid w:val="00927DA0"/>
    <w:rsid w:val="0093015D"/>
    <w:rsid w:val="00942319"/>
    <w:rsid w:val="009428E2"/>
    <w:rsid w:val="009434FE"/>
    <w:rsid w:val="009469DD"/>
    <w:rsid w:val="00952428"/>
    <w:rsid w:val="00955D20"/>
    <w:rsid w:val="009570C0"/>
    <w:rsid w:val="00960859"/>
    <w:rsid w:val="0097464F"/>
    <w:rsid w:val="00977312"/>
    <w:rsid w:val="00977903"/>
    <w:rsid w:val="00990317"/>
    <w:rsid w:val="00990C29"/>
    <w:rsid w:val="00997E6A"/>
    <w:rsid w:val="009A17C4"/>
    <w:rsid w:val="009A258F"/>
    <w:rsid w:val="009A469F"/>
    <w:rsid w:val="009A705C"/>
    <w:rsid w:val="009B0C06"/>
    <w:rsid w:val="009B0E18"/>
    <w:rsid w:val="009C4439"/>
    <w:rsid w:val="009C44AB"/>
    <w:rsid w:val="009D6BE9"/>
    <w:rsid w:val="009E5DBB"/>
    <w:rsid w:val="009E6399"/>
    <w:rsid w:val="009E6FC1"/>
    <w:rsid w:val="009F0B5C"/>
    <w:rsid w:val="009F49E0"/>
    <w:rsid w:val="00A015C0"/>
    <w:rsid w:val="00A0184A"/>
    <w:rsid w:val="00A025E3"/>
    <w:rsid w:val="00A06CA7"/>
    <w:rsid w:val="00A07175"/>
    <w:rsid w:val="00A15807"/>
    <w:rsid w:val="00A1682D"/>
    <w:rsid w:val="00A21220"/>
    <w:rsid w:val="00A22E87"/>
    <w:rsid w:val="00A26328"/>
    <w:rsid w:val="00A30C17"/>
    <w:rsid w:val="00A40D7D"/>
    <w:rsid w:val="00A42D77"/>
    <w:rsid w:val="00A539D2"/>
    <w:rsid w:val="00A5770B"/>
    <w:rsid w:val="00A72D07"/>
    <w:rsid w:val="00A76668"/>
    <w:rsid w:val="00A80467"/>
    <w:rsid w:val="00A80694"/>
    <w:rsid w:val="00A8199E"/>
    <w:rsid w:val="00A85548"/>
    <w:rsid w:val="00A936AF"/>
    <w:rsid w:val="00A94A05"/>
    <w:rsid w:val="00A955B6"/>
    <w:rsid w:val="00AA4861"/>
    <w:rsid w:val="00AB1B14"/>
    <w:rsid w:val="00AB711C"/>
    <w:rsid w:val="00AC3804"/>
    <w:rsid w:val="00AC6565"/>
    <w:rsid w:val="00AD120C"/>
    <w:rsid w:val="00AD17FB"/>
    <w:rsid w:val="00AD282C"/>
    <w:rsid w:val="00AE5315"/>
    <w:rsid w:val="00AF1112"/>
    <w:rsid w:val="00AF1978"/>
    <w:rsid w:val="00B02141"/>
    <w:rsid w:val="00B07B5C"/>
    <w:rsid w:val="00B2545A"/>
    <w:rsid w:val="00B31B70"/>
    <w:rsid w:val="00B32ED7"/>
    <w:rsid w:val="00B40315"/>
    <w:rsid w:val="00B40BEE"/>
    <w:rsid w:val="00B44D0A"/>
    <w:rsid w:val="00B479AB"/>
    <w:rsid w:val="00B54CC5"/>
    <w:rsid w:val="00B56E3E"/>
    <w:rsid w:val="00B61D9F"/>
    <w:rsid w:val="00B7139D"/>
    <w:rsid w:val="00B81508"/>
    <w:rsid w:val="00B847E3"/>
    <w:rsid w:val="00B92E05"/>
    <w:rsid w:val="00BA6EDF"/>
    <w:rsid w:val="00BA7B30"/>
    <w:rsid w:val="00BC36E8"/>
    <w:rsid w:val="00BC61EB"/>
    <w:rsid w:val="00BD50BA"/>
    <w:rsid w:val="00BF1367"/>
    <w:rsid w:val="00BF66D9"/>
    <w:rsid w:val="00C00E4A"/>
    <w:rsid w:val="00C03C50"/>
    <w:rsid w:val="00C26000"/>
    <w:rsid w:val="00C33057"/>
    <w:rsid w:val="00C40E1C"/>
    <w:rsid w:val="00C45C78"/>
    <w:rsid w:val="00C50F69"/>
    <w:rsid w:val="00C545DB"/>
    <w:rsid w:val="00C5589F"/>
    <w:rsid w:val="00C64869"/>
    <w:rsid w:val="00C760AF"/>
    <w:rsid w:val="00C804BD"/>
    <w:rsid w:val="00C80EA5"/>
    <w:rsid w:val="00C81372"/>
    <w:rsid w:val="00C81B5F"/>
    <w:rsid w:val="00C839F0"/>
    <w:rsid w:val="00C875B7"/>
    <w:rsid w:val="00C876EA"/>
    <w:rsid w:val="00C96DC2"/>
    <w:rsid w:val="00CA096F"/>
    <w:rsid w:val="00CB0860"/>
    <w:rsid w:val="00CB3CD1"/>
    <w:rsid w:val="00CB61AE"/>
    <w:rsid w:val="00CC40F9"/>
    <w:rsid w:val="00CD11F9"/>
    <w:rsid w:val="00CD14E6"/>
    <w:rsid w:val="00CD5890"/>
    <w:rsid w:val="00CD70D3"/>
    <w:rsid w:val="00CE120C"/>
    <w:rsid w:val="00CE32BD"/>
    <w:rsid w:val="00CE5A63"/>
    <w:rsid w:val="00CF2FBA"/>
    <w:rsid w:val="00CF62C6"/>
    <w:rsid w:val="00D0151D"/>
    <w:rsid w:val="00D110AD"/>
    <w:rsid w:val="00D11A2A"/>
    <w:rsid w:val="00D14960"/>
    <w:rsid w:val="00D17D82"/>
    <w:rsid w:val="00D30927"/>
    <w:rsid w:val="00D34E19"/>
    <w:rsid w:val="00D45E04"/>
    <w:rsid w:val="00D61766"/>
    <w:rsid w:val="00D72F2C"/>
    <w:rsid w:val="00D743EC"/>
    <w:rsid w:val="00D8187F"/>
    <w:rsid w:val="00D86DDD"/>
    <w:rsid w:val="00D875A5"/>
    <w:rsid w:val="00DA0819"/>
    <w:rsid w:val="00DA14E6"/>
    <w:rsid w:val="00DA4537"/>
    <w:rsid w:val="00DB07A0"/>
    <w:rsid w:val="00DB220B"/>
    <w:rsid w:val="00DB3E86"/>
    <w:rsid w:val="00DB3F5B"/>
    <w:rsid w:val="00DB47AC"/>
    <w:rsid w:val="00DB65EC"/>
    <w:rsid w:val="00DD76CE"/>
    <w:rsid w:val="00DD7CC2"/>
    <w:rsid w:val="00DE40C7"/>
    <w:rsid w:val="00DE5FC6"/>
    <w:rsid w:val="00DF1098"/>
    <w:rsid w:val="00DF14E3"/>
    <w:rsid w:val="00E02452"/>
    <w:rsid w:val="00E02A7D"/>
    <w:rsid w:val="00E068CE"/>
    <w:rsid w:val="00E07FE1"/>
    <w:rsid w:val="00E10644"/>
    <w:rsid w:val="00E152F4"/>
    <w:rsid w:val="00E15C2E"/>
    <w:rsid w:val="00E31C3C"/>
    <w:rsid w:val="00E34046"/>
    <w:rsid w:val="00E35926"/>
    <w:rsid w:val="00E47892"/>
    <w:rsid w:val="00E5262B"/>
    <w:rsid w:val="00E529B7"/>
    <w:rsid w:val="00E53D86"/>
    <w:rsid w:val="00E55480"/>
    <w:rsid w:val="00E57444"/>
    <w:rsid w:val="00E57E92"/>
    <w:rsid w:val="00E754A7"/>
    <w:rsid w:val="00E812D4"/>
    <w:rsid w:val="00E8762C"/>
    <w:rsid w:val="00E913CE"/>
    <w:rsid w:val="00EA3AC8"/>
    <w:rsid w:val="00EA3C3E"/>
    <w:rsid w:val="00EA56C2"/>
    <w:rsid w:val="00EB4AC2"/>
    <w:rsid w:val="00EB6534"/>
    <w:rsid w:val="00EC0183"/>
    <w:rsid w:val="00ED0543"/>
    <w:rsid w:val="00EF27C6"/>
    <w:rsid w:val="00EF39EB"/>
    <w:rsid w:val="00EF7D67"/>
    <w:rsid w:val="00F14FC9"/>
    <w:rsid w:val="00F235EA"/>
    <w:rsid w:val="00F239E0"/>
    <w:rsid w:val="00F30B1D"/>
    <w:rsid w:val="00F34CBC"/>
    <w:rsid w:val="00F3507F"/>
    <w:rsid w:val="00F3652B"/>
    <w:rsid w:val="00F41938"/>
    <w:rsid w:val="00F443A9"/>
    <w:rsid w:val="00F4514B"/>
    <w:rsid w:val="00F454FD"/>
    <w:rsid w:val="00F56ED9"/>
    <w:rsid w:val="00F73769"/>
    <w:rsid w:val="00F745C1"/>
    <w:rsid w:val="00F83A89"/>
    <w:rsid w:val="00F85545"/>
    <w:rsid w:val="00F86E45"/>
    <w:rsid w:val="00F877B0"/>
    <w:rsid w:val="00F87FD5"/>
    <w:rsid w:val="00F9290E"/>
    <w:rsid w:val="00F963A8"/>
    <w:rsid w:val="00FA14AC"/>
    <w:rsid w:val="00FA4138"/>
    <w:rsid w:val="00FC04D7"/>
    <w:rsid w:val="00FD461A"/>
    <w:rsid w:val="00FE17E0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24B2C"/>
  <w15:docId w15:val="{36982824-5C6D-4D51-9B94-ABAE981A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locked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45A"/>
    <w:pPr>
      <w:spacing w:after="120" w:line="30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545A"/>
    <w:pPr>
      <w:keepNext/>
      <w:keepLines/>
      <w:spacing w:before="240" w:after="40" w:line="300" w:lineRule="atLeast"/>
      <w:outlineLvl w:val="0"/>
    </w:pPr>
    <w:rPr>
      <w:rFonts w:eastAsia="MS ????"/>
      <w:b/>
      <w:bCs/>
      <w:color w:val="B1005D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2545A"/>
    <w:pPr>
      <w:keepNext/>
      <w:keepLines/>
      <w:spacing w:before="160" w:after="40" w:line="240" w:lineRule="atLeast"/>
      <w:outlineLvl w:val="1"/>
    </w:pPr>
    <w:rPr>
      <w:rFonts w:eastAsia="MS ????"/>
      <w:b/>
      <w:bCs/>
      <w:color w:val="B1005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2545A"/>
    <w:pPr>
      <w:keepNext/>
      <w:keepLines/>
      <w:spacing w:before="120" w:after="40" w:line="300" w:lineRule="atLeast"/>
      <w:outlineLvl w:val="2"/>
    </w:pPr>
    <w:rPr>
      <w:rFonts w:eastAsia="MS ????"/>
      <w:b/>
      <w:bCs/>
      <w:sz w:val="24"/>
    </w:rPr>
  </w:style>
  <w:style w:type="paragraph" w:styleId="Heading4">
    <w:name w:val="heading 4"/>
    <w:basedOn w:val="Heading3"/>
    <w:next w:val="Normal"/>
    <w:link w:val="Heading4Char"/>
    <w:qFormat/>
    <w:locked/>
    <w:rsid w:val="00B2545A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84E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005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85548"/>
    <w:rPr>
      <w:rFonts w:ascii="Arial" w:eastAsia="MS ????" w:hAnsi="Arial"/>
      <w:b/>
      <w:bCs/>
      <w:color w:val="B1005D"/>
      <w:kern w:val="32"/>
      <w:sz w:val="28"/>
      <w:szCs w:val="28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A85548"/>
    <w:rPr>
      <w:rFonts w:ascii="Arial" w:eastAsia="MS ????" w:hAnsi="Arial"/>
      <w:b/>
      <w:bCs/>
      <w:color w:val="B1005D"/>
      <w:sz w:val="26"/>
      <w:szCs w:val="26"/>
      <w:lang w:val="en-AU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A85548"/>
    <w:rPr>
      <w:rFonts w:ascii="Arial" w:eastAsia="MS ????" w:hAnsi="Arial"/>
      <w:b/>
      <w:bCs/>
      <w:sz w:val="24"/>
      <w:szCs w:val="24"/>
      <w:lang w:val="en-AU" w:eastAsia="en-US" w:bidi="ar-SA"/>
    </w:rPr>
  </w:style>
  <w:style w:type="paragraph" w:styleId="Title">
    <w:name w:val="Title"/>
    <w:basedOn w:val="Normal"/>
    <w:next w:val="Normal"/>
    <w:link w:val="TitleChar"/>
    <w:qFormat/>
    <w:rsid w:val="000748C9"/>
    <w:pPr>
      <w:spacing w:after="240" w:line="400" w:lineRule="exact"/>
      <w:contextualSpacing/>
    </w:pPr>
    <w:rPr>
      <w:rFonts w:eastAsia="MS ????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locked/>
    <w:rsid w:val="000748C9"/>
    <w:rPr>
      <w:rFonts w:ascii="Arial" w:eastAsia="MS ????" w:hAnsi="Arial" w:cs="Times New Roman"/>
      <w:kern w:val="28"/>
      <w:sz w:val="36"/>
      <w:szCs w:val="36"/>
    </w:rPr>
  </w:style>
  <w:style w:type="paragraph" w:styleId="ListBullet">
    <w:name w:val="List Bullet"/>
    <w:basedOn w:val="Normal"/>
    <w:rsid w:val="00B2545A"/>
    <w:pPr>
      <w:numPr>
        <w:numId w:val="30"/>
      </w:numPr>
      <w:contextualSpacing/>
    </w:pPr>
  </w:style>
  <w:style w:type="character" w:styleId="Strong">
    <w:name w:val="Strong"/>
    <w:basedOn w:val="DefaultParagraphFont"/>
    <w:qFormat/>
    <w:rsid w:val="0039167A"/>
    <w:rPr>
      <w:rFonts w:cs="Times New Roman"/>
      <w:b/>
      <w:bCs/>
    </w:rPr>
  </w:style>
  <w:style w:type="character" w:styleId="Emphasis">
    <w:name w:val="Emphasis"/>
    <w:basedOn w:val="DefaultParagraphFont"/>
    <w:qFormat/>
    <w:rsid w:val="0039167A"/>
    <w:rPr>
      <w:rFonts w:cs="Times New Roman"/>
      <w:i/>
      <w:iCs/>
    </w:rPr>
  </w:style>
  <w:style w:type="paragraph" w:styleId="Header">
    <w:name w:val="header"/>
    <w:basedOn w:val="Normal"/>
    <w:link w:val="HeaderChar"/>
    <w:rsid w:val="006C1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6C1A30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rsid w:val="006C1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6C1A30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semiHidden/>
    <w:rsid w:val="006C1A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C1A30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DF14E3"/>
    <w:pPr>
      <w:tabs>
        <w:tab w:val="right" w:leader="dot" w:pos="9622"/>
      </w:tabs>
      <w:ind w:left="200"/>
    </w:pPr>
  </w:style>
  <w:style w:type="character" w:styleId="PageNumber">
    <w:name w:val="page number"/>
    <w:basedOn w:val="DefaultParagraphFont"/>
    <w:semiHidden/>
    <w:rsid w:val="00011CD5"/>
    <w:rPr>
      <w:rFonts w:cs="Times New Roman"/>
    </w:rPr>
  </w:style>
  <w:style w:type="paragraph" w:customStyle="1" w:styleId="VLA1">
    <w:name w:val="VLA 1."/>
    <w:aliases w:val="2.,3."/>
    <w:rsid w:val="00077F34"/>
    <w:pPr>
      <w:numPr>
        <w:numId w:val="19"/>
      </w:num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a">
    <w:name w:val="VLA a."/>
    <w:aliases w:val="b.,c."/>
    <w:rsid w:val="00077F34"/>
    <w:pPr>
      <w:numPr>
        <w:ilvl w:val="1"/>
        <w:numId w:val="19"/>
      </w:num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i">
    <w:name w:val="VLA i."/>
    <w:aliases w:val="ii.,iii."/>
    <w:rsid w:val="00077F34"/>
    <w:pPr>
      <w:numPr>
        <w:ilvl w:val="2"/>
        <w:numId w:val="19"/>
      </w:numPr>
      <w:spacing w:after="200" w:line="300" w:lineRule="atLeast"/>
      <w:ind w:left="1071" w:hanging="357"/>
    </w:pPr>
    <w:rPr>
      <w:rFonts w:ascii="Arial" w:hAnsi="Arial"/>
      <w:sz w:val="21"/>
      <w:szCs w:val="24"/>
      <w:lang w:eastAsia="en-US"/>
    </w:rPr>
  </w:style>
  <w:style w:type="character" w:styleId="Hyperlink">
    <w:name w:val="Hyperlink"/>
    <w:basedOn w:val="DefaultParagraphFont"/>
    <w:uiPriority w:val="99"/>
    <w:rsid w:val="00077F34"/>
    <w:rPr>
      <w:rFonts w:cs="Times New Roman"/>
      <w:color w:val="0000FF"/>
      <w:u w:val="single"/>
      <w:lang w:val="en-AU" w:eastAsia="x-none"/>
    </w:rPr>
  </w:style>
  <w:style w:type="paragraph" w:styleId="TOC1">
    <w:name w:val="toc 1"/>
    <w:basedOn w:val="Normal"/>
    <w:next w:val="Normal"/>
    <w:autoRedefine/>
    <w:uiPriority w:val="39"/>
    <w:rsid w:val="00077F34"/>
    <w:pPr>
      <w:spacing w:after="0" w:line="240" w:lineRule="atLeast"/>
    </w:pPr>
    <w:rPr>
      <w:sz w:val="21"/>
    </w:rPr>
  </w:style>
  <w:style w:type="paragraph" w:styleId="ListBullet2">
    <w:name w:val="List Bullet 2"/>
    <w:basedOn w:val="Normal"/>
    <w:semiHidden/>
    <w:rsid w:val="007643E2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rsid w:val="007643E2"/>
    <w:pPr>
      <w:spacing w:after="0" w:line="240" w:lineRule="atLeast"/>
      <w:ind w:left="420"/>
    </w:pPr>
    <w:rPr>
      <w:sz w:val="21"/>
    </w:rPr>
  </w:style>
  <w:style w:type="paragraph" w:styleId="TOC4">
    <w:name w:val="toc 4"/>
    <w:basedOn w:val="Normal"/>
    <w:next w:val="Normal"/>
    <w:autoRedefine/>
    <w:rsid w:val="00DF14E3"/>
    <w:pPr>
      <w:ind w:left="600"/>
    </w:pPr>
  </w:style>
  <w:style w:type="paragraph" w:styleId="TOC5">
    <w:name w:val="toc 5"/>
    <w:basedOn w:val="Normal"/>
    <w:next w:val="Normal"/>
    <w:autoRedefine/>
    <w:rsid w:val="00DF14E3"/>
    <w:pPr>
      <w:ind w:left="800"/>
    </w:pPr>
  </w:style>
  <w:style w:type="paragraph" w:styleId="TOC6">
    <w:name w:val="toc 6"/>
    <w:basedOn w:val="Normal"/>
    <w:next w:val="Normal"/>
    <w:autoRedefine/>
    <w:rsid w:val="00DF14E3"/>
    <w:pPr>
      <w:ind w:left="1000"/>
    </w:pPr>
  </w:style>
  <w:style w:type="paragraph" w:styleId="TOC7">
    <w:name w:val="toc 7"/>
    <w:basedOn w:val="Normal"/>
    <w:next w:val="Normal"/>
    <w:autoRedefine/>
    <w:rsid w:val="00DF14E3"/>
    <w:pPr>
      <w:ind w:left="1200"/>
    </w:pPr>
  </w:style>
  <w:style w:type="paragraph" w:styleId="TOC8">
    <w:name w:val="toc 8"/>
    <w:basedOn w:val="Normal"/>
    <w:next w:val="Normal"/>
    <w:autoRedefine/>
    <w:rsid w:val="00DF14E3"/>
    <w:pPr>
      <w:ind w:left="1400"/>
    </w:pPr>
  </w:style>
  <w:style w:type="paragraph" w:styleId="TOC9">
    <w:name w:val="toc 9"/>
    <w:basedOn w:val="Normal"/>
    <w:next w:val="Normal"/>
    <w:autoRedefine/>
    <w:rsid w:val="00DF14E3"/>
    <w:pPr>
      <w:ind w:left="1600"/>
    </w:pPr>
  </w:style>
  <w:style w:type="numbering" w:styleId="111111">
    <w:name w:val="Outline List 2"/>
    <w:basedOn w:val="NoList"/>
    <w:rsid w:val="00E04AF1"/>
    <w:pPr>
      <w:numPr>
        <w:numId w:val="20"/>
      </w:numPr>
    </w:pPr>
  </w:style>
  <w:style w:type="paragraph" w:styleId="ListNumber">
    <w:name w:val="List Number"/>
    <w:basedOn w:val="Normal"/>
    <w:rsid w:val="00B2545A"/>
    <w:pPr>
      <w:numPr>
        <w:numId w:val="31"/>
      </w:numPr>
      <w:contextualSpacing/>
    </w:pPr>
  </w:style>
  <w:style w:type="paragraph" w:styleId="List5">
    <w:name w:val="List 5"/>
    <w:basedOn w:val="Normal"/>
    <w:rsid w:val="00A539D2"/>
    <w:pPr>
      <w:ind w:left="1415" w:hanging="283"/>
    </w:pPr>
  </w:style>
  <w:style w:type="paragraph" w:styleId="ListBullet3">
    <w:name w:val="List Bullet 3"/>
    <w:basedOn w:val="Normal"/>
    <w:rsid w:val="00A539D2"/>
    <w:pPr>
      <w:numPr>
        <w:numId w:val="13"/>
      </w:numPr>
    </w:pPr>
  </w:style>
  <w:style w:type="paragraph" w:styleId="ListNumber2">
    <w:name w:val="List Number 2"/>
    <w:basedOn w:val="Normal"/>
    <w:rsid w:val="002B2C3D"/>
    <w:pPr>
      <w:numPr>
        <w:numId w:val="17"/>
      </w:numPr>
    </w:pPr>
  </w:style>
  <w:style w:type="character" w:styleId="FollowedHyperlink">
    <w:name w:val="FollowedHyperlink"/>
    <w:basedOn w:val="DefaultParagraphFont"/>
    <w:rsid w:val="00CE120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4E2A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2A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2A50"/>
    <w:rPr>
      <w:b/>
      <w:bCs/>
    </w:rPr>
  </w:style>
  <w:style w:type="paragraph" w:styleId="BodyText">
    <w:name w:val="Body Text"/>
    <w:basedOn w:val="Normal"/>
    <w:link w:val="BodyTextChar"/>
    <w:rsid w:val="00473FCB"/>
    <w:pPr>
      <w:spacing w:after="0" w:line="240" w:lineRule="auto"/>
    </w:pPr>
    <w:rPr>
      <w:rFonts w:eastAsia="Times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473FCB"/>
    <w:rPr>
      <w:rFonts w:ascii="Arial" w:eastAsia="Times" w:hAnsi="Arial"/>
      <w:lang w:val="en-AU" w:eastAsia="en-AU" w:bidi="ar-SA"/>
    </w:rPr>
  </w:style>
  <w:style w:type="numbering" w:customStyle="1" w:styleId="Bodytextbullets">
    <w:name w:val="Body text bullets"/>
    <w:basedOn w:val="NoList"/>
    <w:rsid w:val="004B7B5E"/>
    <w:pPr>
      <w:numPr>
        <w:numId w:val="32"/>
      </w:numPr>
    </w:pPr>
  </w:style>
  <w:style w:type="table" w:styleId="TableGrid">
    <w:name w:val="Table Grid"/>
    <w:basedOn w:val="TableNormal"/>
    <w:locked/>
    <w:rsid w:val="00D11A2A"/>
    <w:pPr>
      <w:spacing w:after="12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link w:val="BodyTextBOLDCharChar"/>
    <w:rsid w:val="005313D9"/>
    <w:rPr>
      <w:b/>
      <w:bCs/>
    </w:rPr>
  </w:style>
  <w:style w:type="character" w:customStyle="1" w:styleId="BodyTextBOLDCharChar">
    <w:name w:val="Body Text + BOLD Char Char"/>
    <w:basedOn w:val="BodyTextChar"/>
    <w:link w:val="BodyTextBOLD"/>
    <w:rsid w:val="005313D9"/>
    <w:rPr>
      <w:rFonts w:ascii="Arial" w:eastAsia="Times" w:hAnsi="Arial"/>
      <w:b/>
      <w:bCs/>
      <w:lang w:val="en-AU" w:eastAsia="en-AU" w:bidi="ar-SA"/>
    </w:rPr>
  </w:style>
  <w:style w:type="paragraph" w:customStyle="1" w:styleId="Designnote">
    <w:name w:val="Design_note"/>
    <w:basedOn w:val="BodyText"/>
    <w:link w:val="DesignnoteChar"/>
    <w:rsid w:val="005313D9"/>
    <w:rPr>
      <w:b/>
      <w:color w:val="008000"/>
    </w:rPr>
  </w:style>
  <w:style w:type="paragraph" w:customStyle="1" w:styleId="BodyTextITALIC">
    <w:name w:val="BodyText + ITALIC"/>
    <w:basedOn w:val="BodyText"/>
    <w:link w:val="BodyTextITALICCharChar"/>
    <w:rsid w:val="005313D9"/>
    <w:rPr>
      <w:i/>
      <w:iCs/>
    </w:rPr>
  </w:style>
  <w:style w:type="character" w:customStyle="1" w:styleId="BodyTextITALICCharChar">
    <w:name w:val="BodyText + ITALIC Char Char"/>
    <w:basedOn w:val="BodyTextChar"/>
    <w:link w:val="BodyTextITALIC"/>
    <w:rsid w:val="005313D9"/>
    <w:rPr>
      <w:rFonts w:ascii="Arial" w:eastAsia="Times" w:hAnsi="Arial"/>
      <w:i/>
      <w:iCs/>
      <w:lang w:val="en-AU" w:eastAsia="en-AU" w:bidi="ar-SA"/>
    </w:rPr>
  </w:style>
  <w:style w:type="character" w:customStyle="1" w:styleId="DesignnoteChar">
    <w:name w:val="Design_note Char"/>
    <w:basedOn w:val="BodyTextChar"/>
    <w:link w:val="Designnote"/>
    <w:rsid w:val="005313D9"/>
    <w:rPr>
      <w:rFonts w:ascii="Arial" w:eastAsia="Times" w:hAnsi="Arial"/>
      <w:b/>
      <w:color w:val="008000"/>
      <w:lang w:val="en-AU" w:eastAsia="en-AU" w:bidi="ar-SA"/>
    </w:rPr>
  </w:style>
  <w:style w:type="paragraph" w:customStyle="1" w:styleId="VLAheading1">
    <w:name w:val="VLA heading 1"/>
    <w:basedOn w:val="Normal"/>
    <w:link w:val="VLAheading1Char"/>
    <w:rsid w:val="005313D9"/>
    <w:pPr>
      <w:spacing w:after="0" w:line="240" w:lineRule="auto"/>
    </w:pPr>
    <w:rPr>
      <w:rFonts w:eastAsia="Times New Roman"/>
      <w:b/>
      <w:sz w:val="24"/>
      <w:szCs w:val="20"/>
      <w:lang w:val="en-US" w:eastAsia="en-AU"/>
    </w:rPr>
  </w:style>
  <w:style w:type="paragraph" w:customStyle="1" w:styleId="VLAheading2">
    <w:name w:val="VLA heading 2"/>
    <w:basedOn w:val="VLAheading1"/>
    <w:link w:val="VLAheading2Char"/>
    <w:rsid w:val="005313D9"/>
    <w:rPr>
      <w:sz w:val="20"/>
    </w:rPr>
  </w:style>
  <w:style w:type="character" w:customStyle="1" w:styleId="VLAheading1Char">
    <w:name w:val="VLA heading 1 Char"/>
    <w:basedOn w:val="DefaultParagraphFont"/>
    <w:link w:val="VLAheading1"/>
    <w:rsid w:val="005313D9"/>
    <w:rPr>
      <w:rFonts w:ascii="Arial" w:hAnsi="Arial"/>
      <w:b/>
      <w:sz w:val="24"/>
      <w:lang w:val="en-US" w:eastAsia="en-AU" w:bidi="ar-SA"/>
    </w:rPr>
  </w:style>
  <w:style w:type="character" w:customStyle="1" w:styleId="VLAheading2Char">
    <w:name w:val="VLA heading 2 Char"/>
    <w:basedOn w:val="VLAheading1Char"/>
    <w:link w:val="VLAheading2"/>
    <w:rsid w:val="005313D9"/>
    <w:rPr>
      <w:rFonts w:ascii="Arial" w:hAnsi="Arial"/>
      <w:b/>
      <w:sz w:val="24"/>
      <w:lang w:val="en-US" w:eastAsia="en-AU" w:bidi="ar-SA"/>
    </w:rPr>
  </w:style>
  <w:style w:type="paragraph" w:customStyle="1" w:styleId="BodyTextbolditalic">
    <w:name w:val="Body Text bold italic"/>
    <w:basedOn w:val="BodyText"/>
    <w:rsid w:val="005313D9"/>
    <w:rPr>
      <w:b/>
      <w:bCs/>
      <w:i/>
      <w:iCs/>
    </w:rPr>
  </w:style>
  <w:style w:type="paragraph" w:customStyle="1" w:styleId="Default">
    <w:name w:val="Default"/>
    <w:rsid w:val="00C5589F"/>
    <w:pPr>
      <w:autoSpaceDE w:val="0"/>
      <w:autoSpaceDN w:val="0"/>
      <w:adjustRightInd w:val="0"/>
    </w:pPr>
    <w:rPr>
      <w:rFonts w:ascii="Arial" w:eastAsia="MS Mincho" w:hAnsi="Arial"/>
      <w:color w:val="000000"/>
      <w:sz w:val="24"/>
      <w:szCs w:val="24"/>
      <w:lang w:eastAsia="ja-JP"/>
    </w:rPr>
  </w:style>
  <w:style w:type="character" w:customStyle="1" w:styleId="Heading4Char">
    <w:name w:val="Heading 4 Char"/>
    <w:basedOn w:val="Heading3Char"/>
    <w:link w:val="Heading4"/>
    <w:rsid w:val="002848FA"/>
    <w:rPr>
      <w:rFonts w:ascii="Arial" w:eastAsia="MS ????" w:hAnsi="Arial"/>
      <w:b/>
      <w:bCs/>
      <w:sz w:val="22"/>
      <w:szCs w:val="22"/>
      <w:lang w:val="en-AU" w:eastAsia="en-US" w:bidi="ar-SA"/>
    </w:rPr>
  </w:style>
  <w:style w:type="character" w:customStyle="1" w:styleId="CommentTextChar">
    <w:name w:val="Comment Text Char"/>
    <w:link w:val="CommentText"/>
    <w:semiHidden/>
    <w:rsid w:val="00297E9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71663"/>
    <w:pPr>
      <w:spacing w:after="0" w:line="240" w:lineRule="auto"/>
      <w:ind w:left="720"/>
    </w:pPr>
    <w:rPr>
      <w:rFonts w:ascii="Calibri" w:eastAsiaTheme="minorHAnsi" w:hAnsi="Calibri"/>
      <w:szCs w:val="22"/>
    </w:rPr>
  </w:style>
  <w:style w:type="paragraph" w:styleId="Revision">
    <w:name w:val="Revision"/>
    <w:hidden/>
    <w:uiPriority w:val="99"/>
    <w:semiHidden/>
    <w:rsid w:val="005C5E11"/>
    <w:rPr>
      <w:rFonts w:ascii="Arial" w:hAnsi="Arial"/>
      <w:sz w:val="22"/>
      <w:szCs w:val="24"/>
      <w:lang w:eastAsia="en-US"/>
    </w:rPr>
  </w:style>
  <w:style w:type="paragraph" w:customStyle="1" w:styleId="BodyText1">
    <w:name w:val="Body Text1"/>
    <w:basedOn w:val="Normal"/>
    <w:link w:val="BodytextChar0"/>
    <w:rsid w:val="00B56E3E"/>
    <w:pPr>
      <w:spacing w:after="200"/>
    </w:pPr>
    <w:rPr>
      <w:rFonts w:eastAsia="Times New Roman"/>
      <w:sz w:val="21"/>
      <w:szCs w:val="20"/>
      <w:lang w:eastAsia="en-AU"/>
    </w:rPr>
  </w:style>
  <w:style w:type="character" w:customStyle="1" w:styleId="BodytextChar0">
    <w:name w:val="Body text Char"/>
    <w:link w:val="BodyText1"/>
    <w:rsid w:val="00B56E3E"/>
    <w:rPr>
      <w:rFonts w:ascii="Arial" w:eastAsia="Times New Roman" w:hAnsi="Arial"/>
      <w:sz w:val="21"/>
    </w:rPr>
  </w:style>
  <w:style w:type="paragraph" w:customStyle="1" w:styleId="BodyText2">
    <w:name w:val="Body Text2"/>
    <w:basedOn w:val="Normal"/>
    <w:rsid w:val="00604190"/>
    <w:pPr>
      <w:spacing w:after="200"/>
    </w:pPr>
    <w:rPr>
      <w:rFonts w:eastAsia="Times New Roman" w:cs="Arial"/>
      <w:sz w:val="21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04528E"/>
    <w:pPr>
      <w:spacing w:line="360" w:lineRule="atLeast"/>
      <w:textAlignment w:val="baseline"/>
    </w:pPr>
    <w:rPr>
      <w:rFonts w:ascii="Times New Roman" w:eastAsia="Times New Roman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A0819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584E66"/>
    <w:rPr>
      <w:rFonts w:asciiTheme="majorHAnsi" w:eastAsiaTheme="majorEastAsia" w:hAnsiTheme="majorHAnsi" w:cstheme="majorBidi"/>
      <w:color w:val="B1005D"/>
      <w:sz w:val="22"/>
      <w:szCs w:val="24"/>
      <w:lang w:eastAsia="en-US"/>
    </w:rPr>
  </w:style>
  <w:style w:type="character" w:customStyle="1" w:styleId="StyleArial">
    <w:name w:val="Style Arial"/>
    <w:rsid w:val="00E529B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678">
                  <w:marLeft w:val="25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9378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50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050505"/>
            <w:bottom w:val="none" w:sz="0" w:space="0" w:color="auto"/>
            <w:right w:val="none" w:sz="0" w:space="0" w:color="auto"/>
          </w:divBdr>
          <w:divsChild>
            <w:div w:id="480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68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" TargetMode="External"/><Relationship Id="rId13" Type="http://schemas.openxmlformats.org/officeDocument/2006/relationships/hyperlink" Target="http://www.courts.vic.gov.au" TargetMode="External"/><Relationship Id="rId18" Type="http://schemas.openxmlformats.org/officeDocument/2006/relationships/hyperlink" Target="http://www.odsc.vic.gov.au" TargetMode="External"/><Relationship Id="rId26" Type="http://schemas.openxmlformats.org/officeDocument/2006/relationships/hyperlink" Target="http://www.lsbc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wov.com.a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egalaid.vic.gov.au/about-us/our-law-library" TargetMode="External"/><Relationship Id="rId17" Type="http://schemas.openxmlformats.org/officeDocument/2006/relationships/hyperlink" Target="http://www.humanrightscommission.vic.gov.au" TargetMode="External"/><Relationship Id="rId25" Type="http://schemas.openxmlformats.org/officeDocument/2006/relationships/hyperlink" Target="http://www.mhcc.vic.gov.a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vsbc.vic.gov.au" TargetMode="External"/><Relationship Id="rId20" Type="http://schemas.openxmlformats.org/officeDocument/2006/relationships/hyperlink" Target="http://www.fairwork.gov.au" TargetMode="External"/><Relationship Id="rId29" Type="http://schemas.openxmlformats.org/officeDocument/2006/relationships/hyperlink" Target="http://www.tio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aid.vic.gov.au" TargetMode="External"/><Relationship Id="rId24" Type="http://schemas.openxmlformats.org/officeDocument/2006/relationships/hyperlink" Target="http://www.hcc.vic.gov.a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isputes.vic.gov.au" TargetMode="External"/><Relationship Id="rId23" Type="http://schemas.openxmlformats.org/officeDocument/2006/relationships/hyperlink" Target="http://www.ombudsman.vic.gov.au" TargetMode="External"/><Relationship Id="rId28" Type="http://schemas.openxmlformats.org/officeDocument/2006/relationships/hyperlink" Target="http://www.ptovic.com.au" TargetMode="External"/><Relationship Id="rId10" Type="http://schemas.openxmlformats.org/officeDocument/2006/relationships/hyperlink" Target="http://www.findyourlawyer.com.au" TargetMode="External"/><Relationship Id="rId19" Type="http://schemas.openxmlformats.org/officeDocument/2006/relationships/hyperlink" Target="http://www.publicadvocate.vic.gov.a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mmunitylaw.org.au" TargetMode="External"/><Relationship Id="rId14" Type="http://schemas.openxmlformats.org/officeDocument/2006/relationships/hyperlink" Target="http://www.consumer.vic.gov.au" TargetMode="External"/><Relationship Id="rId22" Type="http://schemas.openxmlformats.org/officeDocument/2006/relationships/hyperlink" Target="http://www.afca.org.au" TargetMode="External"/><Relationship Id="rId27" Type="http://schemas.openxmlformats.org/officeDocument/2006/relationships/hyperlink" Target="http://www.ovic.vic.gov.au" TargetMode="External"/><Relationship Id="rId30" Type="http://schemas.openxmlformats.org/officeDocument/2006/relationships/hyperlink" Target="mailto:cle@vla.vic.gov.au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B5A8-B841-434C-8466-287A3C69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1557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lawyer guidelines</vt:lpstr>
    </vt:vector>
  </TitlesOfParts>
  <Company>Victoria Legal Aid</Company>
  <LinksUpToDate>false</LinksUpToDate>
  <CharactersWithSpaces>11510</CharactersWithSpaces>
  <SharedDoc>false</SharedDoc>
  <HLinks>
    <vt:vector size="654" baseType="variant">
      <vt:variant>
        <vt:i4>1966108</vt:i4>
      </vt:variant>
      <vt:variant>
        <vt:i4>366</vt:i4>
      </vt:variant>
      <vt:variant>
        <vt:i4>0</vt:i4>
      </vt:variant>
      <vt:variant>
        <vt:i4>5</vt:i4>
      </vt:variant>
      <vt:variant>
        <vt:lpwstr>http://www.legalaid.vic.gov.au/below-the-belt</vt:lpwstr>
      </vt:variant>
      <vt:variant>
        <vt:lpwstr/>
      </vt:variant>
      <vt:variant>
        <vt:i4>2621543</vt:i4>
      </vt:variant>
      <vt:variant>
        <vt:i4>363</vt:i4>
      </vt:variant>
      <vt:variant>
        <vt:i4>0</vt:i4>
      </vt:variant>
      <vt:variant>
        <vt:i4>5</vt:i4>
      </vt:variant>
      <vt:variant>
        <vt:lpwstr>http://youthlaw.asn.au/</vt:lpwstr>
      </vt:variant>
      <vt:variant>
        <vt:lpwstr/>
      </vt:variant>
      <vt:variant>
        <vt:i4>6422589</vt:i4>
      </vt:variant>
      <vt:variant>
        <vt:i4>360</vt:i4>
      </vt:variant>
      <vt:variant>
        <vt:i4>0</vt:i4>
      </vt:variant>
      <vt:variant>
        <vt:i4>5</vt:i4>
      </vt:variant>
      <vt:variant>
        <vt:lpwstr>http://www.youthcentral.vic.gov.au/</vt:lpwstr>
      </vt:variant>
      <vt:variant>
        <vt:lpwstr/>
      </vt:variant>
      <vt:variant>
        <vt:i4>7864372</vt:i4>
      </vt:variant>
      <vt:variant>
        <vt:i4>357</vt:i4>
      </vt:variant>
      <vt:variant>
        <vt:i4>0</vt:i4>
      </vt:variant>
      <vt:variant>
        <vt:i4>5</vt:i4>
      </vt:variant>
      <vt:variant>
        <vt:lpwstr>http://www.legalaid.vic.gov.au/</vt:lpwstr>
      </vt:variant>
      <vt:variant>
        <vt:lpwstr/>
      </vt:variant>
      <vt:variant>
        <vt:i4>2424888</vt:i4>
      </vt:variant>
      <vt:variant>
        <vt:i4>354</vt:i4>
      </vt:variant>
      <vt:variant>
        <vt:i4>0</vt:i4>
      </vt:variant>
      <vt:variant>
        <vt:i4>5</vt:i4>
      </vt:variant>
      <vt:variant>
        <vt:lpwstr>http://www.lawstuff.org.au/</vt:lpwstr>
      </vt:variant>
      <vt:variant>
        <vt:lpwstr/>
      </vt:variant>
      <vt:variant>
        <vt:i4>4390973</vt:i4>
      </vt:variant>
      <vt:variant>
        <vt:i4>351</vt:i4>
      </vt:variant>
      <vt:variant>
        <vt:i4>0</vt:i4>
      </vt:variant>
      <vt:variant>
        <vt:i4>5</vt:i4>
      </vt:variant>
      <vt:variant>
        <vt:lpwstr>mailto:info@youthlaw.asn.au</vt:lpwstr>
      </vt:variant>
      <vt:variant>
        <vt:lpwstr/>
      </vt:variant>
      <vt:variant>
        <vt:i4>2490409</vt:i4>
      </vt:variant>
      <vt:variant>
        <vt:i4>348</vt:i4>
      </vt:variant>
      <vt:variant>
        <vt:i4>0</vt:i4>
      </vt:variant>
      <vt:variant>
        <vt:i4>5</vt:i4>
      </vt:variant>
      <vt:variant>
        <vt:lpwstr>http://www.relayservice.gov.au/</vt:lpwstr>
      </vt:variant>
      <vt:variant>
        <vt:lpwstr/>
      </vt:variant>
      <vt:variant>
        <vt:i4>2621543</vt:i4>
      </vt:variant>
      <vt:variant>
        <vt:i4>345</vt:i4>
      </vt:variant>
      <vt:variant>
        <vt:i4>0</vt:i4>
      </vt:variant>
      <vt:variant>
        <vt:i4>5</vt:i4>
      </vt:variant>
      <vt:variant>
        <vt:lpwstr>https://www.iprelay.com.au/call/index.aspx</vt:lpwstr>
      </vt:variant>
      <vt:variant>
        <vt:lpwstr/>
      </vt:variant>
      <vt:variant>
        <vt:i4>2490479</vt:i4>
      </vt:variant>
      <vt:variant>
        <vt:i4>342</vt:i4>
      </vt:variant>
      <vt:variant>
        <vt:i4>0</vt:i4>
      </vt:variant>
      <vt:variant>
        <vt:i4>5</vt:i4>
      </vt:variant>
      <vt:variant>
        <vt:lpwstr>http://relayservice.com.au/</vt:lpwstr>
      </vt:variant>
      <vt:variant>
        <vt:lpwstr/>
      </vt:variant>
      <vt:variant>
        <vt:i4>4128865</vt:i4>
      </vt:variant>
      <vt:variant>
        <vt:i4>339</vt:i4>
      </vt:variant>
      <vt:variant>
        <vt:i4>0</vt:i4>
      </vt:variant>
      <vt:variant>
        <vt:i4>5</vt:i4>
      </vt:variant>
      <vt:variant>
        <vt:lpwstr>http://www.legalaid.vic.gov.au/publications.htm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http://youthlaw.asn.au/</vt:lpwstr>
      </vt:variant>
      <vt:variant>
        <vt:lpwstr/>
      </vt:variant>
      <vt:variant>
        <vt:i4>7864372</vt:i4>
      </vt:variant>
      <vt:variant>
        <vt:i4>333</vt:i4>
      </vt:variant>
      <vt:variant>
        <vt:i4>0</vt:i4>
      </vt:variant>
      <vt:variant>
        <vt:i4>5</vt:i4>
      </vt:variant>
      <vt:variant>
        <vt:lpwstr>http://www.legalaid.vic.gov.au/</vt:lpwstr>
      </vt:variant>
      <vt:variant>
        <vt:lpwstr/>
      </vt:variant>
      <vt:variant>
        <vt:i4>5177410</vt:i4>
      </vt:variant>
      <vt:variant>
        <vt:i4>330</vt:i4>
      </vt:variant>
      <vt:variant>
        <vt:i4>0</vt:i4>
      </vt:variant>
      <vt:variant>
        <vt:i4>5</vt:i4>
      </vt:variant>
      <vt:variant>
        <vt:lpwstr>http://www.cmy.net.au/YRIPP/YRIPPHome</vt:lpwstr>
      </vt:variant>
      <vt:variant>
        <vt:lpwstr/>
      </vt:variant>
      <vt:variant>
        <vt:i4>2687020</vt:i4>
      </vt:variant>
      <vt:variant>
        <vt:i4>327</vt:i4>
      </vt:variant>
      <vt:variant>
        <vt:i4>0</vt:i4>
      </vt:variant>
      <vt:variant>
        <vt:i4>5</vt:i4>
      </vt:variant>
      <vt:variant>
        <vt:lpwstr>http://www.ptua.org.au/</vt:lpwstr>
      </vt:variant>
      <vt:variant>
        <vt:lpwstr/>
      </vt:variant>
      <vt:variant>
        <vt:i4>2621543</vt:i4>
      </vt:variant>
      <vt:variant>
        <vt:i4>324</vt:i4>
      </vt:variant>
      <vt:variant>
        <vt:i4>0</vt:i4>
      </vt:variant>
      <vt:variant>
        <vt:i4>5</vt:i4>
      </vt:variant>
      <vt:variant>
        <vt:lpwstr>http://youthlaw.asn.au/</vt:lpwstr>
      </vt:variant>
      <vt:variant>
        <vt:lpwstr/>
      </vt:variant>
      <vt:variant>
        <vt:i4>4390973</vt:i4>
      </vt:variant>
      <vt:variant>
        <vt:i4>321</vt:i4>
      </vt:variant>
      <vt:variant>
        <vt:i4>0</vt:i4>
      </vt:variant>
      <vt:variant>
        <vt:i4>5</vt:i4>
      </vt:variant>
      <vt:variant>
        <vt:lpwstr>mailto:info@youthlaw.asn.au</vt:lpwstr>
      </vt:variant>
      <vt:variant>
        <vt:lpwstr/>
      </vt:variant>
      <vt:variant>
        <vt:i4>3080303</vt:i4>
      </vt:variant>
      <vt:variant>
        <vt:i4>318</vt:i4>
      </vt:variant>
      <vt:variant>
        <vt:i4>0</vt:i4>
      </vt:variant>
      <vt:variant>
        <vt:i4>5</vt:i4>
      </vt:variant>
      <vt:variant>
        <vt:lpwstr>http://www.youthlaw.asn.au/street-law/</vt:lpwstr>
      </vt:variant>
      <vt:variant>
        <vt:lpwstr/>
      </vt:variant>
      <vt:variant>
        <vt:i4>5308442</vt:i4>
      </vt:variant>
      <vt:variant>
        <vt:i4>315</vt:i4>
      </vt:variant>
      <vt:variant>
        <vt:i4>0</vt:i4>
      </vt:variant>
      <vt:variant>
        <vt:i4>5</vt:i4>
      </vt:variant>
      <vt:variant>
        <vt:lpwstr>http://www.ibac.vic.gov.au./</vt:lpwstr>
      </vt:variant>
      <vt:variant>
        <vt:lpwstr/>
      </vt:variant>
      <vt:variant>
        <vt:i4>3080303</vt:i4>
      </vt:variant>
      <vt:variant>
        <vt:i4>312</vt:i4>
      </vt:variant>
      <vt:variant>
        <vt:i4>0</vt:i4>
      </vt:variant>
      <vt:variant>
        <vt:i4>5</vt:i4>
      </vt:variant>
      <vt:variant>
        <vt:lpwstr>http://www.youthlaw.asn.au/street-law/</vt:lpwstr>
      </vt:variant>
      <vt:variant>
        <vt:lpwstr/>
      </vt:variant>
      <vt:variant>
        <vt:i4>7340085</vt:i4>
      </vt:variant>
      <vt:variant>
        <vt:i4>309</vt:i4>
      </vt:variant>
      <vt:variant>
        <vt:i4>0</vt:i4>
      </vt:variant>
      <vt:variant>
        <vt:i4>5</vt:i4>
      </vt:variant>
      <vt:variant>
        <vt:lpwstr>http://www.ppsr.gov.au/Pages/ppsr.aspx</vt:lpwstr>
      </vt:variant>
      <vt:variant>
        <vt:lpwstr/>
      </vt:variant>
      <vt:variant>
        <vt:i4>7012406</vt:i4>
      </vt:variant>
      <vt:variant>
        <vt:i4>306</vt:i4>
      </vt:variant>
      <vt:variant>
        <vt:i4>0</vt:i4>
      </vt:variant>
      <vt:variant>
        <vt:i4>5</vt:i4>
      </vt:variant>
      <vt:variant>
        <vt:lpwstr>http://www.consumer.vic.gov.au/</vt:lpwstr>
      </vt:variant>
      <vt:variant>
        <vt:lpwstr/>
      </vt:variant>
      <vt:variant>
        <vt:i4>4915207</vt:i4>
      </vt:variant>
      <vt:variant>
        <vt:i4>303</vt:i4>
      </vt:variant>
      <vt:variant>
        <vt:i4>0</vt:i4>
      </vt:variant>
      <vt:variant>
        <vt:i4>5</vt:i4>
      </vt:variant>
      <vt:variant>
        <vt:lpwstr>http://consumeraction.org.au/</vt:lpwstr>
      </vt:variant>
      <vt:variant>
        <vt:lpwstr/>
      </vt:variant>
      <vt:variant>
        <vt:i4>4980758</vt:i4>
      </vt:variant>
      <vt:variant>
        <vt:i4>300</vt:i4>
      </vt:variant>
      <vt:variant>
        <vt:i4>0</vt:i4>
      </vt:variant>
      <vt:variant>
        <vt:i4>5</vt:i4>
      </vt:variant>
      <vt:variant>
        <vt:lpwstr>http://www.accc.gov.au/content/index.phtml/itemId/142</vt:lpwstr>
      </vt:variant>
      <vt:variant>
        <vt:lpwstr/>
      </vt:variant>
      <vt:variant>
        <vt:i4>7864372</vt:i4>
      </vt:variant>
      <vt:variant>
        <vt:i4>297</vt:i4>
      </vt:variant>
      <vt:variant>
        <vt:i4>0</vt:i4>
      </vt:variant>
      <vt:variant>
        <vt:i4>5</vt:i4>
      </vt:variant>
      <vt:variant>
        <vt:lpwstr>http://www.legalaid.vic.gov.au/</vt:lpwstr>
      </vt:variant>
      <vt:variant>
        <vt:lpwstr/>
      </vt:variant>
      <vt:variant>
        <vt:i4>3407929</vt:i4>
      </vt:variant>
      <vt:variant>
        <vt:i4>294</vt:i4>
      </vt:variant>
      <vt:variant>
        <vt:i4>0</vt:i4>
      </vt:variant>
      <vt:variant>
        <vt:i4>5</vt:i4>
      </vt:variant>
      <vt:variant>
        <vt:lpwstr>http://www.ysas.org.au/</vt:lpwstr>
      </vt:variant>
      <vt:variant>
        <vt:lpwstr/>
      </vt:variant>
      <vt:variant>
        <vt:i4>3</vt:i4>
      </vt:variant>
      <vt:variant>
        <vt:i4>291</vt:i4>
      </vt:variant>
      <vt:variant>
        <vt:i4>0</vt:i4>
      </vt:variant>
      <vt:variant>
        <vt:i4>5</vt:i4>
      </vt:variant>
      <vt:variant>
        <vt:lpwstr>http://www.vocat.vic.gov.au/</vt:lpwstr>
      </vt:variant>
      <vt:variant>
        <vt:lpwstr/>
      </vt:variant>
      <vt:variant>
        <vt:i4>3866683</vt:i4>
      </vt:variant>
      <vt:variant>
        <vt:i4>288</vt:i4>
      </vt:variant>
      <vt:variant>
        <vt:i4>0</vt:i4>
      </vt:variant>
      <vt:variant>
        <vt:i4>5</vt:i4>
      </vt:variant>
      <vt:variant>
        <vt:lpwstr>http://www.somazone.com.au/</vt:lpwstr>
      </vt:variant>
      <vt:variant>
        <vt:lpwstr/>
      </vt:variant>
      <vt:variant>
        <vt:i4>2424888</vt:i4>
      </vt:variant>
      <vt:variant>
        <vt:i4>285</vt:i4>
      </vt:variant>
      <vt:variant>
        <vt:i4>0</vt:i4>
      </vt:variant>
      <vt:variant>
        <vt:i4>5</vt:i4>
      </vt:variant>
      <vt:variant>
        <vt:lpwstr>http://www.lawstuff.org.au/</vt:lpwstr>
      </vt:variant>
      <vt:variant>
        <vt:lpwstr/>
      </vt:variant>
      <vt:variant>
        <vt:i4>3801136</vt:i4>
      </vt:variant>
      <vt:variant>
        <vt:i4>282</vt:i4>
      </vt:variant>
      <vt:variant>
        <vt:i4>0</vt:i4>
      </vt:variant>
      <vt:variant>
        <vt:i4>5</vt:i4>
      </vt:variant>
      <vt:variant>
        <vt:lpwstr>http://www.kidshelp.com.au/</vt:lpwstr>
      </vt:variant>
      <vt:variant>
        <vt:lpwstr/>
      </vt:variant>
      <vt:variant>
        <vt:i4>7471216</vt:i4>
      </vt:variant>
      <vt:variant>
        <vt:i4>279</vt:i4>
      </vt:variant>
      <vt:variant>
        <vt:i4>0</vt:i4>
      </vt:variant>
      <vt:variant>
        <vt:i4>5</vt:i4>
      </vt:variant>
      <vt:variant>
        <vt:lpwstr>http://www.problemgambling.vic.gov.au/</vt:lpwstr>
      </vt:variant>
      <vt:variant>
        <vt:lpwstr/>
      </vt:variant>
      <vt:variant>
        <vt:i4>5177346</vt:i4>
      </vt:variant>
      <vt:variant>
        <vt:i4>276</vt:i4>
      </vt:variant>
      <vt:variant>
        <vt:i4>0</vt:i4>
      </vt:variant>
      <vt:variant>
        <vt:i4>5</vt:i4>
      </vt:variant>
      <vt:variant>
        <vt:lpwstr>http://www.melbournecitymission.org.au/What-We-Do/Our-Programs-Services/Frontyard</vt:lpwstr>
      </vt:variant>
      <vt:variant>
        <vt:lpwstr/>
      </vt:variant>
      <vt:variant>
        <vt:i4>524380</vt:i4>
      </vt:variant>
      <vt:variant>
        <vt:i4>273</vt:i4>
      </vt:variant>
      <vt:variant>
        <vt:i4>0</vt:i4>
      </vt:variant>
      <vt:variant>
        <vt:i4>5</vt:i4>
      </vt:variant>
      <vt:variant>
        <vt:lpwstr>http://www.counsellingonline.org.au/</vt:lpwstr>
      </vt:variant>
      <vt:variant>
        <vt:lpwstr/>
      </vt:variant>
      <vt:variant>
        <vt:i4>6946867</vt:i4>
      </vt:variant>
      <vt:variant>
        <vt:i4>270</vt:i4>
      </vt:variant>
      <vt:variant>
        <vt:i4>0</vt:i4>
      </vt:variant>
      <vt:variant>
        <vt:i4>5</vt:i4>
      </vt:variant>
      <vt:variant>
        <vt:lpwstr>http://www.adf.org.au/</vt:lpwstr>
      </vt:variant>
      <vt:variant>
        <vt:lpwstr/>
      </vt:variant>
      <vt:variant>
        <vt:i4>5701658</vt:i4>
      </vt:variant>
      <vt:variant>
        <vt:i4>267</vt:i4>
      </vt:variant>
      <vt:variant>
        <vt:i4>0</vt:i4>
      </vt:variant>
      <vt:variant>
        <vt:i4>5</vt:i4>
      </vt:variant>
      <vt:variant>
        <vt:lpwstr>http://www.legalaid.vic.gov.au./</vt:lpwstr>
      </vt:variant>
      <vt:variant>
        <vt:lpwstr/>
      </vt:variant>
      <vt:variant>
        <vt:i4>6422589</vt:i4>
      </vt:variant>
      <vt:variant>
        <vt:i4>264</vt:i4>
      </vt:variant>
      <vt:variant>
        <vt:i4>0</vt:i4>
      </vt:variant>
      <vt:variant>
        <vt:i4>5</vt:i4>
      </vt:variant>
      <vt:variant>
        <vt:lpwstr>http://www.youthcentral.vic.gov.au/</vt:lpwstr>
      </vt:variant>
      <vt:variant>
        <vt:lpwstr/>
      </vt:variant>
      <vt:variant>
        <vt:i4>3866683</vt:i4>
      </vt:variant>
      <vt:variant>
        <vt:i4>261</vt:i4>
      </vt:variant>
      <vt:variant>
        <vt:i4>0</vt:i4>
      </vt:variant>
      <vt:variant>
        <vt:i4>5</vt:i4>
      </vt:variant>
      <vt:variant>
        <vt:lpwstr>http://www.somazone.com.au/</vt:lpwstr>
      </vt:variant>
      <vt:variant>
        <vt:lpwstr/>
      </vt:variant>
      <vt:variant>
        <vt:i4>852032</vt:i4>
      </vt:variant>
      <vt:variant>
        <vt:i4>258</vt:i4>
      </vt:variant>
      <vt:variant>
        <vt:i4>0</vt:i4>
      </vt:variant>
      <vt:variant>
        <vt:i4>5</vt:i4>
      </vt:variant>
      <vt:variant>
        <vt:lpwstr>http://www.publicadvocate.vic.gov.au/</vt:lpwstr>
      </vt:variant>
      <vt:variant>
        <vt:lpwstr/>
      </vt:variant>
      <vt:variant>
        <vt:i4>2424908</vt:i4>
      </vt:variant>
      <vt:variant>
        <vt:i4>255</vt:i4>
      </vt:variant>
      <vt:variant>
        <vt:i4>0</vt:i4>
      </vt:variant>
      <vt:variant>
        <vt:i4>5</vt:i4>
      </vt:variant>
      <vt:variant>
        <vt:lpwstr>http://www.humanservices.gov.au/customer/information/welcome-medicare-customers-website?utm_id=9</vt:lpwstr>
      </vt:variant>
      <vt:variant>
        <vt:lpwstr/>
      </vt:variant>
      <vt:variant>
        <vt:i4>7340133</vt:i4>
      </vt:variant>
      <vt:variant>
        <vt:i4>252</vt:i4>
      </vt:variant>
      <vt:variant>
        <vt:i4>0</vt:i4>
      </vt:variant>
      <vt:variant>
        <vt:i4>5</vt:i4>
      </vt:variant>
      <vt:variant>
        <vt:lpwstr>http://www.health.vic.gov.au/maternity/</vt:lpwstr>
      </vt:variant>
      <vt:variant>
        <vt:lpwstr/>
      </vt:variant>
      <vt:variant>
        <vt:i4>7929903</vt:i4>
      </vt:variant>
      <vt:variant>
        <vt:i4>249</vt:i4>
      </vt:variant>
      <vt:variant>
        <vt:i4>0</vt:i4>
      </vt:variant>
      <vt:variant>
        <vt:i4>5</vt:i4>
      </vt:variant>
      <vt:variant>
        <vt:lpwstr>http://www.fpv.org.au/portals/young-people/</vt:lpwstr>
      </vt:variant>
      <vt:variant>
        <vt:lpwstr/>
      </vt:variant>
      <vt:variant>
        <vt:i4>7864372</vt:i4>
      </vt:variant>
      <vt:variant>
        <vt:i4>246</vt:i4>
      </vt:variant>
      <vt:variant>
        <vt:i4>0</vt:i4>
      </vt:variant>
      <vt:variant>
        <vt:i4>5</vt:i4>
      </vt:variant>
      <vt:variant>
        <vt:lpwstr>http://www.legalaid.vic.gov.au/</vt:lpwstr>
      </vt:variant>
      <vt:variant>
        <vt:lpwstr/>
      </vt:variant>
      <vt:variant>
        <vt:i4>7602287</vt:i4>
      </vt:variant>
      <vt:variant>
        <vt:i4>243</vt:i4>
      </vt:variant>
      <vt:variant>
        <vt:i4>0</vt:i4>
      </vt:variant>
      <vt:variant>
        <vt:i4>5</vt:i4>
      </vt:variant>
      <vt:variant>
        <vt:lpwstr>http://www.justice.vic.gov.au/</vt:lpwstr>
      </vt:variant>
      <vt:variant>
        <vt:lpwstr/>
      </vt:variant>
      <vt:variant>
        <vt:i4>4259904</vt:i4>
      </vt:variant>
      <vt:variant>
        <vt:i4>240</vt:i4>
      </vt:variant>
      <vt:variant>
        <vt:i4>0</vt:i4>
      </vt:variant>
      <vt:variant>
        <vt:i4>5</vt:i4>
      </vt:variant>
      <vt:variant>
        <vt:lpwstr>http://www.ombudsman.vic.gov.au/www/html/7-home-page.asp</vt:lpwstr>
      </vt:variant>
      <vt:variant>
        <vt:lpwstr/>
      </vt:variant>
      <vt:variant>
        <vt:i4>5177346</vt:i4>
      </vt:variant>
      <vt:variant>
        <vt:i4>237</vt:i4>
      </vt:variant>
      <vt:variant>
        <vt:i4>0</vt:i4>
      </vt:variant>
      <vt:variant>
        <vt:i4>5</vt:i4>
      </vt:variant>
      <vt:variant>
        <vt:lpwstr>http://www.melbournecitymission.org.au/What-We-Do/Our-Programs-Services/Frontyard</vt:lpwstr>
      </vt:variant>
      <vt:variant>
        <vt:lpwstr/>
      </vt:variant>
      <vt:variant>
        <vt:i4>3801136</vt:i4>
      </vt:variant>
      <vt:variant>
        <vt:i4>234</vt:i4>
      </vt:variant>
      <vt:variant>
        <vt:i4>0</vt:i4>
      </vt:variant>
      <vt:variant>
        <vt:i4>5</vt:i4>
      </vt:variant>
      <vt:variant>
        <vt:lpwstr>http://www.kidshelp.com.au/</vt:lpwstr>
      </vt:variant>
      <vt:variant>
        <vt:lpwstr/>
      </vt:variant>
      <vt:variant>
        <vt:i4>5177346</vt:i4>
      </vt:variant>
      <vt:variant>
        <vt:i4>231</vt:i4>
      </vt:variant>
      <vt:variant>
        <vt:i4>0</vt:i4>
      </vt:variant>
      <vt:variant>
        <vt:i4>5</vt:i4>
      </vt:variant>
      <vt:variant>
        <vt:lpwstr>http://www.melbournecitymission.org.au/What-We-Do/Our-Programs-Services/Frontyard</vt:lpwstr>
      </vt:variant>
      <vt:variant>
        <vt:lpwstr/>
      </vt:variant>
      <vt:variant>
        <vt:i4>7405606</vt:i4>
      </vt:variant>
      <vt:variant>
        <vt:i4>228</vt:i4>
      </vt:variant>
      <vt:variant>
        <vt:i4>0</vt:i4>
      </vt:variant>
      <vt:variant>
        <vt:i4>5</vt:i4>
      </vt:variant>
      <vt:variant>
        <vt:lpwstr>http://www.familycourt.gov.au/</vt:lpwstr>
      </vt:variant>
      <vt:variant>
        <vt:lpwstr/>
      </vt:variant>
      <vt:variant>
        <vt:i4>7864372</vt:i4>
      </vt:variant>
      <vt:variant>
        <vt:i4>225</vt:i4>
      </vt:variant>
      <vt:variant>
        <vt:i4>0</vt:i4>
      </vt:variant>
      <vt:variant>
        <vt:i4>5</vt:i4>
      </vt:variant>
      <vt:variant>
        <vt:lpwstr>http://www.legalaid.vic.gov.au/</vt:lpwstr>
      </vt:variant>
      <vt:variant>
        <vt:lpwstr/>
      </vt:variant>
      <vt:variant>
        <vt:i4>7798835</vt:i4>
      </vt:variant>
      <vt:variant>
        <vt:i4>222</vt:i4>
      </vt:variant>
      <vt:variant>
        <vt:i4>0</vt:i4>
      </vt:variant>
      <vt:variant>
        <vt:i4>5</vt:i4>
      </vt:variant>
      <vt:variant>
        <vt:lpwstr>http://au.reachout.com/</vt:lpwstr>
      </vt:variant>
      <vt:variant>
        <vt:lpwstr/>
      </vt:variant>
      <vt:variant>
        <vt:i4>4063346</vt:i4>
      </vt:variant>
      <vt:variant>
        <vt:i4>219</vt:i4>
      </vt:variant>
      <vt:variant>
        <vt:i4>0</vt:i4>
      </vt:variant>
      <vt:variant>
        <vt:i4>5</vt:i4>
      </vt:variant>
      <vt:variant>
        <vt:lpwstr>http://www.transgendervictoria.com/</vt:lpwstr>
      </vt:variant>
      <vt:variant>
        <vt:lpwstr/>
      </vt:variant>
      <vt:variant>
        <vt:i4>6750255</vt:i4>
      </vt:variant>
      <vt:variant>
        <vt:i4>216</vt:i4>
      </vt:variant>
      <vt:variant>
        <vt:i4>0</vt:i4>
      </vt:variant>
      <vt:variant>
        <vt:i4>5</vt:i4>
      </vt:variant>
      <vt:variant>
        <vt:lpwstr>http://www.magistratescourt.vic.gov.au/</vt:lpwstr>
      </vt:variant>
      <vt:variant>
        <vt:lpwstr/>
      </vt:variant>
      <vt:variant>
        <vt:i4>7536673</vt:i4>
      </vt:variant>
      <vt:variant>
        <vt:i4>213</vt:i4>
      </vt:variant>
      <vt:variant>
        <vt:i4>0</vt:i4>
      </vt:variant>
      <vt:variant>
        <vt:i4>5</vt:i4>
      </vt:variant>
      <vt:variant>
        <vt:lpwstr>http://www.switchboard.org.au/</vt:lpwstr>
      </vt:variant>
      <vt:variant>
        <vt:lpwstr/>
      </vt:variant>
      <vt:variant>
        <vt:i4>8192039</vt:i4>
      </vt:variant>
      <vt:variant>
        <vt:i4>210</vt:i4>
      </vt:variant>
      <vt:variant>
        <vt:i4>0</vt:i4>
      </vt:variant>
      <vt:variant>
        <vt:i4>5</vt:i4>
      </vt:variant>
      <vt:variant>
        <vt:lpwstr>http://www.fpv.org.au/</vt:lpwstr>
      </vt:variant>
      <vt:variant>
        <vt:lpwstr/>
      </vt:variant>
      <vt:variant>
        <vt:i4>852034</vt:i4>
      </vt:variant>
      <vt:variant>
        <vt:i4>207</vt:i4>
      </vt:variant>
      <vt:variant>
        <vt:i4>0</vt:i4>
      </vt:variant>
      <vt:variant>
        <vt:i4>5</vt:i4>
      </vt:variant>
      <vt:variant>
        <vt:lpwstr>http://www.dvrcv.org.au/</vt:lpwstr>
      </vt:variant>
      <vt:variant>
        <vt:lpwstr/>
      </vt:variant>
      <vt:variant>
        <vt:i4>3932217</vt:i4>
      </vt:variant>
      <vt:variant>
        <vt:i4>204</vt:i4>
      </vt:variant>
      <vt:variant>
        <vt:i4>0</vt:i4>
      </vt:variant>
      <vt:variant>
        <vt:i4>5</vt:i4>
      </vt:variant>
      <vt:variant>
        <vt:lpwstr>http://www.casa.org.au/</vt:lpwstr>
      </vt:variant>
      <vt:variant>
        <vt:lpwstr/>
      </vt:variant>
      <vt:variant>
        <vt:i4>4718627</vt:i4>
      </vt:variant>
      <vt:variant>
        <vt:i4>201</vt:i4>
      </vt:variant>
      <vt:variant>
        <vt:i4>0</vt:i4>
      </vt:variant>
      <vt:variant>
        <vt:i4>5</vt:i4>
      </vt:variant>
      <vt:variant>
        <vt:lpwstr>mailto:ahcasa@thewomens.org.au</vt:lpwstr>
      </vt:variant>
      <vt:variant>
        <vt:lpwstr/>
      </vt:variant>
      <vt:variant>
        <vt:i4>1966108</vt:i4>
      </vt:variant>
      <vt:variant>
        <vt:i4>198</vt:i4>
      </vt:variant>
      <vt:variant>
        <vt:i4>0</vt:i4>
      </vt:variant>
      <vt:variant>
        <vt:i4>5</vt:i4>
      </vt:variant>
      <vt:variant>
        <vt:lpwstr>http://www.legalaid.vic.gov.au/below-the-belt</vt:lpwstr>
      </vt:variant>
      <vt:variant>
        <vt:lpwstr/>
      </vt:variant>
      <vt:variant>
        <vt:i4>1966108</vt:i4>
      </vt:variant>
      <vt:variant>
        <vt:i4>195</vt:i4>
      </vt:variant>
      <vt:variant>
        <vt:i4>0</vt:i4>
      </vt:variant>
      <vt:variant>
        <vt:i4>5</vt:i4>
      </vt:variant>
      <vt:variant>
        <vt:lpwstr>http://www.legalaid.vic.gov.au/below-the-belt</vt:lpwstr>
      </vt:variant>
      <vt:variant>
        <vt:lpwstr/>
      </vt:variant>
      <vt:variant>
        <vt:i4>7143548</vt:i4>
      </vt:variant>
      <vt:variant>
        <vt:i4>192</vt:i4>
      </vt:variant>
      <vt:variant>
        <vt:i4>0</vt:i4>
      </vt:variant>
      <vt:variant>
        <vt:i4>5</vt:i4>
      </vt:variant>
      <vt:variant>
        <vt:lpwstr>http://www.vicroads.vic.gov.au/Home</vt:lpwstr>
      </vt:variant>
      <vt:variant>
        <vt:lpwstr/>
      </vt:variant>
      <vt:variant>
        <vt:i4>393283</vt:i4>
      </vt:variant>
      <vt:variant>
        <vt:i4>189</vt:i4>
      </vt:variant>
      <vt:variant>
        <vt:i4>0</vt:i4>
      </vt:variant>
      <vt:variant>
        <vt:i4>5</vt:i4>
      </vt:variant>
      <vt:variant>
        <vt:lpwstr>http://www.passports.gov.au/</vt:lpwstr>
      </vt:variant>
      <vt:variant>
        <vt:lpwstr/>
      </vt:variant>
      <vt:variant>
        <vt:i4>6422598</vt:i4>
      </vt:variant>
      <vt:variant>
        <vt:i4>186</vt:i4>
      </vt:variant>
      <vt:variant>
        <vt:i4>0</vt:i4>
      </vt:variant>
      <vt:variant>
        <vt:i4>5</vt:i4>
      </vt:variant>
      <vt:variant>
        <vt:lpwstr>mailto:passports.australia@dfat.gov.au</vt:lpwstr>
      </vt:variant>
      <vt:variant>
        <vt:lpwstr/>
      </vt:variant>
      <vt:variant>
        <vt:i4>7733295</vt:i4>
      </vt:variant>
      <vt:variant>
        <vt:i4>183</vt:i4>
      </vt:variant>
      <vt:variant>
        <vt:i4>0</vt:i4>
      </vt:variant>
      <vt:variant>
        <vt:i4>5</vt:i4>
      </vt:variant>
      <vt:variant>
        <vt:lpwstr>http://www.aec.gov.au/</vt:lpwstr>
      </vt:variant>
      <vt:variant>
        <vt:lpwstr/>
      </vt:variant>
      <vt:variant>
        <vt:i4>2949180</vt:i4>
      </vt:variant>
      <vt:variant>
        <vt:i4>180</vt:i4>
      </vt:variant>
      <vt:variant>
        <vt:i4>0</vt:i4>
      </vt:variant>
      <vt:variant>
        <vt:i4>5</vt:i4>
      </vt:variant>
      <vt:variant>
        <vt:lpwstr>http://www.ssrv.org.au/</vt:lpwstr>
      </vt:variant>
      <vt:variant>
        <vt:lpwstr/>
      </vt:variant>
      <vt:variant>
        <vt:i4>6357026</vt:i4>
      </vt:variant>
      <vt:variant>
        <vt:i4>177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  <vt:variant>
        <vt:i4>7274530</vt:i4>
      </vt:variant>
      <vt:variant>
        <vt:i4>174</vt:i4>
      </vt:variant>
      <vt:variant>
        <vt:i4>0</vt:i4>
      </vt:variant>
      <vt:variant>
        <vt:i4>5</vt:i4>
      </vt:variant>
      <vt:variant>
        <vt:lpwstr>http://www.tuv.org.au/</vt:lpwstr>
      </vt:variant>
      <vt:variant>
        <vt:lpwstr/>
      </vt:variant>
      <vt:variant>
        <vt:i4>851977</vt:i4>
      </vt:variant>
      <vt:variant>
        <vt:i4>171</vt:i4>
      </vt:variant>
      <vt:variant>
        <vt:i4>0</vt:i4>
      </vt:variant>
      <vt:variant>
        <vt:i4>5</vt:i4>
      </vt:variant>
      <vt:variant>
        <vt:lpwstr>http://www.consumer.vic.gov.au/bondauthority</vt:lpwstr>
      </vt:variant>
      <vt:variant>
        <vt:lpwstr/>
      </vt:variant>
      <vt:variant>
        <vt:i4>852015</vt:i4>
      </vt:variant>
      <vt:variant>
        <vt:i4>168</vt:i4>
      </vt:variant>
      <vt:variant>
        <vt:i4>0</vt:i4>
      </vt:variant>
      <vt:variant>
        <vt:i4>5</vt:i4>
      </vt:variant>
      <vt:variant>
        <vt:lpwstr>mailto:rtba@justice.vic.gov.au</vt:lpwstr>
      </vt:variant>
      <vt:variant>
        <vt:lpwstr/>
      </vt:variant>
      <vt:variant>
        <vt:i4>7209058</vt:i4>
      </vt:variant>
      <vt:variant>
        <vt:i4>165</vt:i4>
      </vt:variant>
      <vt:variant>
        <vt:i4>0</vt:i4>
      </vt:variant>
      <vt:variant>
        <vt:i4>5</vt:i4>
      </vt:variant>
      <vt:variant>
        <vt:lpwstr>http://www.dhs.vic.gov.au/for-individuals/housing-and-accommodation</vt:lpwstr>
      </vt:variant>
      <vt:variant>
        <vt:lpwstr/>
      </vt:variant>
      <vt:variant>
        <vt:i4>7012406</vt:i4>
      </vt:variant>
      <vt:variant>
        <vt:i4>162</vt:i4>
      </vt:variant>
      <vt:variant>
        <vt:i4>0</vt:i4>
      </vt:variant>
      <vt:variant>
        <vt:i4>5</vt:i4>
      </vt:variant>
      <vt:variant>
        <vt:lpwstr>http://www.consumer.vic.gov.au/</vt:lpwstr>
      </vt:variant>
      <vt:variant>
        <vt:lpwstr/>
      </vt:variant>
      <vt:variant>
        <vt:i4>7274512</vt:i4>
      </vt:variant>
      <vt:variant>
        <vt:i4>159</vt:i4>
      </vt:variant>
      <vt:variant>
        <vt:i4>0</vt:i4>
      </vt:variant>
      <vt:variant>
        <vt:i4>5</vt:i4>
      </vt:variant>
      <vt:variant>
        <vt:lpwstr>http://www.fos.org.au/centric/home_page.jsp</vt:lpwstr>
      </vt:variant>
      <vt:variant>
        <vt:lpwstr/>
      </vt:variant>
      <vt:variant>
        <vt:i4>5111898</vt:i4>
      </vt:variant>
      <vt:variant>
        <vt:i4>156</vt:i4>
      </vt:variant>
      <vt:variant>
        <vt:i4>0</vt:i4>
      </vt:variant>
      <vt:variant>
        <vt:i4>5</vt:i4>
      </vt:variant>
      <vt:variant>
        <vt:lpwstr>http://www.ato.gov.au/youth/</vt:lpwstr>
      </vt:variant>
      <vt:variant>
        <vt:lpwstr/>
      </vt:variant>
      <vt:variant>
        <vt:i4>6422589</vt:i4>
      </vt:variant>
      <vt:variant>
        <vt:i4>153</vt:i4>
      </vt:variant>
      <vt:variant>
        <vt:i4>0</vt:i4>
      </vt:variant>
      <vt:variant>
        <vt:i4>5</vt:i4>
      </vt:variant>
      <vt:variant>
        <vt:lpwstr>http://www.youthcentral.vic.gov.au/</vt:lpwstr>
      </vt:variant>
      <vt:variant>
        <vt:lpwstr/>
      </vt:variant>
      <vt:variant>
        <vt:i4>3604541</vt:i4>
      </vt:variant>
      <vt:variant>
        <vt:i4>150</vt:i4>
      </vt:variant>
      <vt:variant>
        <vt:i4>0</vt:i4>
      </vt:variant>
      <vt:variant>
        <vt:i4>5</vt:i4>
      </vt:variant>
      <vt:variant>
        <vt:lpwstr>http://www.myfuture.edu.au/</vt:lpwstr>
      </vt:variant>
      <vt:variant>
        <vt:lpwstr/>
      </vt:variant>
      <vt:variant>
        <vt:i4>7995455</vt:i4>
      </vt:variant>
      <vt:variant>
        <vt:i4>147</vt:i4>
      </vt:variant>
      <vt:variant>
        <vt:i4>0</vt:i4>
      </vt:variant>
      <vt:variant>
        <vt:i4>5</vt:i4>
      </vt:variant>
      <vt:variant>
        <vt:lpwstr>http://www.business.vic.gov.au/</vt:lpwstr>
      </vt:variant>
      <vt:variant>
        <vt:lpwstr/>
      </vt:variant>
      <vt:variant>
        <vt:i4>5701706</vt:i4>
      </vt:variant>
      <vt:variant>
        <vt:i4>144</vt:i4>
      </vt:variant>
      <vt:variant>
        <vt:i4>0</vt:i4>
      </vt:variant>
      <vt:variant>
        <vt:i4>5</vt:i4>
      </vt:variant>
      <vt:variant>
        <vt:lpwstr>http://www.worksite.actu.org.au/</vt:lpwstr>
      </vt:variant>
      <vt:variant>
        <vt:lpwstr/>
      </vt:variant>
      <vt:variant>
        <vt:i4>2490429</vt:i4>
      </vt:variant>
      <vt:variant>
        <vt:i4>141</vt:i4>
      </vt:variant>
      <vt:variant>
        <vt:i4>0</vt:i4>
      </vt:variant>
      <vt:variant>
        <vt:i4>5</vt:i4>
      </vt:variant>
      <vt:variant>
        <vt:lpwstr>http://www.jobwatch.org.au/</vt:lpwstr>
      </vt:variant>
      <vt:variant>
        <vt:lpwstr/>
      </vt:variant>
      <vt:variant>
        <vt:i4>4522038</vt:i4>
      </vt:variant>
      <vt:variant>
        <vt:i4>138</vt:i4>
      </vt:variant>
      <vt:variant>
        <vt:i4>0</vt:i4>
      </vt:variant>
      <vt:variant>
        <vt:i4>5</vt:i4>
      </vt:variant>
      <vt:variant>
        <vt:lpwstr>mailto:jobwatch@jobwatch.org.au</vt:lpwstr>
      </vt:variant>
      <vt:variant>
        <vt:lpwstr/>
      </vt:variant>
      <vt:variant>
        <vt:i4>5046278</vt:i4>
      </vt:variant>
      <vt:variant>
        <vt:i4>135</vt:i4>
      </vt:variant>
      <vt:variant>
        <vt:i4>0</vt:i4>
      </vt:variant>
      <vt:variant>
        <vt:i4>5</vt:i4>
      </vt:variant>
      <vt:variant>
        <vt:lpwstr>http://www.fairwork.gov.au/Pages/default.aspx</vt:lpwstr>
      </vt:variant>
      <vt:variant>
        <vt:lpwstr/>
      </vt:variant>
      <vt:variant>
        <vt:i4>6094938</vt:i4>
      </vt:variant>
      <vt:variant>
        <vt:i4>132</vt:i4>
      </vt:variant>
      <vt:variant>
        <vt:i4>0</vt:i4>
      </vt:variant>
      <vt:variant>
        <vt:i4>5</vt:i4>
      </vt:variant>
      <vt:variant>
        <vt:lpwstr>http://www.cybersmart.gov.au/</vt:lpwstr>
      </vt:variant>
      <vt:variant>
        <vt:lpwstr/>
      </vt:variant>
      <vt:variant>
        <vt:i4>851978</vt:i4>
      </vt:variant>
      <vt:variant>
        <vt:i4>129</vt:i4>
      </vt:variant>
      <vt:variant>
        <vt:i4>0</vt:i4>
      </vt:variant>
      <vt:variant>
        <vt:i4>5</vt:i4>
      </vt:variant>
      <vt:variant>
        <vt:lpwstr>http://bullyingnoway.gov.au/</vt:lpwstr>
      </vt:variant>
      <vt:variant>
        <vt:lpwstr/>
      </vt:variant>
      <vt:variant>
        <vt:i4>2621543</vt:i4>
      </vt:variant>
      <vt:variant>
        <vt:i4>126</vt:i4>
      </vt:variant>
      <vt:variant>
        <vt:i4>0</vt:i4>
      </vt:variant>
      <vt:variant>
        <vt:i4>5</vt:i4>
      </vt:variant>
      <vt:variant>
        <vt:lpwstr>http://youthlaw.asn.au/</vt:lpwstr>
      </vt:variant>
      <vt:variant>
        <vt:lpwstr/>
      </vt:variant>
      <vt:variant>
        <vt:i4>4390973</vt:i4>
      </vt:variant>
      <vt:variant>
        <vt:i4>123</vt:i4>
      </vt:variant>
      <vt:variant>
        <vt:i4>0</vt:i4>
      </vt:variant>
      <vt:variant>
        <vt:i4>5</vt:i4>
      </vt:variant>
      <vt:variant>
        <vt:lpwstr>mailto:info@youthlaw.asn.au</vt:lpwstr>
      </vt:variant>
      <vt:variant>
        <vt:lpwstr/>
      </vt:variant>
      <vt:variant>
        <vt:i4>4259904</vt:i4>
      </vt:variant>
      <vt:variant>
        <vt:i4>120</vt:i4>
      </vt:variant>
      <vt:variant>
        <vt:i4>0</vt:i4>
      </vt:variant>
      <vt:variant>
        <vt:i4>5</vt:i4>
      </vt:variant>
      <vt:variant>
        <vt:lpwstr>http://www.ombudsman.vic.gov.au/www/html/7-home-page.asp</vt:lpwstr>
      </vt:variant>
      <vt:variant>
        <vt:lpwstr/>
      </vt:variant>
      <vt:variant>
        <vt:i4>3801136</vt:i4>
      </vt:variant>
      <vt:variant>
        <vt:i4>117</vt:i4>
      </vt:variant>
      <vt:variant>
        <vt:i4>0</vt:i4>
      </vt:variant>
      <vt:variant>
        <vt:i4>5</vt:i4>
      </vt:variant>
      <vt:variant>
        <vt:lpwstr>http://www.kidshelp.com.au/</vt:lpwstr>
      </vt:variant>
      <vt:variant>
        <vt:lpwstr/>
      </vt:variant>
      <vt:variant>
        <vt:i4>2031703</vt:i4>
      </vt:variant>
      <vt:variant>
        <vt:i4>114</vt:i4>
      </vt:variant>
      <vt:variant>
        <vt:i4>0</vt:i4>
      </vt:variant>
      <vt:variant>
        <vt:i4>5</vt:i4>
      </vt:variant>
      <vt:variant>
        <vt:lpwstr>http://www.independentschools.vic.edu.au/</vt:lpwstr>
      </vt:variant>
      <vt:variant>
        <vt:lpwstr/>
      </vt:variant>
      <vt:variant>
        <vt:i4>7995401</vt:i4>
      </vt:variant>
      <vt:variant>
        <vt:i4>111</vt:i4>
      </vt:variant>
      <vt:variant>
        <vt:i4>0</vt:i4>
      </vt:variant>
      <vt:variant>
        <vt:i4>5</vt:i4>
      </vt:variant>
      <vt:variant>
        <vt:lpwstr>mailto:community.stakeholders@edumail.vic.gov.au</vt:lpwstr>
      </vt:variant>
      <vt:variant>
        <vt:lpwstr/>
      </vt:variant>
      <vt:variant>
        <vt:i4>7405671</vt:i4>
      </vt:variant>
      <vt:variant>
        <vt:i4>108</vt:i4>
      </vt:variant>
      <vt:variant>
        <vt:i4>0</vt:i4>
      </vt:variant>
      <vt:variant>
        <vt:i4>5</vt:i4>
      </vt:variant>
      <vt:variant>
        <vt:lpwstr>http://www.education.vic.gov.au/Pages/default.aspx</vt:lpwstr>
      </vt:variant>
      <vt:variant>
        <vt:lpwstr/>
      </vt:variant>
      <vt:variant>
        <vt:i4>4128809</vt:i4>
      </vt:variant>
      <vt:variant>
        <vt:i4>105</vt:i4>
      </vt:variant>
      <vt:variant>
        <vt:i4>0</vt:i4>
      </vt:variant>
      <vt:variant>
        <vt:i4>5</vt:i4>
      </vt:variant>
      <vt:variant>
        <vt:lpwstr>http://ww2.rch.org.au/cah/index.cfm</vt:lpwstr>
      </vt:variant>
      <vt:variant>
        <vt:lpwstr/>
      </vt:variant>
      <vt:variant>
        <vt:i4>1966108</vt:i4>
      </vt:variant>
      <vt:variant>
        <vt:i4>102</vt:i4>
      </vt:variant>
      <vt:variant>
        <vt:i4>0</vt:i4>
      </vt:variant>
      <vt:variant>
        <vt:i4>5</vt:i4>
      </vt:variant>
      <vt:variant>
        <vt:lpwstr>http://www.legalaid.vic.gov.au/below-the-belt</vt:lpwstr>
      </vt:variant>
      <vt:variant>
        <vt:lpwstr/>
      </vt:variant>
      <vt:variant>
        <vt:i4>917507</vt:i4>
      </vt:variant>
      <vt:variant>
        <vt:i4>99</vt:i4>
      </vt:variant>
      <vt:variant>
        <vt:i4>0</vt:i4>
      </vt:variant>
      <vt:variant>
        <vt:i4>5</vt:i4>
      </vt:variant>
      <vt:variant>
        <vt:lpwstr>http://www.humanrightscommission.vic.gov.au/</vt:lpwstr>
      </vt:variant>
      <vt:variant>
        <vt:lpwstr/>
      </vt:variant>
      <vt:variant>
        <vt:i4>5046278</vt:i4>
      </vt:variant>
      <vt:variant>
        <vt:i4>96</vt:i4>
      </vt:variant>
      <vt:variant>
        <vt:i4>0</vt:i4>
      </vt:variant>
      <vt:variant>
        <vt:i4>5</vt:i4>
      </vt:variant>
      <vt:variant>
        <vt:lpwstr>http://www.fairwork.gov.au/Pages/default.aspx</vt:lpwstr>
      </vt:variant>
      <vt:variant>
        <vt:lpwstr/>
      </vt:variant>
      <vt:variant>
        <vt:i4>3932217</vt:i4>
      </vt:variant>
      <vt:variant>
        <vt:i4>93</vt:i4>
      </vt:variant>
      <vt:variant>
        <vt:i4>0</vt:i4>
      </vt:variant>
      <vt:variant>
        <vt:i4>5</vt:i4>
      </vt:variant>
      <vt:variant>
        <vt:lpwstr>http://www.casa.org.au/</vt:lpwstr>
      </vt:variant>
      <vt:variant>
        <vt:lpwstr/>
      </vt:variant>
      <vt:variant>
        <vt:i4>4718627</vt:i4>
      </vt:variant>
      <vt:variant>
        <vt:i4>90</vt:i4>
      </vt:variant>
      <vt:variant>
        <vt:i4>0</vt:i4>
      </vt:variant>
      <vt:variant>
        <vt:i4>5</vt:i4>
      </vt:variant>
      <vt:variant>
        <vt:lpwstr>mailto:ahcasa@thewomens.org.au</vt:lpwstr>
      </vt:variant>
      <vt:variant>
        <vt:lpwstr/>
      </vt:variant>
      <vt:variant>
        <vt:i4>7143487</vt:i4>
      </vt:variant>
      <vt:variant>
        <vt:i4>87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2490472</vt:i4>
      </vt:variant>
      <vt:variant>
        <vt:i4>84</vt:i4>
      </vt:variant>
      <vt:variant>
        <vt:i4>0</vt:i4>
      </vt:variant>
      <vt:variant>
        <vt:i4>5</vt:i4>
      </vt:variant>
      <vt:variant>
        <vt:lpwstr>http://www.nla.aust.net.au/</vt:lpwstr>
      </vt:variant>
      <vt:variant>
        <vt:lpwstr/>
      </vt:variant>
      <vt:variant>
        <vt:i4>2031669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_Toc389474805</vt:lpwstr>
      </vt:variant>
      <vt:variant>
        <vt:i4>2031669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_Toc389474804</vt:lpwstr>
      </vt:variant>
      <vt:variant>
        <vt:i4>2031669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_Toc389474803</vt:lpwstr>
      </vt:variant>
      <vt:variant>
        <vt:i4>2031669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_Toc389474802</vt:lpwstr>
      </vt:variant>
      <vt:variant>
        <vt:i4>2031669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_Toc389474801</vt:lpwstr>
      </vt:variant>
      <vt:variant>
        <vt:i4>2031669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_Toc389474800</vt:lpwstr>
      </vt:variant>
      <vt:variant>
        <vt:i4>1441850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_Toc389474799</vt:lpwstr>
      </vt:variant>
      <vt:variant>
        <vt:i4>1441850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_Toc389474798</vt:lpwstr>
      </vt:variant>
      <vt:variant>
        <vt:i4>1441850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_Toc389474797</vt:lpwstr>
      </vt:variant>
      <vt:variant>
        <vt:i4>1441850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_Toc389474796</vt:lpwstr>
      </vt:variant>
      <vt:variant>
        <vt:i4>1441850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_Toc389474795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_Toc389474794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_Toc389474793</vt:lpwstr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http://www.legalaid.vic.gov.au/below-the-belt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lawyer guidelines</dc:title>
  <dc:subject>Guidelines for duty lawyers</dc:subject>
  <dc:creator>Victoria Legal Aid</dc:creator>
  <cp:keywords/>
  <dc:description/>
  <cp:lastModifiedBy>Allyson Hose</cp:lastModifiedBy>
  <cp:revision>39</cp:revision>
  <cp:lastPrinted>2016-11-07T03:09:00Z</cp:lastPrinted>
  <dcterms:created xsi:type="dcterms:W3CDTF">2018-07-24T02:40:00Z</dcterms:created>
  <dcterms:modified xsi:type="dcterms:W3CDTF">2018-12-11T06:04:00Z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