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F69" w14:textId="2E04FEB0" w:rsidR="00EF7C5C" w:rsidRPr="00091432" w:rsidRDefault="009F6C69" w:rsidP="00091432">
      <w:pPr>
        <w:pStyle w:val="Heading1"/>
      </w:pPr>
      <w:r>
        <w:t>Front cover</w:t>
      </w:r>
    </w:p>
    <w:p w14:paraId="6C53BDDD" w14:textId="4C28A761" w:rsidR="004F6D33" w:rsidRPr="004F6D33" w:rsidRDefault="004F6D33" w:rsidP="004F6D33">
      <w:r w:rsidRPr="004F6D33">
        <w:t>July 2023</w:t>
      </w:r>
    </w:p>
    <w:p w14:paraId="4398770A" w14:textId="7B4DA22E" w:rsidR="009F6C69" w:rsidRDefault="00BB435B" w:rsidP="009F6C69">
      <w:pPr>
        <w:pStyle w:val="Heading2"/>
      </w:pPr>
      <w:r>
        <w:t xml:space="preserve">Sex, young </w:t>
      </w:r>
      <w:proofErr w:type="gramStart"/>
      <w:r>
        <w:t>people</w:t>
      </w:r>
      <w:proofErr w:type="gramEnd"/>
      <w:r>
        <w:t xml:space="preserve"> and the law</w:t>
      </w:r>
    </w:p>
    <w:p w14:paraId="4B1B9140" w14:textId="7A39E1A8" w:rsidR="009F6C69" w:rsidRDefault="00FB6C87" w:rsidP="009F6C69">
      <w:pPr>
        <w:pStyle w:val="Heading3"/>
      </w:pPr>
      <w:r>
        <w:t>Sex and consent</w:t>
      </w:r>
    </w:p>
    <w:p w14:paraId="7BA01D30" w14:textId="420A63A9" w:rsidR="009F6C69" w:rsidRDefault="009F6C69" w:rsidP="009F6C69">
      <w:pPr>
        <w:pStyle w:val="Heading2"/>
      </w:pPr>
      <w:r>
        <w:t xml:space="preserve">Middle </w:t>
      </w:r>
      <w:r w:rsidR="006F2C7E">
        <w:t>panel</w:t>
      </w:r>
    </w:p>
    <w:p w14:paraId="488CAB94" w14:textId="6F77E852" w:rsidR="009F6C69" w:rsidRDefault="00FB6C87" w:rsidP="009F6C69">
      <w:pPr>
        <w:pStyle w:val="Heading3"/>
      </w:pPr>
      <w:r>
        <w:t>Sex and consent</w:t>
      </w:r>
    </w:p>
    <w:p w14:paraId="3D579AAF" w14:textId="342EC708" w:rsidR="00BB435B" w:rsidRDefault="00BB435B" w:rsidP="006F2C7E">
      <w:pPr>
        <w:pStyle w:val="Heading4"/>
      </w:pPr>
      <w:r>
        <w:t xml:space="preserve">Things to </w:t>
      </w:r>
      <w:proofErr w:type="gramStart"/>
      <w:r>
        <w:t>remember</w:t>
      </w:r>
      <w:proofErr w:type="gramEnd"/>
    </w:p>
    <w:p w14:paraId="5C2B9F15" w14:textId="6C7D721E" w:rsidR="00FB6C87" w:rsidRDefault="00FB6C87" w:rsidP="00B903E4">
      <w:pPr>
        <w:pStyle w:val="ListParagraph"/>
        <w:numPr>
          <w:ilvl w:val="0"/>
          <w:numId w:val="43"/>
        </w:numPr>
      </w:pPr>
      <w:r>
        <w:t xml:space="preserve">Consent means </w:t>
      </w:r>
      <w:r w:rsidRPr="00905B5C">
        <w:rPr>
          <w:b/>
          <w:bCs/>
        </w:rPr>
        <w:t>free and voluntary agreement</w:t>
      </w:r>
      <w:r>
        <w:t xml:space="preserve"> – it’s a shared understanding between both people.</w:t>
      </w:r>
    </w:p>
    <w:p w14:paraId="238FCDAE" w14:textId="60A15349" w:rsidR="00FB6C87" w:rsidRDefault="003C341C" w:rsidP="00B903E4">
      <w:pPr>
        <w:pStyle w:val="ListParagraph"/>
        <w:numPr>
          <w:ilvl w:val="0"/>
          <w:numId w:val="43"/>
        </w:numPr>
      </w:pPr>
      <w:r w:rsidRPr="005C1EAB">
        <w:rPr>
          <w:b/>
          <w:bCs/>
        </w:rPr>
        <w:t>Actively c</w:t>
      </w:r>
      <w:r w:rsidRPr="006F7F0D">
        <w:rPr>
          <w:b/>
          <w:bCs/>
        </w:rPr>
        <w:t>hecking</w:t>
      </w:r>
      <w:r>
        <w:t xml:space="preserve"> </w:t>
      </w:r>
      <w:r w:rsidR="00FB6C87">
        <w:t xml:space="preserve">for consent </w:t>
      </w:r>
      <w:r w:rsidR="00107C79" w:rsidRPr="006F7F0D">
        <w:rPr>
          <w:b/>
          <w:bCs/>
        </w:rPr>
        <w:t>before</w:t>
      </w:r>
      <w:r w:rsidR="00107C79">
        <w:t xml:space="preserve"> any kind of sexual activity </w:t>
      </w:r>
      <w:r w:rsidR="00FB6C87">
        <w:t>is always your responsibility</w:t>
      </w:r>
      <w:r w:rsidR="006C385A">
        <w:t>.</w:t>
      </w:r>
    </w:p>
    <w:p w14:paraId="51F369BA" w14:textId="132B43BB" w:rsidR="00FB6C87" w:rsidRDefault="00FB6C87" w:rsidP="00B903E4">
      <w:pPr>
        <w:pStyle w:val="ListParagraph"/>
        <w:numPr>
          <w:ilvl w:val="0"/>
          <w:numId w:val="43"/>
        </w:numPr>
      </w:pPr>
      <w:r>
        <w:t>Anyone can take back consent at any time – no matter how far they’ve gone</w:t>
      </w:r>
      <w:r w:rsidR="006C385A">
        <w:t>.</w:t>
      </w:r>
    </w:p>
    <w:p w14:paraId="5B56F559" w14:textId="7DD2083D" w:rsidR="00FB6C87" w:rsidRDefault="00FB6C87" w:rsidP="00B903E4">
      <w:pPr>
        <w:pStyle w:val="ListParagraph"/>
        <w:numPr>
          <w:ilvl w:val="0"/>
          <w:numId w:val="43"/>
        </w:numPr>
      </w:pPr>
      <w:r>
        <w:t>Sexual penetration without consent is rape – it’s a serious crime</w:t>
      </w:r>
      <w:r w:rsidR="006C385A">
        <w:t>.</w:t>
      </w:r>
    </w:p>
    <w:p w14:paraId="3F35CC18" w14:textId="1CAEFD1A" w:rsidR="00FB6C87" w:rsidRDefault="00FB6C87" w:rsidP="00B903E4">
      <w:pPr>
        <w:pStyle w:val="ListParagraph"/>
        <w:numPr>
          <w:ilvl w:val="0"/>
          <w:numId w:val="43"/>
        </w:numPr>
      </w:pPr>
      <w:r>
        <w:t xml:space="preserve">Sexual assault covers other sexual acts </w:t>
      </w:r>
      <w:r w:rsidR="006C385A">
        <w:t>without consent – it’s a serious crime.</w:t>
      </w:r>
    </w:p>
    <w:p w14:paraId="159FAEC8" w14:textId="2CBBD8FD" w:rsidR="006C385A" w:rsidRDefault="006C385A" w:rsidP="00B903E4">
      <w:pPr>
        <w:pStyle w:val="ListParagraph"/>
        <w:numPr>
          <w:ilvl w:val="0"/>
          <w:numId w:val="43"/>
        </w:numPr>
      </w:pPr>
      <w:r>
        <w:t xml:space="preserve">A person can’t consent to sex if they’re outside the age of consent, asleep, </w:t>
      </w:r>
      <w:proofErr w:type="gramStart"/>
      <w:r>
        <w:t>unconscious</w:t>
      </w:r>
      <w:proofErr w:type="gramEnd"/>
      <w:r>
        <w:t xml:space="preserve"> or so affected by drugs or alcohol they have no way of freely </w:t>
      </w:r>
      <w:r w:rsidR="008D5804">
        <w:t xml:space="preserve">and voluntarily </w:t>
      </w:r>
      <w:r>
        <w:t>agreeing.</w:t>
      </w:r>
    </w:p>
    <w:p w14:paraId="01B30B70" w14:textId="77777777" w:rsidR="00361551" w:rsidRDefault="00361551" w:rsidP="00361551">
      <w:pPr>
        <w:pStyle w:val="ListParagraph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 xml:space="preserve">Healthy relationships need </w:t>
      </w:r>
      <w:r>
        <w:rPr>
          <w:b/>
          <w:bCs/>
          <w:lang w:eastAsia="en-AU"/>
        </w:rPr>
        <w:t>consent</w:t>
      </w:r>
      <w:r>
        <w:rPr>
          <w:lang w:eastAsia="en-AU"/>
        </w:rPr>
        <w:t xml:space="preserve">, </w:t>
      </w:r>
      <w:proofErr w:type="gramStart"/>
      <w:r>
        <w:rPr>
          <w:b/>
          <w:bCs/>
          <w:lang w:eastAsia="en-AU"/>
        </w:rPr>
        <w:t>respect</w:t>
      </w:r>
      <w:proofErr w:type="gramEnd"/>
      <w:r>
        <w:rPr>
          <w:lang w:eastAsia="en-AU"/>
        </w:rPr>
        <w:t xml:space="preserve"> and </w:t>
      </w:r>
      <w:r>
        <w:rPr>
          <w:b/>
          <w:bCs/>
          <w:lang w:eastAsia="en-AU"/>
        </w:rPr>
        <w:t>communication</w:t>
      </w:r>
      <w:r>
        <w:rPr>
          <w:lang w:eastAsia="en-AU"/>
        </w:rPr>
        <w:t>.</w:t>
      </w:r>
    </w:p>
    <w:p w14:paraId="2EB5E13A" w14:textId="6618974F" w:rsidR="00BB435B" w:rsidRDefault="00BB435B" w:rsidP="00000D04">
      <w:pPr>
        <w:pStyle w:val="Heading4"/>
      </w:pPr>
      <w:r>
        <w:t>Where to get help</w:t>
      </w:r>
    </w:p>
    <w:p w14:paraId="021EAC2D" w14:textId="0249D184" w:rsidR="00BB435B" w:rsidRDefault="00BB435B" w:rsidP="000C63F9">
      <w:r>
        <w:t xml:space="preserve">Talk to an adult you trust or </w:t>
      </w:r>
      <w:r w:rsidR="006F2C7E">
        <w:t xml:space="preserve">to </w:t>
      </w:r>
      <w:r>
        <w:t>your school counsellor or call:</w:t>
      </w:r>
    </w:p>
    <w:p w14:paraId="75C26C05" w14:textId="23DB38F9" w:rsidR="00BB435B" w:rsidRDefault="00BB435B" w:rsidP="000C63F9">
      <w:r>
        <w:t>Centre Against Sexual Assault</w:t>
      </w:r>
      <w:r w:rsidR="00B848F4">
        <w:t>:</w:t>
      </w:r>
      <w:r>
        <w:t xml:space="preserve"> 24</w:t>
      </w:r>
      <w:r w:rsidR="00B848F4">
        <w:t>-hour</w:t>
      </w:r>
      <w:r>
        <w:t xml:space="preserve"> counselling for victims/survivors of sexual assault, 1800 806 292</w:t>
      </w:r>
    </w:p>
    <w:p w14:paraId="74A7BC51" w14:textId="77777777" w:rsidR="00B903E4" w:rsidRDefault="00B903E4" w:rsidP="00B903E4">
      <w:r>
        <w:t>Victoria Legal Aid: Free legal help, 1300 792 387</w:t>
      </w:r>
    </w:p>
    <w:p w14:paraId="61F06AD5" w14:textId="77777777" w:rsidR="00B903E4" w:rsidRDefault="00B903E4" w:rsidP="00B903E4">
      <w:r>
        <w:t>www.legalaid.vic.gov.au</w:t>
      </w:r>
    </w:p>
    <w:p w14:paraId="5F3F4D83" w14:textId="77777777" w:rsidR="00B903E4" w:rsidRDefault="00B903E4" w:rsidP="00B903E4">
      <w:proofErr w:type="spellStart"/>
      <w:r>
        <w:t>Youthlaw</w:t>
      </w:r>
      <w:proofErr w:type="spellEnd"/>
      <w:r>
        <w:t xml:space="preserve">: Legal services for people 25 and under, </w:t>
      </w:r>
      <w:bookmarkStart w:id="0" w:name="_Hlk139389805"/>
      <w:r>
        <w:t>(03) 9113 9500</w:t>
      </w:r>
      <w:bookmarkEnd w:id="0"/>
    </w:p>
    <w:p w14:paraId="1A8D7628" w14:textId="77777777" w:rsidR="00B903E4" w:rsidRPr="00BB435B" w:rsidRDefault="00B903E4" w:rsidP="00B903E4">
      <w:r w:rsidRPr="008E4334">
        <w:t>https://youthlaw.asn.au/</w:t>
      </w:r>
    </w:p>
    <w:p w14:paraId="5F7EDD9C" w14:textId="787B1C69" w:rsidR="009F6C69" w:rsidRDefault="009F6C69" w:rsidP="009F6C69">
      <w:pPr>
        <w:pStyle w:val="Heading2"/>
      </w:pPr>
      <w:r>
        <w:t xml:space="preserve">Back </w:t>
      </w:r>
      <w:r w:rsidR="009A0155">
        <w:t>cover</w:t>
      </w:r>
    </w:p>
    <w:p w14:paraId="6B0031B7" w14:textId="5C66AF6E" w:rsidR="005B4977" w:rsidRDefault="00B848F4" w:rsidP="000C6F61">
      <w:pPr>
        <w:pStyle w:val="Heading3"/>
        <w:rPr>
          <w:b w:val="0"/>
          <w:bCs w:val="0"/>
        </w:rPr>
      </w:pPr>
      <w:r>
        <w:t>Your local agency</w:t>
      </w:r>
      <w:r w:rsidRPr="007877D7">
        <w:rPr>
          <w:b w:val="0"/>
          <w:bCs w:val="0"/>
        </w:rPr>
        <w:t>:</w:t>
      </w:r>
    </w:p>
    <w:p w14:paraId="73FF74DD" w14:textId="77777777" w:rsidR="00F7134B" w:rsidRDefault="00F7134B" w:rsidP="00F7134B"/>
    <w:p w14:paraId="0BF4E24D" w14:textId="77777777" w:rsidR="00F7134B" w:rsidRDefault="00F7134B" w:rsidP="00F7134B"/>
    <w:p w14:paraId="582DC78B" w14:textId="77777777" w:rsidR="00F7134B" w:rsidRDefault="00F7134B" w:rsidP="00F7134B"/>
    <w:p w14:paraId="7861FA43" w14:textId="77777777" w:rsidR="00F7134B" w:rsidRDefault="00F7134B" w:rsidP="00F7134B"/>
    <w:p w14:paraId="4E96E0C8" w14:textId="0A7A6D2D" w:rsidR="00F7134B" w:rsidRPr="00F7134B" w:rsidRDefault="00F7134B" w:rsidP="00F7134B">
      <w:pPr>
        <w:rPr>
          <w:sz w:val="18"/>
          <w:szCs w:val="18"/>
          <w:lang w:eastAsia="en-AU"/>
        </w:rPr>
      </w:pPr>
    </w:p>
    <w:sectPr w:rsidR="00F7134B" w:rsidRPr="00F7134B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060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FB206AF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759" w14:textId="77777777" w:rsidR="0099540F" w:rsidRDefault="0099540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213" w14:textId="77777777" w:rsidR="0099540F" w:rsidRDefault="0099540F" w:rsidP="008074B3">
    <w:pPr>
      <w:pStyle w:val="Footer"/>
      <w:ind w:right="360" w:firstLine="360"/>
    </w:pPr>
  </w:p>
  <w:p w14:paraId="07A6EB35" w14:textId="77777777" w:rsidR="0099540F" w:rsidRDefault="009954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52B" w14:textId="77777777" w:rsidR="0099540F" w:rsidRDefault="0099540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BEA6E8" wp14:editId="691607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DCD2423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0C8" w14:textId="77777777" w:rsidR="0099540F" w:rsidRPr="008636E1" w:rsidRDefault="0099540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CFE380" wp14:editId="1B5768C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884903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468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7CE8E72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3E1" w14:textId="77777777" w:rsidR="0099540F" w:rsidRDefault="0099540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5F6" w14:textId="77777777" w:rsidR="0099540F" w:rsidRDefault="0099540F" w:rsidP="00091AFC">
    <w:pPr>
      <w:pStyle w:val="Header"/>
      <w:ind w:right="360"/>
    </w:pPr>
  </w:p>
  <w:p w14:paraId="215F8330" w14:textId="77777777" w:rsidR="0099540F" w:rsidRDefault="0099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E8D0" w14:textId="77777777" w:rsidR="0099540F" w:rsidRPr="006A6FC6" w:rsidRDefault="0099540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22A4F0E" w14:textId="77777777" w:rsidR="0099540F" w:rsidRPr="00EF7C5C" w:rsidRDefault="0099540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 support and parentage testing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2825D90" wp14:editId="1E4C35F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E9BAAFC" id="Straight Connector 3" o:spid="_x0000_s1026" alt=" 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50E" w14:textId="77777777" w:rsidR="0099540F" w:rsidRPr="00833658" w:rsidRDefault="0099540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20C432" wp14:editId="3D137081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F014D" w14:textId="445B183A" w:rsidR="0099540F" w:rsidRPr="00D82005" w:rsidRDefault="0099540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F3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D4739"/>
    <w:multiLevelType w:val="hybridMultilevel"/>
    <w:tmpl w:val="451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D5B29"/>
    <w:multiLevelType w:val="hybridMultilevel"/>
    <w:tmpl w:val="17E40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6B12"/>
    <w:multiLevelType w:val="hybridMultilevel"/>
    <w:tmpl w:val="CBDEC1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5DE1E93"/>
    <w:multiLevelType w:val="hybridMultilevel"/>
    <w:tmpl w:val="65AE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124DCD"/>
    <w:multiLevelType w:val="hybridMultilevel"/>
    <w:tmpl w:val="ED8E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06C14B2"/>
    <w:multiLevelType w:val="hybridMultilevel"/>
    <w:tmpl w:val="4D58B7A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0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711F"/>
    <w:multiLevelType w:val="hybridMultilevel"/>
    <w:tmpl w:val="5D3C2A00"/>
    <w:lvl w:ilvl="0" w:tplc="42E828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D68A7"/>
    <w:multiLevelType w:val="hybridMultilevel"/>
    <w:tmpl w:val="2E12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8809">
    <w:abstractNumId w:val="12"/>
  </w:num>
  <w:num w:numId="2" w16cid:durableId="852110201">
    <w:abstractNumId w:val="14"/>
  </w:num>
  <w:num w:numId="3" w16cid:durableId="1701079946">
    <w:abstractNumId w:val="19"/>
  </w:num>
  <w:num w:numId="4" w16cid:durableId="386688943">
    <w:abstractNumId w:val="17"/>
  </w:num>
  <w:num w:numId="5" w16cid:durableId="346636595">
    <w:abstractNumId w:val="19"/>
  </w:num>
  <w:num w:numId="6" w16cid:durableId="1547255866">
    <w:abstractNumId w:val="19"/>
  </w:num>
  <w:num w:numId="7" w16cid:durableId="946430160">
    <w:abstractNumId w:val="20"/>
  </w:num>
  <w:num w:numId="8" w16cid:durableId="1609853879">
    <w:abstractNumId w:val="19"/>
  </w:num>
  <w:num w:numId="9" w16cid:durableId="613023775">
    <w:abstractNumId w:val="15"/>
  </w:num>
  <w:num w:numId="10" w16cid:durableId="1413506539">
    <w:abstractNumId w:val="13"/>
  </w:num>
  <w:num w:numId="11" w16cid:durableId="766849190">
    <w:abstractNumId w:val="15"/>
  </w:num>
  <w:num w:numId="12" w16cid:durableId="1963875903">
    <w:abstractNumId w:val="12"/>
  </w:num>
  <w:num w:numId="13" w16cid:durableId="87360737">
    <w:abstractNumId w:val="12"/>
  </w:num>
  <w:num w:numId="14" w16cid:durableId="356927020">
    <w:abstractNumId w:val="12"/>
  </w:num>
  <w:num w:numId="15" w16cid:durableId="149829040">
    <w:abstractNumId w:val="12"/>
  </w:num>
  <w:num w:numId="16" w16cid:durableId="429276878">
    <w:abstractNumId w:val="13"/>
  </w:num>
  <w:num w:numId="17" w16cid:durableId="1000238372">
    <w:abstractNumId w:val="19"/>
  </w:num>
  <w:num w:numId="18" w16cid:durableId="1484927684">
    <w:abstractNumId w:val="19"/>
  </w:num>
  <w:num w:numId="19" w16cid:durableId="467868537">
    <w:abstractNumId w:val="17"/>
  </w:num>
  <w:num w:numId="20" w16cid:durableId="1702822995">
    <w:abstractNumId w:val="17"/>
  </w:num>
  <w:num w:numId="21" w16cid:durableId="767307825">
    <w:abstractNumId w:val="17"/>
  </w:num>
  <w:num w:numId="22" w16cid:durableId="1131287062">
    <w:abstractNumId w:val="15"/>
  </w:num>
  <w:num w:numId="23" w16cid:durableId="1795904409">
    <w:abstractNumId w:val="13"/>
  </w:num>
  <w:num w:numId="24" w16cid:durableId="695498230">
    <w:abstractNumId w:val="19"/>
  </w:num>
  <w:num w:numId="25" w16cid:durableId="431781405">
    <w:abstractNumId w:val="19"/>
  </w:num>
  <w:num w:numId="26" w16cid:durableId="444739055">
    <w:abstractNumId w:val="17"/>
  </w:num>
  <w:num w:numId="27" w16cid:durableId="1435050311">
    <w:abstractNumId w:val="17"/>
  </w:num>
  <w:num w:numId="28" w16cid:durableId="1885097682">
    <w:abstractNumId w:val="17"/>
  </w:num>
  <w:num w:numId="29" w16cid:durableId="828136542">
    <w:abstractNumId w:val="6"/>
  </w:num>
  <w:num w:numId="30" w16cid:durableId="1324089446">
    <w:abstractNumId w:val="4"/>
  </w:num>
  <w:num w:numId="31" w16cid:durableId="2059159950">
    <w:abstractNumId w:val="3"/>
  </w:num>
  <w:num w:numId="32" w16cid:durableId="2083672411">
    <w:abstractNumId w:val="2"/>
  </w:num>
  <w:num w:numId="33" w16cid:durableId="247543049">
    <w:abstractNumId w:val="1"/>
  </w:num>
  <w:num w:numId="34" w16cid:durableId="955450246">
    <w:abstractNumId w:val="0"/>
  </w:num>
  <w:num w:numId="35" w16cid:durableId="757824681">
    <w:abstractNumId w:val="5"/>
  </w:num>
  <w:num w:numId="36" w16cid:durableId="905408580">
    <w:abstractNumId w:val="10"/>
  </w:num>
  <w:num w:numId="37" w16cid:durableId="1290431658">
    <w:abstractNumId w:val="16"/>
  </w:num>
  <w:num w:numId="38" w16cid:durableId="978925721">
    <w:abstractNumId w:val="18"/>
  </w:num>
  <w:num w:numId="39" w16cid:durableId="52851933">
    <w:abstractNumId w:val="7"/>
  </w:num>
  <w:num w:numId="40" w16cid:durableId="555433464">
    <w:abstractNumId w:val="8"/>
  </w:num>
  <w:num w:numId="41" w16cid:durableId="584414357">
    <w:abstractNumId w:val="11"/>
  </w:num>
  <w:num w:numId="42" w16cid:durableId="1778790155">
    <w:abstractNumId w:val="21"/>
  </w:num>
  <w:num w:numId="43" w16cid:durableId="2059931265">
    <w:abstractNumId w:val="9"/>
  </w:num>
  <w:num w:numId="44" w16cid:durableId="132481400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59393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91264F"/>
    <w:rsid w:val="00000D04"/>
    <w:rsid w:val="000078CE"/>
    <w:rsid w:val="00010A5D"/>
    <w:rsid w:val="00020309"/>
    <w:rsid w:val="00020421"/>
    <w:rsid w:val="000360EC"/>
    <w:rsid w:val="00040F0B"/>
    <w:rsid w:val="00057FDC"/>
    <w:rsid w:val="000759A6"/>
    <w:rsid w:val="000840F8"/>
    <w:rsid w:val="00091432"/>
    <w:rsid w:val="00091AFC"/>
    <w:rsid w:val="00094A38"/>
    <w:rsid w:val="00094D8D"/>
    <w:rsid w:val="00094FE1"/>
    <w:rsid w:val="000A1C94"/>
    <w:rsid w:val="000C40DA"/>
    <w:rsid w:val="000C63F9"/>
    <w:rsid w:val="000C6955"/>
    <w:rsid w:val="000C6F61"/>
    <w:rsid w:val="000E1BEB"/>
    <w:rsid w:val="00107C79"/>
    <w:rsid w:val="00144561"/>
    <w:rsid w:val="001508B8"/>
    <w:rsid w:val="00151B7E"/>
    <w:rsid w:val="0015359B"/>
    <w:rsid w:val="00160C7E"/>
    <w:rsid w:val="00181303"/>
    <w:rsid w:val="001A2999"/>
    <w:rsid w:val="001B7060"/>
    <w:rsid w:val="001D58C9"/>
    <w:rsid w:val="001F1B9E"/>
    <w:rsid w:val="0021722B"/>
    <w:rsid w:val="00217FF9"/>
    <w:rsid w:val="00270C21"/>
    <w:rsid w:val="0027186C"/>
    <w:rsid w:val="002825D7"/>
    <w:rsid w:val="002B73A4"/>
    <w:rsid w:val="002F7860"/>
    <w:rsid w:val="00306C10"/>
    <w:rsid w:val="00310522"/>
    <w:rsid w:val="00310DD1"/>
    <w:rsid w:val="00315C03"/>
    <w:rsid w:val="00317828"/>
    <w:rsid w:val="003224F8"/>
    <w:rsid w:val="003315F4"/>
    <w:rsid w:val="00337DCA"/>
    <w:rsid w:val="00360994"/>
    <w:rsid w:val="00361551"/>
    <w:rsid w:val="003655D7"/>
    <w:rsid w:val="0037081E"/>
    <w:rsid w:val="003724B0"/>
    <w:rsid w:val="00376CDB"/>
    <w:rsid w:val="00386E33"/>
    <w:rsid w:val="003938AA"/>
    <w:rsid w:val="003961ED"/>
    <w:rsid w:val="003B4D69"/>
    <w:rsid w:val="003C16E8"/>
    <w:rsid w:val="003C341C"/>
    <w:rsid w:val="00402557"/>
    <w:rsid w:val="00407169"/>
    <w:rsid w:val="004158B6"/>
    <w:rsid w:val="004241A6"/>
    <w:rsid w:val="00427C16"/>
    <w:rsid w:val="00427D63"/>
    <w:rsid w:val="00430A9B"/>
    <w:rsid w:val="004421BD"/>
    <w:rsid w:val="00443649"/>
    <w:rsid w:val="00457695"/>
    <w:rsid w:val="004707EF"/>
    <w:rsid w:val="004C75B1"/>
    <w:rsid w:val="004D693C"/>
    <w:rsid w:val="004D7100"/>
    <w:rsid w:val="004E1254"/>
    <w:rsid w:val="004F6D33"/>
    <w:rsid w:val="00504F13"/>
    <w:rsid w:val="0050572E"/>
    <w:rsid w:val="005317C2"/>
    <w:rsid w:val="00534C9F"/>
    <w:rsid w:val="00546C0D"/>
    <w:rsid w:val="005548E4"/>
    <w:rsid w:val="005555F5"/>
    <w:rsid w:val="005801A1"/>
    <w:rsid w:val="005B029A"/>
    <w:rsid w:val="005B1640"/>
    <w:rsid w:val="005B3D02"/>
    <w:rsid w:val="005B4977"/>
    <w:rsid w:val="005C1DFD"/>
    <w:rsid w:val="005C1EAB"/>
    <w:rsid w:val="005D19C7"/>
    <w:rsid w:val="005D4A19"/>
    <w:rsid w:val="005D5C9C"/>
    <w:rsid w:val="005F1FFE"/>
    <w:rsid w:val="00611C49"/>
    <w:rsid w:val="00636613"/>
    <w:rsid w:val="0066019E"/>
    <w:rsid w:val="006764E3"/>
    <w:rsid w:val="0067720B"/>
    <w:rsid w:val="00680746"/>
    <w:rsid w:val="006A00A7"/>
    <w:rsid w:val="006A6FC6"/>
    <w:rsid w:val="006B35B8"/>
    <w:rsid w:val="006B3F5E"/>
    <w:rsid w:val="006B612D"/>
    <w:rsid w:val="006B6E7E"/>
    <w:rsid w:val="006C385A"/>
    <w:rsid w:val="006F181A"/>
    <w:rsid w:val="006F2C7E"/>
    <w:rsid w:val="006F2D6F"/>
    <w:rsid w:val="006F6667"/>
    <w:rsid w:val="006F7F0D"/>
    <w:rsid w:val="00714549"/>
    <w:rsid w:val="00724661"/>
    <w:rsid w:val="00732CAD"/>
    <w:rsid w:val="0074604E"/>
    <w:rsid w:val="00747BA5"/>
    <w:rsid w:val="00781FFA"/>
    <w:rsid w:val="0078739B"/>
    <w:rsid w:val="007877D7"/>
    <w:rsid w:val="007B0612"/>
    <w:rsid w:val="007D5BA7"/>
    <w:rsid w:val="007D6B7D"/>
    <w:rsid w:val="00806A78"/>
    <w:rsid w:val="008074B3"/>
    <w:rsid w:val="00821881"/>
    <w:rsid w:val="0082595B"/>
    <w:rsid w:val="00831CA1"/>
    <w:rsid w:val="00833658"/>
    <w:rsid w:val="00834AAF"/>
    <w:rsid w:val="008364E4"/>
    <w:rsid w:val="00847377"/>
    <w:rsid w:val="00856DA8"/>
    <w:rsid w:val="008636E1"/>
    <w:rsid w:val="0086482D"/>
    <w:rsid w:val="008958CB"/>
    <w:rsid w:val="00896E60"/>
    <w:rsid w:val="008A1E5F"/>
    <w:rsid w:val="008B2419"/>
    <w:rsid w:val="008C388A"/>
    <w:rsid w:val="008D5804"/>
    <w:rsid w:val="008E1665"/>
    <w:rsid w:val="008F4DC6"/>
    <w:rsid w:val="00905B5C"/>
    <w:rsid w:val="0091264F"/>
    <w:rsid w:val="00914982"/>
    <w:rsid w:val="00940793"/>
    <w:rsid w:val="009542B8"/>
    <w:rsid w:val="00966427"/>
    <w:rsid w:val="009808B7"/>
    <w:rsid w:val="009848ED"/>
    <w:rsid w:val="0099270D"/>
    <w:rsid w:val="0099540F"/>
    <w:rsid w:val="009A0155"/>
    <w:rsid w:val="009A74F1"/>
    <w:rsid w:val="009B0D09"/>
    <w:rsid w:val="009B59BF"/>
    <w:rsid w:val="009C2D8C"/>
    <w:rsid w:val="009C30CD"/>
    <w:rsid w:val="009D539D"/>
    <w:rsid w:val="009E1AC3"/>
    <w:rsid w:val="009E726D"/>
    <w:rsid w:val="009F0AA0"/>
    <w:rsid w:val="009F6C69"/>
    <w:rsid w:val="00A07D1D"/>
    <w:rsid w:val="00A11120"/>
    <w:rsid w:val="00A4395A"/>
    <w:rsid w:val="00A52F29"/>
    <w:rsid w:val="00A77561"/>
    <w:rsid w:val="00A93509"/>
    <w:rsid w:val="00AB5376"/>
    <w:rsid w:val="00AC3D95"/>
    <w:rsid w:val="00AD0336"/>
    <w:rsid w:val="00AE42F4"/>
    <w:rsid w:val="00AE454F"/>
    <w:rsid w:val="00B044A6"/>
    <w:rsid w:val="00B071FA"/>
    <w:rsid w:val="00B22396"/>
    <w:rsid w:val="00B6049A"/>
    <w:rsid w:val="00B8296C"/>
    <w:rsid w:val="00B848F4"/>
    <w:rsid w:val="00B85795"/>
    <w:rsid w:val="00B903E4"/>
    <w:rsid w:val="00B9041A"/>
    <w:rsid w:val="00BA2453"/>
    <w:rsid w:val="00BB122F"/>
    <w:rsid w:val="00BB435B"/>
    <w:rsid w:val="00BD3873"/>
    <w:rsid w:val="00BE36EB"/>
    <w:rsid w:val="00BF10E7"/>
    <w:rsid w:val="00C056AF"/>
    <w:rsid w:val="00C16B80"/>
    <w:rsid w:val="00C23872"/>
    <w:rsid w:val="00C33AEF"/>
    <w:rsid w:val="00C415B1"/>
    <w:rsid w:val="00C552E7"/>
    <w:rsid w:val="00C61CB5"/>
    <w:rsid w:val="00C62A7F"/>
    <w:rsid w:val="00C64A61"/>
    <w:rsid w:val="00C81372"/>
    <w:rsid w:val="00C84D28"/>
    <w:rsid w:val="00C91A8E"/>
    <w:rsid w:val="00CB48F9"/>
    <w:rsid w:val="00CC0626"/>
    <w:rsid w:val="00CC216F"/>
    <w:rsid w:val="00CD0105"/>
    <w:rsid w:val="00CE0477"/>
    <w:rsid w:val="00CF2D05"/>
    <w:rsid w:val="00D25ACB"/>
    <w:rsid w:val="00D30B8E"/>
    <w:rsid w:val="00D67041"/>
    <w:rsid w:val="00D75C29"/>
    <w:rsid w:val="00D76CB9"/>
    <w:rsid w:val="00D82005"/>
    <w:rsid w:val="00D96E7F"/>
    <w:rsid w:val="00DB07C5"/>
    <w:rsid w:val="00DC01DC"/>
    <w:rsid w:val="00DD5EE1"/>
    <w:rsid w:val="00DE037E"/>
    <w:rsid w:val="00DE3C33"/>
    <w:rsid w:val="00E33CB7"/>
    <w:rsid w:val="00E5501A"/>
    <w:rsid w:val="00E5602C"/>
    <w:rsid w:val="00E564AF"/>
    <w:rsid w:val="00E653BA"/>
    <w:rsid w:val="00E865F8"/>
    <w:rsid w:val="00E92D5D"/>
    <w:rsid w:val="00ED5B4E"/>
    <w:rsid w:val="00EF4FC5"/>
    <w:rsid w:val="00EF7C5C"/>
    <w:rsid w:val="00F0005B"/>
    <w:rsid w:val="00F14EC8"/>
    <w:rsid w:val="00F47B7F"/>
    <w:rsid w:val="00F5604A"/>
    <w:rsid w:val="00F63972"/>
    <w:rsid w:val="00F64062"/>
    <w:rsid w:val="00F7134B"/>
    <w:rsid w:val="00F77E0F"/>
    <w:rsid w:val="00F825B6"/>
    <w:rsid w:val="00F84A05"/>
    <w:rsid w:val="00F90030"/>
    <w:rsid w:val="00FB1079"/>
    <w:rsid w:val="00FB3760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6555FE5B"/>
  <w15:docId w15:val="{E68876A3-EB95-4C4D-B258-D7E0D88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AE42F4"/>
    <w:pPr>
      <w:numPr>
        <w:numId w:val="23"/>
      </w:numPr>
      <w:spacing w:after="120" w:line="300" w:lineRule="atLeast"/>
      <w:ind w:left="794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Index6">
    <w:name w:val="index 6"/>
    <w:basedOn w:val="Normal"/>
    <w:next w:val="Normal"/>
    <w:autoRedefine/>
    <w:rsid w:val="0091264F"/>
    <w:pPr>
      <w:spacing w:after="0" w:line="240" w:lineRule="auto"/>
      <w:ind w:left="13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1445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C264C" w:themeColor="accent1" w:themeShade="BF"/>
      <w:kern w:val="0"/>
      <w:lang w:val="en-US" w:eastAsia="en-US"/>
    </w:rPr>
  </w:style>
  <w:style w:type="character" w:styleId="FollowedHyperlink">
    <w:name w:val="FollowedHyperlink"/>
    <w:basedOn w:val="DefaultParagraphFont"/>
    <w:rsid w:val="00E5501A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0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qFormat/>
    <w:rsid w:val="00E550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A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78"/>
    <w:rPr>
      <w:rFonts w:ascii="Arial" w:eastAsia="Times New Roman" w:hAnsi="Arial"/>
    </w:rPr>
  </w:style>
  <w:style w:type="paragraph" w:styleId="Revision">
    <w:name w:val="Revision"/>
    <w:hidden/>
    <w:uiPriority w:val="71"/>
    <w:unhideWhenUsed/>
    <w:rsid w:val="00107C79"/>
    <w:rPr>
      <w:rFonts w:ascii="Arial" w:eastAsia="Times New Roman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6D3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99F5C-5C74-4A02-9D49-81460FF6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53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SYPL wallet card sex and consent</vt:lpstr>
    </vt:vector>
  </TitlesOfParts>
  <Company>Victoria Legal Aid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SYPL wallet card sex and consent</dc:title>
  <dc:subject>sex, young people and the law</dc:subject>
  <dc:creator>Victoria Legal Aid</dc:creator>
  <cp:keywords/>
  <cp:lastModifiedBy>Allyson Hose</cp:lastModifiedBy>
  <cp:revision>13</cp:revision>
  <cp:lastPrinted>2015-05-21T06:45:00Z</cp:lastPrinted>
  <dcterms:created xsi:type="dcterms:W3CDTF">2023-07-05T00:27:00Z</dcterms:created>
  <dcterms:modified xsi:type="dcterms:W3CDTF">2023-07-19T01:06:00Z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2023-07-03T06:14:04Z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f51eabcc-e1c3-4fea-8b63-34d41b704210</vt:lpwstr>
  </property>
  <property fmtid="{D5CDD505-2E9C-101B-9397-08002B2CF9AE}" pid="9" name="MSIP_Label_37c4e7ed-f245-4af1-a266-99d53943bd03_ContentBits">
    <vt:lpwstr>0</vt:lpwstr>
  </property>
</Properties>
</file>