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AF62C" w14:textId="3747FC5D" w:rsidR="00B378A2" w:rsidRDefault="00707908" w:rsidP="00B378A2">
      <w:pPr>
        <w:pStyle w:val="VLAtitle"/>
      </w:pPr>
      <w:r>
        <w:t>Reconciliation Action Plan</w:t>
      </w:r>
    </w:p>
    <w:p w14:paraId="66A1A488" w14:textId="78CBE2CB" w:rsidR="00CC0C03" w:rsidRDefault="00707908" w:rsidP="00707908">
      <w:pPr>
        <w:pStyle w:val="VLAsubtitle"/>
      </w:pPr>
      <w:r>
        <w:t>September 2023–September 2025</w:t>
      </w:r>
    </w:p>
    <w:p w14:paraId="6231D11E" w14:textId="77777777" w:rsidR="00853BDA" w:rsidRDefault="00853BDA" w:rsidP="00946548">
      <w:pPr>
        <w:sectPr w:rsidR="00853BDA" w:rsidSect="00702433">
          <w:headerReference w:type="even" r:id="rId11"/>
          <w:headerReference w:type="default" r:id="rId12"/>
          <w:footerReference w:type="default" r:id="rId13"/>
          <w:headerReference w:type="first" r:id="rId14"/>
          <w:type w:val="oddPage"/>
          <w:pgSz w:w="11906" w:h="16838" w:code="9"/>
          <w:pgMar w:top="1418" w:right="992" w:bottom="1134" w:left="1134" w:header="851" w:footer="2835" w:gutter="0"/>
          <w:paperSrc w:first="7" w:other="7"/>
          <w:cols w:space="720"/>
          <w:titlePg/>
          <w:docGrid w:linePitch="299"/>
        </w:sectPr>
      </w:pPr>
    </w:p>
    <w:p w14:paraId="2C305254" w14:textId="7434DF09" w:rsidR="006C4F9A" w:rsidRPr="007B67DF" w:rsidRDefault="006C4F9A" w:rsidP="006C4F9A">
      <w:pPr>
        <w:pStyle w:val="Heading1"/>
        <w:rPr>
          <w:color w:val="C05017"/>
        </w:rPr>
      </w:pPr>
      <w:bookmarkStart w:id="0" w:name="_Toc147402043"/>
      <w:r>
        <w:rPr>
          <w:color w:val="C05017"/>
        </w:rPr>
        <w:lastRenderedPageBreak/>
        <w:t xml:space="preserve">Acknowledgement of </w:t>
      </w:r>
      <w:r w:rsidR="00707908">
        <w:rPr>
          <w:color w:val="C05017"/>
        </w:rPr>
        <w:t>C</w:t>
      </w:r>
      <w:r>
        <w:rPr>
          <w:color w:val="C05017"/>
        </w:rPr>
        <w:t>ountry</w:t>
      </w:r>
      <w:bookmarkEnd w:id="0"/>
    </w:p>
    <w:p w14:paraId="6A75E25B" w14:textId="7417F280" w:rsidR="006C4F9A" w:rsidRPr="00707908" w:rsidRDefault="00707908" w:rsidP="00707908">
      <w:pPr>
        <w:pStyle w:val="acknowledgementtext"/>
      </w:pPr>
      <w:r>
        <w:t>Victoria Legal Aid acknowledges the Traditional Custodians of the lands where we work and pay our respects to their Elders past and present. We recognise their continuing connection to and care for Country and the resilience and strength of First Nations communities across the state.</w:t>
      </w:r>
    </w:p>
    <w:p w14:paraId="47799EFD" w14:textId="070998FD" w:rsidR="00FE73F1" w:rsidRDefault="002A7402" w:rsidP="00702433">
      <w:pPr>
        <w:pStyle w:val="Confidentialityclause"/>
        <w:spacing w:before="10560"/>
        <w:rPr>
          <w:bCs w:val="0"/>
        </w:rPr>
      </w:pPr>
      <w:r w:rsidRPr="00674E45">
        <w:rPr>
          <w:rFonts w:cs="Arial"/>
          <w:color w:val="971A4B"/>
        </w:rPr>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EB66FF">
        <w:rPr>
          <w:noProof/>
          <w:color w:val="971A4B"/>
        </w:rPr>
        <w:t>2023</w:t>
      </w:r>
      <w:r w:rsidRPr="00674E45">
        <w:rPr>
          <w:color w:val="971A4B"/>
        </w:rPr>
        <w:fldChar w:fldCharType="end"/>
      </w:r>
      <w:r w:rsidRPr="00674E45">
        <w:rPr>
          <w:color w:val="971A4B"/>
        </w:rPr>
        <w:t xml:space="preserve"> Victoria Legal Aid.</w:t>
      </w:r>
      <w:r>
        <w:t xml:space="preserve"> </w:t>
      </w:r>
      <w:r w:rsidR="006E2882" w:rsidRPr="006E2882">
        <w:rPr>
          <w:bCs w:val="0"/>
        </w:rPr>
        <w:t xml:space="preserve">Reproduction without express written permission is prohibited. </w:t>
      </w:r>
    </w:p>
    <w:p w14:paraId="1FD53943" w14:textId="77777777" w:rsidR="00FE73F1" w:rsidRPr="006E2882" w:rsidRDefault="00FE73F1" w:rsidP="00FE73F1">
      <w:pPr>
        <w:pStyle w:val="Confidentialityclause"/>
        <w:rPr>
          <w:bCs w:val="0"/>
        </w:rPr>
      </w:pPr>
      <w:r w:rsidRPr="006E2882">
        <w:rPr>
          <w:bCs w:val="0"/>
        </w:rPr>
        <w:t xml:space="preserve">Written requests should be directed to Victoria Legal Aid, </w:t>
      </w:r>
      <w:r>
        <w:rPr>
          <w:bCs w:val="0"/>
        </w:rPr>
        <w:t>Community Legal Information and Corporate Services</w:t>
      </w:r>
      <w:r w:rsidRPr="006E2882">
        <w:rPr>
          <w:bCs w:val="0"/>
        </w:rPr>
        <w:t>,</w:t>
      </w:r>
      <w:r>
        <w:rPr>
          <w:bCs w:val="0"/>
        </w:rPr>
        <w:br/>
        <w:t>GPO Box 4380</w:t>
      </w:r>
      <w:r w:rsidRPr="006E2882">
        <w:rPr>
          <w:bCs w:val="0"/>
        </w:rPr>
        <w:t>, Melbourne V</w:t>
      </w:r>
      <w:r>
        <w:rPr>
          <w:bCs w:val="0"/>
        </w:rPr>
        <w:t xml:space="preserve">IC </w:t>
      </w:r>
      <w:r w:rsidRPr="006E2882">
        <w:rPr>
          <w:bCs w:val="0"/>
        </w:rPr>
        <w:t>300</w:t>
      </w:r>
      <w:r>
        <w:rPr>
          <w:bCs w:val="0"/>
        </w:rPr>
        <w:t>1</w:t>
      </w:r>
      <w:r w:rsidRPr="006E2882">
        <w:rPr>
          <w:bCs w:val="0"/>
        </w:rPr>
        <w:t>.</w:t>
      </w:r>
    </w:p>
    <w:p w14:paraId="4534B3FE" w14:textId="591BD7B6" w:rsidR="00CE4C2F" w:rsidRPr="00707908" w:rsidRDefault="00022C83" w:rsidP="00707908">
      <w:pPr>
        <w:pStyle w:val="Confidentialityclause"/>
        <w:rPr>
          <w:bCs w:val="0"/>
        </w:rPr>
        <w:sectPr w:rsidR="00CE4C2F" w:rsidRPr="00707908" w:rsidSect="00702433">
          <w:headerReference w:type="even" r:id="rId15"/>
          <w:headerReference w:type="default" r:id="rId16"/>
          <w:footerReference w:type="default" r:id="rId17"/>
          <w:headerReference w:type="first" r:id="rId18"/>
          <w:type w:val="evenPage"/>
          <w:pgSz w:w="11906" w:h="16838" w:code="9"/>
          <w:pgMar w:top="1418" w:right="992" w:bottom="1134" w:left="1134" w:header="851" w:footer="284" w:gutter="0"/>
          <w:paperSrc w:first="7" w:other="7"/>
          <w:pgNumType w:fmt="lowerRoman" w:start="1"/>
          <w:cols w:space="720"/>
          <w:docGrid w:linePitch="299"/>
        </w:sectPr>
      </w:pPr>
      <w:r w:rsidRPr="002A7402">
        <w:rPr>
          <w:color w:val="B1005D"/>
        </w:rPr>
        <w:t>Disclaimer.</w:t>
      </w:r>
      <w:r>
        <w:t xml:space="preserve"> </w:t>
      </w:r>
      <w:r w:rsidRPr="00022C83">
        <w:rPr>
          <w:bCs w:val="0"/>
        </w:rPr>
        <w:t>The material in this publication</w:t>
      </w:r>
      <w:r w:rsidR="00DF6E9B">
        <w:rPr>
          <w:bCs w:val="0"/>
        </w:rPr>
        <w:t xml:space="preserve"> </w:t>
      </w:r>
      <w:r w:rsidR="00DF6E9B" w:rsidRPr="00DF6E9B">
        <w:rPr>
          <w:bCs w:val="0"/>
        </w:rPr>
        <w:t>is intended as a general guide only</w:t>
      </w:r>
      <w:r w:rsidR="00DF6E9B">
        <w:rPr>
          <w:bCs w:val="0"/>
        </w:rPr>
        <w:t xml:space="preserve">. </w:t>
      </w:r>
      <w:r w:rsidRPr="00022C83">
        <w:rPr>
          <w:bCs w:val="0"/>
        </w:rPr>
        <w:t xml:space="preserve">The information contained should not be relied upon as legal </w:t>
      </w:r>
      <w:proofErr w:type="gramStart"/>
      <w:r w:rsidRPr="00022C83">
        <w:rPr>
          <w:bCs w:val="0"/>
        </w:rPr>
        <w:t>advice, and</w:t>
      </w:r>
      <w:proofErr w:type="gramEnd"/>
      <w:r w:rsidRPr="00022C83">
        <w:rPr>
          <w:bCs w:val="0"/>
        </w:rPr>
        <w:t xml:space="preserve"> should be checked carefully before being relied upon in any context. Victoria Legal Aid expressly disclaims any liability howsoever caused to any person in respect of any legal advice given or any action taken in reliance on the contents of the publication.</w:t>
      </w:r>
    </w:p>
    <w:p w14:paraId="48427FF3" w14:textId="77777777" w:rsidR="008E70EB" w:rsidRDefault="008E70EB" w:rsidP="008E70EB">
      <w:r w:rsidRPr="00707908">
        <w:rPr>
          <w:noProof/>
        </w:rPr>
        <w:lastRenderedPageBreak/>
        <w:drawing>
          <wp:inline distT="0" distB="0" distL="0" distR="0" wp14:anchorId="58ADA836" wp14:editId="191AF629">
            <wp:extent cx="6172094" cy="4128380"/>
            <wp:effectExtent l="0" t="0" r="635" b="5715"/>
            <wp:docPr id="1541741926" name="Picture 1541741926" descr="Artwork by Jackson H, featuring dot art and lines with two turtles against a blue and turquoise backdrop with handprints and spl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1926" name="Picture 1" descr="Artwork by Jackson H, featuring dot art and lines with two turtles against a blue and turquoise backdrop with handprints and splatt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8310" cy="4132537"/>
                    </a:xfrm>
                    <a:prstGeom prst="rect">
                      <a:avLst/>
                    </a:prstGeom>
                    <a:noFill/>
                    <a:ln>
                      <a:noFill/>
                    </a:ln>
                  </pic:spPr>
                </pic:pic>
              </a:graphicData>
            </a:graphic>
          </wp:inline>
        </w:drawing>
      </w:r>
    </w:p>
    <w:p w14:paraId="3A33652B" w14:textId="77777777" w:rsidR="008E70EB" w:rsidRDefault="008E70EB" w:rsidP="008E70EB">
      <w:pPr>
        <w:pStyle w:val="Heading1"/>
      </w:pPr>
      <w:bookmarkStart w:id="1" w:name="_Toc147402044"/>
      <w:r>
        <w:t>‘Changing Ways’ (2022)</w:t>
      </w:r>
      <w:bookmarkEnd w:id="1"/>
    </w:p>
    <w:p w14:paraId="60BCFEEE" w14:textId="77777777" w:rsidR="008E70EB" w:rsidRDefault="008E70EB" w:rsidP="008E70EB">
      <w:pPr>
        <w:pStyle w:val="Heading2"/>
      </w:pPr>
      <w:bookmarkStart w:id="2" w:name="_Toc147402045"/>
      <w:r>
        <w:t xml:space="preserve">Jackson H, </w:t>
      </w:r>
      <w:proofErr w:type="spellStart"/>
      <w:r>
        <w:t>Wadawurrung</w:t>
      </w:r>
      <w:bookmarkEnd w:id="2"/>
      <w:proofErr w:type="spellEnd"/>
    </w:p>
    <w:p w14:paraId="4D8CE845" w14:textId="77777777" w:rsidR="008E70EB" w:rsidRPr="00A37572" w:rsidRDefault="008E70EB" w:rsidP="00A37572">
      <w:r w:rsidRPr="00A37572">
        <w:t xml:space="preserve">When I do </w:t>
      </w:r>
      <w:proofErr w:type="gramStart"/>
      <w:r w:rsidRPr="00A37572">
        <w:t>paintings</w:t>
      </w:r>
      <w:proofErr w:type="gramEnd"/>
      <w:r w:rsidRPr="00A37572">
        <w:t xml:space="preserve"> I don’t expect to make a story out of it but as I go along the story comes into my head. I grew up in Geelong and Warrnambool and swam everyday out near Stingray Bay to Penguin Island; it’s deep, it’s dangerous, it’s exciting. The handprints are the many people over the years reaching into our oceans and taking what they want. My Mob only took what they needed, the newcomers took too much and destroyed our sea life. The splatters represent the blood that has been shed. The white lines are the connection back to where the turtles were born to lay their eggs, they go back and forth, they always go back.</w:t>
      </w:r>
    </w:p>
    <w:p w14:paraId="31B789EA" w14:textId="77777777" w:rsidR="008E70EB" w:rsidRDefault="008E70EB" w:rsidP="008E70EB">
      <w:pPr>
        <w:pStyle w:val="Heading2"/>
      </w:pPr>
      <w:bookmarkStart w:id="3" w:name="_Toc147402046"/>
      <w:r>
        <w:t>The Torch</w:t>
      </w:r>
      <w:bookmarkEnd w:id="3"/>
    </w:p>
    <w:p w14:paraId="6932B098" w14:textId="77777777" w:rsidR="008E70EB" w:rsidRDefault="008E70EB" w:rsidP="008E70EB">
      <w:pPr>
        <w:rPr>
          <w:rFonts w:cs="Arial"/>
          <w:b/>
          <w:bCs/>
          <w:color w:val="C05017"/>
          <w:kern w:val="32"/>
          <w:sz w:val="32"/>
          <w:szCs w:val="32"/>
          <w:lang w:eastAsia="en-AU"/>
        </w:rPr>
      </w:pPr>
      <w:r>
        <w:rPr>
          <w:lang w:eastAsia="en-AU"/>
        </w:rPr>
        <w:t xml:space="preserve">The artwork has been supplied by </w:t>
      </w:r>
      <w:hyperlink r:id="rId20" w:history="1">
        <w:r w:rsidRPr="00707908">
          <w:rPr>
            <w:rStyle w:val="Hyperlink"/>
            <w:lang w:eastAsia="en-AU"/>
          </w:rPr>
          <w:t>The Torch</w:t>
        </w:r>
      </w:hyperlink>
      <w:r>
        <w:rPr>
          <w:lang w:eastAsia="en-AU"/>
        </w:rPr>
        <w:t>, a project which provides support to First Nations people with lived experience of the Victorian criminal legal system through art, cultural and arts vocational programs. By embracing program participants as artists, The Torch provides an avenue to change.</w:t>
      </w:r>
      <w:r>
        <w:rPr>
          <w:color w:val="C05017"/>
        </w:rPr>
        <w:br w:type="page"/>
      </w:r>
    </w:p>
    <w:p w14:paraId="11E9E653" w14:textId="5E21C438" w:rsidR="002B4970" w:rsidRPr="00B673FA" w:rsidRDefault="002B4970" w:rsidP="00760C0C">
      <w:pPr>
        <w:pStyle w:val="Heading1"/>
      </w:pPr>
      <w:bookmarkStart w:id="4" w:name="_Toc147402047"/>
      <w:r>
        <w:lastRenderedPageBreak/>
        <w:t>Contents</w:t>
      </w:r>
      <w:bookmarkEnd w:id="4"/>
    </w:p>
    <w:p w14:paraId="308B368D" w14:textId="4E6AF933" w:rsidR="008E70EB" w:rsidRPr="008E70EB" w:rsidRDefault="004E0688" w:rsidP="00376B90">
      <w:pPr>
        <w:pStyle w:val="TOC1"/>
        <w:ind w:right="0"/>
        <w:rPr>
          <w:rFonts w:asciiTheme="minorHAnsi" w:eastAsiaTheme="minorEastAsia" w:hAnsiTheme="minorHAnsi" w:cstheme="minorBidi"/>
          <w:b w:val="0"/>
          <w:noProof/>
          <w:kern w:val="2"/>
          <w:sz w:val="22"/>
          <w:szCs w:val="22"/>
          <w:lang w:eastAsia="en-AU"/>
          <w14:ligatures w14:val="standardContextual"/>
        </w:rPr>
      </w:pPr>
      <w:r w:rsidRPr="008E70EB">
        <w:rPr>
          <w:sz w:val="22"/>
          <w:szCs w:val="22"/>
        </w:rPr>
        <w:fldChar w:fldCharType="begin"/>
      </w:r>
      <w:r w:rsidRPr="008E70EB">
        <w:rPr>
          <w:sz w:val="22"/>
          <w:szCs w:val="22"/>
        </w:rPr>
        <w:instrText xml:space="preserve"> TOC \h \z \t "Heading 1,1,Heading 2,2,Heading 3,3,Appendix,1" </w:instrText>
      </w:r>
      <w:r w:rsidRPr="008E70EB">
        <w:rPr>
          <w:sz w:val="22"/>
          <w:szCs w:val="22"/>
        </w:rPr>
        <w:fldChar w:fldCharType="separate"/>
      </w:r>
      <w:hyperlink w:anchor="_Toc147402043" w:history="1">
        <w:r w:rsidR="008E70EB" w:rsidRPr="008E70EB">
          <w:rPr>
            <w:rStyle w:val="Hyperlink"/>
            <w:noProof/>
            <w:sz w:val="22"/>
            <w:szCs w:val="22"/>
          </w:rPr>
          <w:t>Acknowledgement of Country</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_Toc147402043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i</w:t>
        </w:r>
        <w:r w:rsidR="008E70EB" w:rsidRPr="008E70EB">
          <w:rPr>
            <w:noProof/>
            <w:webHidden/>
            <w:sz w:val="22"/>
            <w:szCs w:val="22"/>
          </w:rPr>
          <w:fldChar w:fldCharType="end"/>
        </w:r>
      </w:hyperlink>
    </w:p>
    <w:p w14:paraId="67B882CE" w14:textId="5632F4A4"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44" w:history="1">
        <w:r w:rsidR="008E70EB" w:rsidRPr="008E70EB">
          <w:rPr>
            <w:rStyle w:val="Hyperlink"/>
            <w:noProof/>
            <w:sz w:val="22"/>
            <w:szCs w:val="22"/>
          </w:rPr>
          <w:t>About the artwork</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_Toc147402044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ii</w:t>
        </w:r>
        <w:r w:rsidR="008E70EB" w:rsidRPr="008E70EB">
          <w:rPr>
            <w:noProof/>
            <w:webHidden/>
            <w:sz w:val="22"/>
            <w:szCs w:val="22"/>
          </w:rPr>
          <w:fldChar w:fldCharType="end"/>
        </w:r>
      </w:hyperlink>
    </w:p>
    <w:p w14:paraId="0D04D82C" w14:textId="62251835"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48" w:history="1">
        <w:r w:rsidR="008E70EB" w:rsidRPr="008E70EB">
          <w:rPr>
            <w:rStyle w:val="Hyperlink"/>
            <w:noProof/>
            <w:sz w:val="22"/>
            <w:szCs w:val="22"/>
          </w:rPr>
          <w:t>Foreword</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_Toc147402048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1</w:t>
        </w:r>
        <w:r w:rsidR="008E70EB" w:rsidRPr="008E70EB">
          <w:rPr>
            <w:noProof/>
            <w:webHidden/>
            <w:sz w:val="22"/>
            <w:szCs w:val="22"/>
          </w:rPr>
          <w:fldChar w:fldCharType="end"/>
        </w:r>
      </w:hyperlink>
    </w:p>
    <w:p w14:paraId="0DE5C99C" w14:textId="6574D4E7"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49" w:history="1">
        <w:r w:rsidR="008E70EB" w:rsidRPr="008E70EB">
          <w:rPr>
            <w:rStyle w:val="Hyperlink"/>
            <w:noProof/>
            <w:sz w:val="22"/>
            <w:szCs w:val="22"/>
          </w:rPr>
          <w:t>Supporting statement</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_Toc147402049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2</w:t>
        </w:r>
        <w:r w:rsidR="008E70EB" w:rsidRPr="008E70EB">
          <w:rPr>
            <w:noProof/>
            <w:webHidden/>
            <w:sz w:val="22"/>
            <w:szCs w:val="22"/>
          </w:rPr>
          <w:fldChar w:fldCharType="end"/>
        </w:r>
      </w:hyperlink>
    </w:p>
    <w:p w14:paraId="43740CEF" w14:textId="1C8450D3"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50" w:history="1">
        <w:r w:rsidR="008E70EB" w:rsidRPr="008E70EB">
          <w:rPr>
            <w:rStyle w:val="Hyperlink"/>
            <w:noProof/>
            <w:sz w:val="22"/>
            <w:szCs w:val="22"/>
          </w:rPr>
          <w:t>Our vision for reconciliation</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_Toc147402050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3</w:t>
        </w:r>
        <w:r w:rsidR="008E70EB" w:rsidRPr="008E70EB">
          <w:rPr>
            <w:noProof/>
            <w:webHidden/>
            <w:sz w:val="22"/>
            <w:szCs w:val="22"/>
          </w:rPr>
          <w:fldChar w:fldCharType="end"/>
        </w:r>
      </w:hyperlink>
    </w:p>
    <w:p w14:paraId="56210D8E" w14:textId="519ADA0A"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51" w:history="1">
        <w:r w:rsidR="008E70EB" w:rsidRPr="008E70EB">
          <w:rPr>
            <w:rStyle w:val="Hyperlink"/>
            <w:noProof/>
            <w:sz w:val="22"/>
            <w:szCs w:val="22"/>
          </w:rPr>
          <w:t>Our business</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_Toc147402051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4</w:t>
        </w:r>
        <w:r w:rsidR="008E70EB" w:rsidRPr="008E70EB">
          <w:rPr>
            <w:noProof/>
            <w:webHidden/>
            <w:sz w:val="22"/>
            <w:szCs w:val="22"/>
          </w:rPr>
          <w:fldChar w:fldCharType="end"/>
        </w:r>
      </w:hyperlink>
    </w:p>
    <w:p w14:paraId="4D11ED88" w14:textId="1BF5B3ED"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52" w:history="1">
        <w:r w:rsidR="008E70EB" w:rsidRPr="008E70EB">
          <w:rPr>
            <w:rStyle w:val="Hyperlink"/>
            <w:noProof/>
            <w:sz w:val="22"/>
            <w:szCs w:val="22"/>
          </w:rPr>
          <w:t>Our RAP journey</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_Toc147402052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6</w:t>
        </w:r>
        <w:r w:rsidR="008E70EB" w:rsidRPr="008E70EB">
          <w:rPr>
            <w:noProof/>
            <w:webHidden/>
            <w:sz w:val="22"/>
            <w:szCs w:val="22"/>
          </w:rPr>
          <w:fldChar w:fldCharType="end"/>
        </w:r>
      </w:hyperlink>
    </w:p>
    <w:p w14:paraId="129CBE2C" w14:textId="0A3D5AF0"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58" w:history="1">
        <w:r w:rsidR="008E70EB" w:rsidRPr="008E70EB">
          <w:rPr>
            <w:rStyle w:val="Hyperlink"/>
            <w:noProof/>
            <w:sz w:val="22"/>
            <w:szCs w:val="22"/>
          </w:rPr>
          <w:t>Our RAP</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_Toc147402058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10</w:t>
        </w:r>
        <w:r w:rsidR="008E70EB" w:rsidRPr="008E70EB">
          <w:rPr>
            <w:noProof/>
            <w:webHidden/>
            <w:sz w:val="22"/>
            <w:szCs w:val="22"/>
          </w:rPr>
          <w:fldChar w:fldCharType="end"/>
        </w:r>
      </w:hyperlink>
    </w:p>
    <w:p w14:paraId="22384AF2" w14:textId="33D852F6" w:rsidR="008E70EB" w:rsidRPr="008E70EB" w:rsidRDefault="0066037E" w:rsidP="00376B90">
      <w:pPr>
        <w:pStyle w:val="TOC2"/>
        <w:tabs>
          <w:tab w:val="clear" w:pos="9790"/>
          <w:tab w:val="right" w:leader="dot" w:pos="9639"/>
        </w:tabs>
        <w:ind w:right="0"/>
        <w:rPr>
          <w:rFonts w:asciiTheme="minorHAnsi" w:eastAsiaTheme="minorEastAsia" w:hAnsiTheme="minorHAnsi" w:cstheme="minorBidi"/>
          <w:kern w:val="2"/>
          <w:sz w:val="22"/>
          <w:szCs w:val="22"/>
          <w:lang w:eastAsia="en-AU"/>
          <w14:ligatures w14:val="standardContextual"/>
        </w:rPr>
      </w:pPr>
      <w:hyperlink w:anchor="_Toc147402059" w:history="1">
        <w:r w:rsidR="008E70EB" w:rsidRPr="008E70EB">
          <w:rPr>
            <w:rStyle w:val="Hyperlink"/>
            <w:sz w:val="22"/>
            <w:szCs w:val="22"/>
          </w:rPr>
          <w:t>Relationships</w:t>
        </w:r>
        <w:r w:rsidR="008E70EB" w:rsidRPr="008E70EB">
          <w:rPr>
            <w:webHidden/>
            <w:sz w:val="22"/>
            <w:szCs w:val="22"/>
          </w:rPr>
          <w:tab/>
        </w:r>
        <w:r w:rsidR="008E70EB" w:rsidRPr="008E70EB">
          <w:rPr>
            <w:webHidden/>
            <w:sz w:val="22"/>
            <w:szCs w:val="22"/>
          </w:rPr>
          <w:fldChar w:fldCharType="begin"/>
        </w:r>
        <w:r w:rsidR="008E70EB" w:rsidRPr="008E70EB">
          <w:rPr>
            <w:webHidden/>
            <w:sz w:val="22"/>
            <w:szCs w:val="22"/>
          </w:rPr>
          <w:instrText xml:space="preserve"> PAGEREF _Toc147402059 \h </w:instrText>
        </w:r>
        <w:r w:rsidR="008E70EB" w:rsidRPr="008E70EB">
          <w:rPr>
            <w:webHidden/>
            <w:sz w:val="22"/>
            <w:szCs w:val="22"/>
          </w:rPr>
        </w:r>
        <w:r w:rsidR="008E70EB" w:rsidRPr="008E70EB">
          <w:rPr>
            <w:webHidden/>
            <w:sz w:val="22"/>
            <w:szCs w:val="22"/>
          </w:rPr>
          <w:fldChar w:fldCharType="separate"/>
        </w:r>
        <w:r w:rsidR="00702433">
          <w:rPr>
            <w:webHidden/>
            <w:sz w:val="22"/>
            <w:szCs w:val="22"/>
          </w:rPr>
          <w:t>10</w:t>
        </w:r>
        <w:r w:rsidR="008E70EB" w:rsidRPr="008E70EB">
          <w:rPr>
            <w:webHidden/>
            <w:sz w:val="22"/>
            <w:szCs w:val="22"/>
          </w:rPr>
          <w:fldChar w:fldCharType="end"/>
        </w:r>
      </w:hyperlink>
    </w:p>
    <w:p w14:paraId="0627FE24" w14:textId="72F03419" w:rsidR="008E70EB" w:rsidRPr="008E70EB" w:rsidRDefault="0066037E" w:rsidP="00376B90">
      <w:pPr>
        <w:pStyle w:val="TOC2"/>
        <w:tabs>
          <w:tab w:val="clear" w:pos="9790"/>
          <w:tab w:val="right" w:leader="dot" w:pos="9639"/>
        </w:tabs>
        <w:ind w:right="0"/>
        <w:rPr>
          <w:rFonts w:asciiTheme="minorHAnsi" w:eastAsiaTheme="minorEastAsia" w:hAnsiTheme="minorHAnsi" w:cstheme="minorBidi"/>
          <w:kern w:val="2"/>
          <w:sz w:val="22"/>
          <w:szCs w:val="22"/>
          <w:lang w:eastAsia="en-AU"/>
          <w14:ligatures w14:val="standardContextual"/>
        </w:rPr>
      </w:pPr>
      <w:hyperlink w:anchor="_Toc147402068" w:history="1">
        <w:r w:rsidR="008E70EB" w:rsidRPr="008E70EB">
          <w:rPr>
            <w:rStyle w:val="Hyperlink"/>
            <w:sz w:val="22"/>
            <w:szCs w:val="22"/>
          </w:rPr>
          <w:t>Respect</w:t>
        </w:r>
        <w:r w:rsidR="008E70EB" w:rsidRPr="008E70EB">
          <w:rPr>
            <w:webHidden/>
            <w:sz w:val="22"/>
            <w:szCs w:val="22"/>
          </w:rPr>
          <w:tab/>
        </w:r>
        <w:r w:rsidR="008E70EB" w:rsidRPr="008E70EB">
          <w:rPr>
            <w:webHidden/>
            <w:sz w:val="22"/>
            <w:szCs w:val="22"/>
          </w:rPr>
          <w:fldChar w:fldCharType="begin"/>
        </w:r>
        <w:r w:rsidR="008E70EB" w:rsidRPr="008E70EB">
          <w:rPr>
            <w:webHidden/>
            <w:sz w:val="22"/>
            <w:szCs w:val="22"/>
          </w:rPr>
          <w:instrText xml:space="preserve"> PAGEREF _Toc147402068 \h </w:instrText>
        </w:r>
        <w:r w:rsidR="008E70EB" w:rsidRPr="008E70EB">
          <w:rPr>
            <w:webHidden/>
            <w:sz w:val="22"/>
            <w:szCs w:val="22"/>
          </w:rPr>
        </w:r>
        <w:r w:rsidR="008E70EB" w:rsidRPr="008E70EB">
          <w:rPr>
            <w:webHidden/>
            <w:sz w:val="22"/>
            <w:szCs w:val="22"/>
          </w:rPr>
          <w:fldChar w:fldCharType="separate"/>
        </w:r>
        <w:r w:rsidR="00702433">
          <w:rPr>
            <w:webHidden/>
            <w:sz w:val="22"/>
            <w:szCs w:val="22"/>
          </w:rPr>
          <w:t>15</w:t>
        </w:r>
        <w:r w:rsidR="008E70EB" w:rsidRPr="008E70EB">
          <w:rPr>
            <w:webHidden/>
            <w:sz w:val="22"/>
            <w:szCs w:val="22"/>
          </w:rPr>
          <w:fldChar w:fldCharType="end"/>
        </w:r>
      </w:hyperlink>
    </w:p>
    <w:p w14:paraId="3A5890E3" w14:textId="4C0E4A14" w:rsidR="008E70EB" w:rsidRPr="008E70EB" w:rsidRDefault="0066037E" w:rsidP="00376B90">
      <w:pPr>
        <w:pStyle w:val="TOC2"/>
        <w:tabs>
          <w:tab w:val="clear" w:pos="9790"/>
          <w:tab w:val="right" w:leader="dot" w:pos="9639"/>
        </w:tabs>
        <w:ind w:right="0"/>
        <w:rPr>
          <w:rFonts w:asciiTheme="minorHAnsi" w:eastAsiaTheme="minorEastAsia" w:hAnsiTheme="minorHAnsi" w:cstheme="minorBidi"/>
          <w:kern w:val="2"/>
          <w:sz w:val="22"/>
          <w:szCs w:val="22"/>
          <w:lang w:eastAsia="en-AU"/>
          <w14:ligatures w14:val="standardContextual"/>
        </w:rPr>
      </w:pPr>
      <w:hyperlink w:anchor="_Toc147402074" w:history="1">
        <w:r w:rsidR="008E70EB" w:rsidRPr="008E70EB">
          <w:rPr>
            <w:rStyle w:val="Hyperlink"/>
            <w:sz w:val="22"/>
            <w:szCs w:val="22"/>
          </w:rPr>
          <w:t>Opportunities</w:t>
        </w:r>
        <w:r w:rsidR="008E70EB" w:rsidRPr="008E70EB">
          <w:rPr>
            <w:webHidden/>
            <w:sz w:val="22"/>
            <w:szCs w:val="22"/>
          </w:rPr>
          <w:tab/>
        </w:r>
        <w:r w:rsidR="008E70EB" w:rsidRPr="008E70EB">
          <w:rPr>
            <w:webHidden/>
            <w:sz w:val="22"/>
            <w:szCs w:val="22"/>
          </w:rPr>
          <w:fldChar w:fldCharType="begin"/>
        </w:r>
        <w:r w:rsidR="008E70EB" w:rsidRPr="008E70EB">
          <w:rPr>
            <w:webHidden/>
            <w:sz w:val="22"/>
            <w:szCs w:val="22"/>
          </w:rPr>
          <w:instrText xml:space="preserve"> PAGEREF _Toc147402074 \h </w:instrText>
        </w:r>
        <w:r w:rsidR="008E70EB" w:rsidRPr="008E70EB">
          <w:rPr>
            <w:webHidden/>
            <w:sz w:val="22"/>
            <w:szCs w:val="22"/>
          </w:rPr>
        </w:r>
        <w:r w:rsidR="008E70EB" w:rsidRPr="008E70EB">
          <w:rPr>
            <w:webHidden/>
            <w:sz w:val="22"/>
            <w:szCs w:val="22"/>
          </w:rPr>
          <w:fldChar w:fldCharType="separate"/>
        </w:r>
        <w:r w:rsidR="00702433">
          <w:rPr>
            <w:webHidden/>
            <w:sz w:val="22"/>
            <w:szCs w:val="22"/>
          </w:rPr>
          <w:t>20</w:t>
        </w:r>
        <w:r w:rsidR="008E70EB" w:rsidRPr="008E70EB">
          <w:rPr>
            <w:webHidden/>
            <w:sz w:val="22"/>
            <w:szCs w:val="22"/>
          </w:rPr>
          <w:fldChar w:fldCharType="end"/>
        </w:r>
      </w:hyperlink>
    </w:p>
    <w:p w14:paraId="1BE5F4A8" w14:textId="44A9238F" w:rsidR="008E70EB" w:rsidRPr="008E70EB" w:rsidRDefault="0066037E" w:rsidP="00376B90">
      <w:pPr>
        <w:pStyle w:val="TOC2"/>
        <w:tabs>
          <w:tab w:val="clear" w:pos="9790"/>
          <w:tab w:val="right" w:leader="dot" w:pos="9639"/>
        </w:tabs>
        <w:ind w:right="0"/>
        <w:rPr>
          <w:rFonts w:asciiTheme="minorHAnsi" w:eastAsiaTheme="minorEastAsia" w:hAnsiTheme="minorHAnsi" w:cstheme="minorBidi"/>
          <w:kern w:val="2"/>
          <w:sz w:val="22"/>
          <w:szCs w:val="22"/>
          <w:lang w:eastAsia="en-AU"/>
          <w14:ligatures w14:val="standardContextual"/>
        </w:rPr>
      </w:pPr>
      <w:hyperlink w:anchor="_Toc147402080" w:history="1">
        <w:r w:rsidR="008E70EB" w:rsidRPr="008E70EB">
          <w:rPr>
            <w:rStyle w:val="Hyperlink"/>
            <w:sz w:val="22"/>
            <w:szCs w:val="22"/>
          </w:rPr>
          <w:t>Governance</w:t>
        </w:r>
        <w:r w:rsidR="008E70EB" w:rsidRPr="008E70EB">
          <w:rPr>
            <w:webHidden/>
            <w:sz w:val="22"/>
            <w:szCs w:val="22"/>
          </w:rPr>
          <w:tab/>
        </w:r>
        <w:r w:rsidR="008E70EB" w:rsidRPr="008E70EB">
          <w:rPr>
            <w:webHidden/>
            <w:sz w:val="22"/>
            <w:szCs w:val="22"/>
          </w:rPr>
          <w:fldChar w:fldCharType="begin"/>
        </w:r>
        <w:r w:rsidR="008E70EB" w:rsidRPr="008E70EB">
          <w:rPr>
            <w:webHidden/>
            <w:sz w:val="22"/>
            <w:szCs w:val="22"/>
          </w:rPr>
          <w:instrText xml:space="preserve"> PAGEREF _Toc147402080 \h </w:instrText>
        </w:r>
        <w:r w:rsidR="008E70EB" w:rsidRPr="008E70EB">
          <w:rPr>
            <w:webHidden/>
            <w:sz w:val="22"/>
            <w:szCs w:val="22"/>
          </w:rPr>
        </w:r>
        <w:r w:rsidR="008E70EB" w:rsidRPr="008E70EB">
          <w:rPr>
            <w:webHidden/>
            <w:sz w:val="22"/>
            <w:szCs w:val="22"/>
          </w:rPr>
          <w:fldChar w:fldCharType="separate"/>
        </w:r>
        <w:r w:rsidR="00702433">
          <w:rPr>
            <w:webHidden/>
            <w:sz w:val="22"/>
            <w:szCs w:val="22"/>
          </w:rPr>
          <w:t>24</w:t>
        </w:r>
        <w:r w:rsidR="008E70EB" w:rsidRPr="008E70EB">
          <w:rPr>
            <w:webHidden/>
            <w:sz w:val="22"/>
            <w:szCs w:val="22"/>
          </w:rPr>
          <w:fldChar w:fldCharType="end"/>
        </w:r>
      </w:hyperlink>
    </w:p>
    <w:p w14:paraId="70C2AADE" w14:textId="6F5C991E" w:rsidR="008E70EB" w:rsidRPr="008E70EB" w:rsidRDefault="0066037E" w:rsidP="00376B90">
      <w:pPr>
        <w:pStyle w:val="TOC1"/>
        <w:tabs>
          <w:tab w:val="clear" w:pos="9790"/>
          <w:tab w:val="right" w:leader="dot" w:pos="9639"/>
        </w:tabs>
        <w:ind w:right="0"/>
        <w:rPr>
          <w:rFonts w:asciiTheme="minorHAnsi" w:eastAsiaTheme="minorEastAsia" w:hAnsiTheme="minorHAnsi" w:cstheme="minorBidi"/>
          <w:b w:val="0"/>
          <w:noProof/>
          <w:kern w:val="2"/>
          <w:sz w:val="22"/>
          <w:szCs w:val="22"/>
          <w:lang w:eastAsia="en-AU"/>
          <w14:ligatures w14:val="standardContextual"/>
        </w:rPr>
      </w:pPr>
      <w:hyperlink w:anchor="_Toc147402086" w:history="1">
        <w:r w:rsidR="008E70EB" w:rsidRPr="008E70EB">
          <w:rPr>
            <w:rStyle w:val="Hyperlink"/>
            <w:noProof/>
            <w:sz w:val="22"/>
            <w:szCs w:val="22"/>
          </w:rPr>
          <w:t>Contact</w:t>
        </w:r>
        <w:r w:rsidR="008E70EB" w:rsidRPr="008E70EB">
          <w:rPr>
            <w:noProof/>
            <w:webHidden/>
            <w:sz w:val="22"/>
            <w:szCs w:val="22"/>
          </w:rPr>
          <w:tab/>
        </w:r>
        <w:r w:rsidR="008E70EB" w:rsidRPr="008E70EB">
          <w:rPr>
            <w:noProof/>
            <w:webHidden/>
            <w:sz w:val="22"/>
            <w:szCs w:val="22"/>
          </w:rPr>
          <w:fldChar w:fldCharType="begin"/>
        </w:r>
        <w:r w:rsidR="008E70EB" w:rsidRPr="008E70EB">
          <w:rPr>
            <w:noProof/>
            <w:webHidden/>
            <w:sz w:val="22"/>
            <w:szCs w:val="22"/>
          </w:rPr>
          <w:instrText xml:space="preserve"> PAGEREF _Toc147402086 \h </w:instrText>
        </w:r>
        <w:r w:rsidR="008E70EB" w:rsidRPr="008E70EB">
          <w:rPr>
            <w:noProof/>
            <w:webHidden/>
            <w:sz w:val="22"/>
            <w:szCs w:val="22"/>
          </w:rPr>
        </w:r>
        <w:r w:rsidR="008E70EB" w:rsidRPr="008E70EB">
          <w:rPr>
            <w:noProof/>
            <w:webHidden/>
            <w:sz w:val="22"/>
            <w:szCs w:val="22"/>
          </w:rPr>
          <w:fldChar w:fldCharType="separate"/>
        </w:r>
        <w:r w:rsidR="00702433">
          <w:rPr>
            <w:noProof/>
            <w:webHidden/>
            <w:sz w:val="22"/>
            <w:szCs w:val="22"/>
          </w:rPr>
          <w:t>28</w:t>
        </w:r>
        <w:r w:rsidR="008E70EB" w:rsidRPr="008E70EB">
          <w:rPr>
            <w:noProof/>
            <w:webHidden/>
            <w:sz w:val="22"/>
            <w:szCs w:val="22"/>
          </w:rPr>
          <w:fldChar w:fldCharType="end"/>
        </w:r>
      </w:hyperlink>
    </w:p>
    <w:p w14:paraId="0B8CB564" w14:textId="7721F9BC" w:rsidR="00F92EA5" w:rsidRPr="008E70EB" w:rsidRDefault="004E0688" w:rsidP="00333F26">
      <w:pPr>
        <w:pStyle w:val="TOC1"/>
        <w:rPr>
          <w:sz w:val="22"/>
          <w:szCs w:val="22"/>
        </w:rPr>
      </w:pPr>
      <w:r w:rsidRPr="008E70EB">
        <w:rPr>
          <w:sz w:val="22"/>
          <w:szCs w:val="22"/>
        </w:rPr>
        <w:fldChar w:fldCharType="end"/>
      </w:r>
    </w:p>
    <w:p w14:paraId="30177BF8" w14:textId="77777777" w:rsidR="002B4970" w:rsidRPr="00A37C6E" w:rsidRDefault="002B4970" w:rsidP="00AA2CCE">
      <w:pPr>
        <w:rPr>
          <w:lang w:eastAsia="en-AU"/>
        </w:rPr>
        <w:sectPr w:rsidR="002B4970" w:rsidRPr="00A37C6E" w:rsidSect="00376B90">
          <w:headerReference w:type="even" r:id="rId21"/>
          <w:headerReference w:type="default" r:id="rId22"/>
          <w:footerReference w:type="default" r:id="rId23"/>
          <w:headerReference w:type="first" r:id="rId24"/>
          <w:pgSz w:w="11906" w:h="16838" w:code="9"/>
          <w:pgMar w:top="1418" w:right="1133" w:bottom="1134" w:left="1134" w:header="851" w:footer="284" w:gutter="0"/>
          <w:paperSrc w:first="7" w:other="7"/>
          <w:pgNumType w:fmt="lowerRoman" w:start="2"/>
          <w:cols w:space="720"/>
          <w:docGrid w:linePitch="299"/>
        </w:sectPr>
      </w:pPr>
    </w:p>
    <w:p w14:paraId="0FFBAD3E" w14:textId="7EAAD930" w:rsidR="007550FB" w:rsidRPr="007550FB" w:rsidRDefault="00707908" w:rsidP="007F7A68">
      <w:pPr>
        <w:pStyle w:val="Heading1"/>
      </w:pPr>
      <w:bookmarkStart w:id="5" w:name="_Toc147402048"/>
      <w:r>
        <w:lastRenderedPageBreak/>
        <w:t>Foreword</w:t>
      </w:r>
      <w:bookmarkEnd w:id="5"/>
    </w:p>
    <w:p w14:paraId="048F9AC4" w14:textId="204FA702" w:rsidR="00707908" w:rsidRDefault="00707908" w:rsidP="00707908">
      <w:r>
        <w:t>On behalf of Victoria Legal Aid, we are pleased to present our Reconciliation Action Plan (RAP) for</w:t>
      </w:r>
      <w:r w:rsidR="006D347D">
        <w:t xml:space="preserve"> </w:t>
      </w:r>
      <w:r>
        <w:t>2023–25.</w:t>
      </w:r>
    </w:p>
    <w:p w14:paraId="3F80A92B" w14:textId="0467132B" w:rsidR="00707908" w:rsidRDefault="00707908" w:rsidP="00707908">
      <w:r>
        <w:t>This RAP reflects our continued commitment to reconciliation and our support for First Nations-led solutions to improve outcomes for First Nations people in the legal system.</w:t>
      </w:r>
    </w:p>
    <w:p w14:paraId="28B58070" w14:textId="6B85E0DA" w:rsidR="00707908" w:rsidRDefault="00707908" w:rsidP="00707908">
      <w:r>
        <w:t>With the ongoing over-criminalisation of First Nations people by the Victorian legal system and their continued over-representation in child protection, this work is as important as ever. That’s why reconciliation is a priority at Victoria Legal Aid.</w:t>
      </w:r>
    </w:p>
    <w:p w14:paraId="4D6DAB06" w14:textId="24336A8E" w:rsidR="00707908" w:rsidRDefault="00707908" w:rsidP="00707908">
      <w:r>
        <w:t>We’re proud of the notable shift in our organisational</w:t>
      </w:r>
      <w:r w:rsidR="006D347D">
        <w:t xml:space="preserve"> </w:t>
      </w:r>
      <w:r>
        <w:t>culture over recent years around how we approach</w:t>
      </w:r>
      <w:r w:rsidR="006D347D">
        <w:t xml:space="preserve"> </w:t>
      </w:r>
      <w:r>
        <w:t>reconciliation and First Nations justice issues. This has</w:t>
      </w:r>
      <w:r w:rsidR="006D347D">
        <w:t xml:space="preserve"> </w:t>
      </w:r>
      <w:r>
        <w:t>translated into tangible initiatives that make a real</w:t>
      </w:r>
      <w:r w:rsidR="006D347D">
        <w:t xml:space="preserve"> </w:t>
      </w:r>
      <w:r>
        <w:t>difference for First Nations clients and communities.</w:t>
      </w:r>
    </w:p>
    <w:p w14:paraId="4B08A7B4" w14:textId="68E17CDC" w:rsidR="00707908" w:rsidRDefault="00707908" w:rsidP="00707908">
      <w:r>
        <w:t>Among our achievements to date is the expansion of</w:t>
      </w:r>
      <w:r w:rsidR="006D347D">
        <w:t xml:space="preserve"> </w:t>
      </w:r>
      <w:r>
        <w:t>our successful Aboriginal Community Engagement</w:t>
      </w:r>
      <w:r w:rsidR="006D347D">
        <w:t xml:space="preserve"> </w:t>
      </w:r>
      <w:r>
        <w:t>Officer (ACEO) Program, which improves access for</w:t>
      </w:r>
      <w:r w:rsidR="006D347D">
        <w:t xml:space="preserve"> </w:t>
      </w:r>
      <w:r>
        <w:t>First Nations people to culturally safe and responsive</w:t>
      </w:r>
      <w:r w:rsidR="006D347D">
        <w:t xml:space="preserve"> </w:t>
      </w:r>
      <w:r>
        <w:t>legal assistance. We’ve also increased employment</w:t>
      </w:r>
      <w:r w:rsidR="006D347D">
        <w:t xml:space="preserve"> </w:t>
      </w:r>
      <w:r>
        <w:t>opportunities for First Nations people, created an</w:t>
      </w:r>
      <w:r w:rsidR="006D347D">
        <w:t xml:space="preserve"> </w:t>
      </w:r>
      <w:r>
        <w:t>internal support network for First Nations staff and</w:t>
      </w:r>
      <w:r w:rsidR="006D347D">
        <w:t xml:space="preserve"> </w:t>
      </w:r>
      <w:r>
        <w:t>elevated the head of our First Nations Services</w:t>
      </w:r>
      <w:r w:rsidR="006D347D">
        <w:t xml:space="preserve"> </w:t>
      </w:r>
      <w:r>
        <w:t>program to an executive position.</w:t>
      </w:r>
    </w:p>
    <w:p w14:paraId="6EC04DF8" w14:textId="4B9BA406" w:rsidR="00707908" w:rsidRDefault="00707908" w:rsidP="00707908">
      <w:r>
        <w:t>The evaluation of our last RAP acknowledged that</w:t>
      </w:r>
      <w:r w:rsidR="006D347D">
        <w:t xml:space="preserve"> </w:t>
      </w:r>
      <w:r>
        <w:t>while our achievements in our first two RAPs have</w:t>
      </w:r>
      <w:r w:rsidR="006D347D">
        <w:t xml:space="preserve"> </w:t>
      </w:r>
      <w:r>
        <w:t>provided a solid foundation, more work is needed to</w:t>
      </w:r>
      <w:r w:rsidR="006D347D">
        <w:t xml:space="preserve"> </w:t>
      </w:r>
      <w:r>
        <w:t>improve our services for First Nations people. This</w:t>
      </w:r>
      <w:r w:rsidR="006D347D">
        <w:t xml:space="preserve"> </w:t>
      </w:r>
      <w:r>
        <w:t>third RAP seeks to continue this important work.</w:t>
      </w:r>
    </w:p>
    <w:p w14:paraId="4531D653" w14:textId="6A5FAFD0" w:rsidR="00A7087F" w:rsidRDefault="00707908" w:rsidP="00707908">
      <w:r>
        <w:t>A key priority will be to improve the accessibility,</w:t>
      </w:r>
      <w:r w:rsidR="006D347D">
        <w:t xml:space="preserve"> </w:t>
      </w:r>
      <w:r>
        <w:t xml:space="preserve">cultural </w:t>
      </w:r>
      <w:proofErr w:type="gramStart"/>
      <w:r>
        <w:t>safety</w:t>
      </w:r>
      <w:proofErr w:type="gramEnd"/>
      <w:r>
        <w:t xml:space="preserve"> and responsiveness of legally aided</w:t>
      </w:r>
      <w:r w:rsidR="006D347D">
        <w:t xml:space="preserve"> </w:t>
      </w:r>
      <w:r>
        <w:t>services for First Nations people. This includes our</w:t>
      </w:r>
      <w:r w:rsidR="006D347D">
        <w:t xml:space="preserve"> </w:t>
      </w:r>
      <w:r>
        <w:t>ongoing expansion of the ACEO Program, a pilot of a</w:t>
      </w:r>
      <w:r w:rsidR="006D347D">
        <w:t xml:space="preserve"> </w:t>
      </w:r>
      <w:r>
        <w:t>specialist First Nations legal helpline and work to build</w:t>
      </w:r>
      <w:r w:rsidR="006D347D">
        <w:t xml:space="preserve"> </w:t>
      </w:r>
      <w:r>
        <w:t>cultural capability in our organisation and across</w:t>
      </w:r>
      <w:r w:rsidR="006D347D">
        <w:t xml:space="preserve"> </w:t>
      </w:r>
      <w:r>
        <w:t>the sector.</w:t>
      </w:r>
    </w:p>
    <w:p w14:paraId="539AEFAE" w14:textId="37040977" w:rsidR="006D347D" w:rsidRDefault="006D347D" w:rsidP="006D347D">
      <w:r>
        <w:t>The voices of First Nations people will be at the heart of our service design and performance, as we strive to embed their lived experience and expertise in our work. We’ll also develop a framework to better understand the meaning of self-determination and its implication for our organisational practice through a collaborative process involving First Nations staff and stakeholders.</w:t>
      </w:r>
    </w:p>
    <w:p w14:paraId="5DCBE3B5" w14:textId="6D337536" w:rsidR="006D347D" w:rsidRDefault="006D347D" w:rsidP="006D347D">
      <w:r>
        <w:t>Recognising that increasing employment opportunities for First Nations people contributes to self-determination, we commit to growing the proportion of First Nations staff to five per cent – an increase from the current 2.8 per cent. This target will be backed by initiatives to improve recruitment processes and foster an inclusive and supportive work environment.</w:t>
      </w:r>
    </w:p>
    <w:p w14:paraId="6D428A79" w14:textId="3F9139B4" w:rsidR="006D347D" w:rsidRDefault="006D347D" w:rsidP="006D347D">
      <w:r>
        <w:t>At Victoria Legal Aid, we believe that reconciliation is everyone’s responsibility and are committed to making it everyday business for our organisation.</w:t>
      </w:r>
    </w:p>
    <w:p w14:paraId="432D53E7" w14:textId="5FF47C07" w:rsidR="006D347D" w:rsidRDefault="006D347D" w:rsidP="006D347D">
      <w:r>
        <w:t xml:space="preserve">We wish to thank everyone who contributed to the development of this plan, including our RAP Working Group, First Nations Services team, Karen Milward Consulting </w:t>
      </w:r>
      <w:proofErr w:type="gramStart"/>
      <w:r>
        <w:t>Services</w:t>
      </w:r>
      <w:proofErr w:type="gramEnd"/>
      <w:r>
        <w:t xml:space="preserve"> and our sector partners.</w:t>
      </w:r>
    </w:p>
    <w:p w14:paraId="31D40DE5" w14:textId="7DE64905" w:rsidR="006D347D" w:rsidRDefault="006D347D" w:rsidP="006D347D">
      <w:r w:rsidRPr="006D347D">
        <w:rPr>
          <w:b/>
          <w:bCs/>
        </w:rPr>
        <w:t>Bill Jaboor</w:t>
      </w:r>
      <w:r>
        <w:br/>
        <w:t>Chairperson, Board</w:t>
      </w:r>
    </w:p>
    <w:p w14:paraId="4FCD50B7" w14:textId="3A743F20" w:rsidR="006D347D" w:rsidRDefault="006D347D" w:rsidP="006D347D">
      <w:r w:rsidRPr="006D347D">
        <w:rPr>
          <w:b/>
          <w:bCs/>
        </w:rPr>
        <w:t>Louise Glanville</w:t>
      </w:r>
      <w:r>
        <w:br/>
        <w:t>Chief Executive Officer</w:t>
      </w:r>
    </w:p>
    <w:p w14:paraId="18A687B8" w14:textId="77777777" w:rsidR="006D347D" w:rsidRDefault="006D347D">
      <w:pPr>
        <w:spacing w:after="0" w:line="240" w:lineRule="auto"/>
      </w:pPr>
      <w:r>
        <w:br w:type="page"/>
      </w:r>
    </w:p>
    <w:p w14:paraId="769B2F58" w14:textId="2DC499A2" w:rsidR="006D347D" w:rsidRDefault="006D347D" w:rsidP="006D347D">
      <w:pPr>
        <w:pStyle w:val="Heading1"/>
      </w:pPr>
      <w:bookmarkStart w:id="6" w:name="_Toc147402049"/>
      <w:r>
        <w:lastRenderedPageBreak/>
        <w:t>Supporting statement</w:t>
      </w:r>
      <w:bookmarkEnd w:id="6"/>
    </w:p>
    <w:p w14:paraId="06695247" w14:textId="104E71F6" w:rsidR="006D347D" w:rsidRDefault="006D347D" w:rsidP="006D347D">
      <w:pPr>
        <w:rPr>
          <w:lang w:eastAsia="en-AU"/>
        </w:rPr>
      </w:pPr>
      <w:r>
        <w:rPr>
          <w:lang w:eastAsia="en-AU"/>
        </w:rPr>
        <w:t>Since 2006, RAPs have provided a framework for organisations to leverage their structures and diverse spheres of influence to support the national reconciliation movement.</w:t>
      </w:r>
    </w:p>
    <w:p w14:paraId="49CC6EFE" w14:textId="004417AB" w:rsidR="006D347D" w:rsidRDefault="006D347D" w:rsidP="006D347D">
      <w:pPr>
        <w:rPr>
          <w:lang w:eastAsia="en-AU"/>
        </w:rPr>
      </w:pPr>
      <w:r>
        <w:rPr>
          <w:lang w:eastAsia="en-AU"/>
        </w:rPr>
        <w:t>With over 2.3 million people now either working or studying in an organisation with a RAP, the program’s potential for impact is greater than ever. Victoria Legal Aid continues to be part of a strong network of more than 1,100 corporate, government, and not-for-profit organisations that have taken goodwill and transformed it into action.</w:t>
      </w:r>
    </w:p>
    <w:p w14:paraId="292492C9" w14:textId="211AD282" w:rsidR="006D347D" w:rsidRDefault="006D347D" w:rsidP="006D347D">
      <w:pPr>
        <w:rPr>
          <w:lang w:eastAsia="en-AU"/>
        </w:rPr>
      </w:pPr>
      <w:r>
        <w:rPr>
          <w:lang w:eastAsia="en-AU"/>
        </w:rPr>
        <w:t>The four RAP types – Reflect, Innovate, Stretch and Elevate – allow RAP partners to continuously strengthen reconciliation commitments and constantly strive to apply learnings in new ways.</w:t>
      </w:r>
    </w:p>
    <w:p w14:paraId="56E12406" w14:textId="747298E9" w:rsidR="006D347D" w:rsidRDefault="006D347D" w:rsidP="006D347D">
      <w:pPr>
        <w:rPr>
          <w:lang w:eastAsia="en-AU"/>
        </w:rPr>
      </w:pPr>
      <w:r>
        <w:rPr>
          <w:lang w:eastAsia="en-AU"/>
        </w:rPr>
        <w:t>An Innovate RAP is a crucial and rewarding period in an organisation’s reconciliation journey. It is a time to build the strong foundations and relationships that ensure sustainable, thoughtful, and impactful RAP outcomes into the future.</w:t>
      </w:r>
    </w:p>
    <w:p w14:paraId="35B2391A" w14:textId="58146016" w:rsidR="006D347D" w:rsidRDefault="006D347D" w:rsidP="006D347D">
      <w:pPr>
        <w:rPr>
          <w:lang w:eastAsia="en-AU"/>
        </w:rPr>
      </w:pPr>
      <w:r>
        <w:rPr>
          <w:lang w:eastAsia="en-AU"/>
        </w:rPr>
        <w:t>An integral part of building these foundations is reflecting on and cataloguing the successes and challenges of previous RAPs. Learnings gained through effort and innovation are invaluable resources that Victoria Legal Aid will continuously draw upon to create RAP commitments rooted in experience and maturity.</w:t>
      </w:r>
    </w:p>
    <w:p w14:paraId="6ADB6CB0" w14:textId="4FE2AB20" w:rsidR="006D347D" w:rsidRDefault="006D347D" w:rsidP="006D347D">
      <w:pPr>
        <w:rPr>
          <w:lang w:eastAsia="en-AU"/>
        </w:rPr>
      </w:pPr>
      <w:r>
        <w:rPr>
          <w:lang w:eastAsia="en-AU"/>
        </w:rPr>
        <w:t>These learnings extend to Victoria Legal Aid using the lens of reconciliation to better understand its core business, sphere of influence, and diverse community of staff and stakeholders.</w:t>
      </w:r>
    </w:p>
    <w:p w14:paraId="7F1D2ACC" w14:textId="603ABD65" w:rsidR="006D347D" w:rsidRDefault="006D347D" w:rsidP="006D347D">
      <w:pPr>
        <w:rPr>
          <w:lang w:eastAsia="en-AU"/>
        </w:rPr>
      </w:pPr>
      <w:r>
        <w:rPr>
          <w:lang w:eastAsia="en-AU"/>
        </w:rPr>
        <w:t xml:space="preserve">The RAP program’s emphasis on </w:t>
      </w:r>
      <w:r w:rsidRPr="006D347D">
        <w:rPr>
          <w:i/>
          <w:iCs/>
          <w:lang w:eastAsia="en-AU"/>
        </w:rPr>
        <w:t>relationships</w:t>
      </w:r>
      <w:r>
        <w:rPr>
          <w:lang w:eastAsia="en-AU"/>
        </w:rPr>
        <w:t xml:space="preserve">, </w:t>
      </w:r>
      <w:r w:rsidRPr="006D347D">
        <w:rPr>
          <w:i/>
          <w:iCs/>
          <w:lang w:eastAsia="en-AU"/>
        </w:rPr>
        <w:t>respect</w:t>
      </w:r>
      <w:r>
        <w:rPr>
          <w:lang w:eastAsia="en-AU"/>
        </w:rPr>
        <w:t xml:space="preserve">, and </w:t>
      </w:r>
      <w:r w:rsidRPr="006D347D">
        <w:rPr>
          <w:i/>
          <w:iCs/>
          <w:lang w:eastAsia="en-AU"/>
        </w:rPr>
        <w:t>opportunities</w:t>
      </w:r>
      <w:r>
        <w:rPr>
          <w:lang w:eastAsia="en-AU"/>
        </w:rPr>
        <w:t xml:space="preserve"> gives organisations a framework from which to foster connections with Aboriginal and Torres Strait Islander peoples rooted in mutual collaboration and trust.</w:t>
      </w:r>
    </w:p>
    <w:p w14:paraId="7A469BB0" w14:textId="0A737E9C" w:rsidR="006D347D" w:rsidRDefault="006D347D" w:rsidP="006D347D">
      <w:pPr>
        <w:rPr>
          <w:lang w:eastAsia="en-AU"/>
        </w:rPr>
      </w:pPr>
      <w:r>
        <w:rPr>
          <w:lang w:eastAsia="en-AU"/>
        </w:rPr>
        <w:t>This Innovate RAP is an opportunity for Victoria Legal Aid to strengthen these relationships, gain crucial experience, and nurture connections that will become the lifeblood of its future RAP commitments. By enabling and empowering staff to contribute to this process, Victoria Legal Aid will ensure shared and cooperative success in the long-term.</w:t>
      </w:r>
    </w:p>
    <w:p w14:paraId="43FDC3B1" w14:textId="617D6DC0" w:rsidR="006D347D" w:rsidRDefault="006D347D" w:rsidP="006D347D">
      <w:pPr>
        <w:rPr>
          <w:lang w:eastAsia="en-AU"/>
        </w:rPr>
      </w:pPr>
      <w:r>
        <w:rPr>
          <w:lang w:eastAsia="en-AU"/>
        </w:rPr>
        <w:t>Gaining experience and reflecting on pertinent learnings will ensure the sustainability of Victoria Legal Aid’s future RAPs and reconciliation initiatives, providing meaningful impact toward Australia’s reconciliation journey.</w:t>
      </w:r>
    </w:p>
    <w:p w14:paraId="2A44B896" w14:textId="30B6F585" w:rsidR="006D347D" w:rsidRDefault="006D347D" w:rsidP="006D347D">
      <w:pPr>
        <w:rPr>
          <w:lang w:eastAsia="en-AU"/>
        </w:rPr>
      </w:pPr>
      <w:r>
        <w:rPr>
          <w:lang w:eastAsia="en-AU"/>
        </w:rPr>
        <w:t>Congratulations Victoria Legal Aid on your third Innovate RAP and I look forward to following your ongoing reconciliation journey.</w:t>
      </w:r>
    </w:p>
    <w:p w14:paraId="318E3751" w14:textId="64735665" w:rsidR="00C85E39" w:rsidRDefault="006D347D" w:rsidP="006D347D">
      <w:pPr>
        <w:rPr>
          <w:lang w:eastAsia="en-AU"/>
        </w:rPr>
      </w:pPr>
      <w:r>
        <w:rPr>
          <w:b/>
          <w:bCs/>
          <w:lang w:eastAsia="en-AU"/>
        </w:rPr>
        <w:t>Karen Mundine</w:t>
      </w:r>
      <w:r>
        <w:rPr>
          <w:b/>
          <w:bCs/>
          <w:lang w:eastAsia="en-AU"/>
        </w:rPr>
        <w:br/>
      </w:r>
      <w:r>
        <w:rPr>
          <w:lang w:eastAsia="en-AU"/>
        </w:rPr>
        <w:t>Chief Executive Officer</w:t>
      </w:r>
      <w:r w:rsidR="00144C10">
        <w:rPr>
          <w:lang w:eastAsia="en-AU"/>
        </w:rPr>
        <w:br/>
      </w:r>
      <w:r>
        <w:rPr>
          <w:lang w:eastAsia="en-AU"/>
        </w:rPr>
        <w:t>Reconciliation Australia</w:t>
      </w:r>
    </w:p>
    <w:p w14:paraId="78ACDD75" w14:textId="77777777" w:rsidR="00C85E39" w:rsidRDefault="00C85E39">
      <w:pPr>
        <w:spacing w:after="0" w:line="240" w:lineRule="auto"/>
        <w:rPr>
          <w:lang w:eastAsia="en-AU"/>
        </w:rPr>
      </w:pPr>
      <w:r>
        <w:rPr>
          <w:lang w:eastAsia="en-AU"/>
        </w:rPr>
        <w:br w:type="page"/>
      </w:r>
    </w:p>
    <w:p w14:paraId="42D316C4" w14:textId="42A02151" w:rsidR="006D347D" w:rsidRDefault="001A4D95" w:rsidP="001A4D95">
      <w:pPr>
        <w:pStyle w:val="Heading1"/>
      </w:pPr>
      <w:bookmarkStart w:id="7" w:name="_Toc147402050"/>
      <w:r>
        <w:lastRenderedPageBreak/>
        <w:t>Our vision for reconciliation</w:t>
      </w:r>
      <w:bookmarkEnd w:id="7"/>
    </w:p>
    <w:p w14:paraId="322782F1" w14:textId="4BA49944" w:rsidR="00C1381D" w:rsidRDefault="00C1381D" w:rsidP="00C1381D">
      <w:pPr>
        <w:rPr>
          <w:lang w:eastAsia="en-AU"/>
        </w:rPr>
      </w:pPr>
      <w:r>
        <w:rPr>
          <w:lang w:eastAsia="en-AU"/>
        </w:rPr>
        <w:t>Our vision for reconciliation is that we have a fair and just society where everyone is equal.</w:t>
      </w:r>
    </w:p>
    <w:p w14:paraId="4E06C8F0" w14:textId="1A9406BA" w:rsidR="001A4D95" w:rsidRDefault="00C1381D" w:rsidP="00C1381D">
      <w:pPr>
        <w:rPr>
          <w:lang w:eastAsia="en-AU"/>
        </w:rPr>
      </w:pPr>
      <w:r>
        <w:rPr>
          <w:lang w:eastAsia="en-AU"/>
        </w:rPr>
        <w:t xml:space="preserve">We recognise the ongoing impacts of colonisation and the resulting harms faced by many First Nations people in the Victorian legal system. These harms can be far-reaching and intergenerational. They’ve resulted from centuries of laws, policies, </w:t>
      </w:r>
      <w:proofErr w:type="gramStart"/>
      <w:r>
        <w:rPr>
          <w:lang w:eastAsia="en-AU"/>
        </w:rPr>
        <w:t>systems</w:t>
      </w:r>
      <w:proofErr w:type="gramEnd"/>
      <w:r>
        <w:rPr>
          <w:lang w:eastAsia="en-AU"/>
        </w:rPr>
        <w:t xml:space="preserve"> and structures that have entrenched systemic and structural racism, normalised the exclusion and disempowerment of First Nations peoples and denied their right to self-determination.</w:t>
      </w:r>
    </w:p>
    <w:p w14:paraId="2662B886" w14:textId="4F2918C4" w:rsidR="00BE381E" w:rsidRDefault="00BE381E" w:rsidP="00BE381E">
      <w:pPr>
        <w:rPr>
          <w:lang w:eastAsia="en-AU"/>
        </w:rPr>
      </w:pPr>
      <w:r>
        <w:rPr>
          <w:lang w:eastAsia="en-AU"/>
        </w:rPr>
        <w:t>As the largest provider of legal services in Victoria, we acknowledge our systemic role in these injustices and our collective responsibility to grow the capability of the legal assistance sector to improve outcomes for First Nations people in the Victorian legal system.</w:t>
      </w:r>
    </w:p>
    <w:p w14:paraId="23B14814" w14:textId="04DA7E4C" w:rsidR="00C1381D" w:rsidRDefault="00BE381E" w:rsidP="00BE381E">
      <w:pPr>
        <w:rPr>
          <w:lang w:eastAsia="en-AU"/>
        </w:rPr>
      </w:pPr>
      <w:r>
        <w:rPr>
          <w:lang w:eastAsia="en-AU"/>
        </w:rPr>
        <w:t>We strongly support First Nations peoples’ inherent right to self-determination and are committed to the actions in this Reconciliation Action Plan (RAP). We will implement them in ways that are consistent with the expertise and ambitions of First Nations communities across Victoria and our key practice partners, the Victorian Aboriginal Legal Service (VALS) and Djirra.</w:t>
      </w:r>
    </w:p>
    <w:p w14:paraId="2948AA16" w14:textId="48D8FA9B" w:rsidR="00BE381E" w:rsidRDefault="00BE381E" w:rsidP="00BE381E">
      <w:pPr>
        <w:rPr>
          <w:lang w:eastAsia="en-AU"/>
        </w:rPr>
      </w:pPr>
      <w:r>
        <w:rPr>
          <w:lang w:eastAsia="en-AU"/>
        </w:rPr>
        <w:t>The work of reconciliation too often falls on First Nations people. This RAP represents our continued commitment as a mainstream organisation to drive meaningful and substantive changes across Victoria’s legal and social systems. It seeks to strengthen meaningful and mutually beneficial relationships with Aboriginal legal services and Aboriginal community-controlled organisations, build culturally appropriate and responsive services and enhance accountability to First Nations communities.</w:t>
      </w:r>
    </w:p>
    <w:p w14:paraId="4712F642" w14:textId="77777777" w:rsidR="00BE381E" w:rsidRDefault="00BE381E">
      <w:pPr>
        <w:spacing w:after="0" w:line="240" w:lineRule="auto"/>
        <w:rPr>
          <w:lang w:eastAsia="en-AU"/>
        </w:rPr>
      </w:pPr>
      <w:r>
        <w:rPr>
          <w:lang w:eastAsia="en-AU"/>
        </w:rPr>
        <w:br w:type="page"/>
      </w:r>
    </w:p>
    <w:p w14:paraId="65FD7E09" w14:textId="3B61BF8B" w:rsidR="00BE381E" w:rsidRDefault="00BE381E" w:rsidP="00BE381E">
      <w:pPr>
        <w:pStyle w:val="Heading1"/>
      </w:pPr>
      <w:bookmarkStart w:id="8" w:name="_Toc147402051"/>
      <w:r>
        <w:lastRenderedPageBreak/>
        <w:t>Our business</w:t>
      </w:r>
      <w:bookmarkEnd w:id="8"/>
    </w:p>
    <w:p w14:paraId="3F0EB762" w14:textId="71394A61" w:rsidR="00BE381E" w:rsidRDefault="00797376" w:rsidP="00797376">
      <w:pPr>
        <w:rPr>
          <w:lang w:eastAsia="en-AU"/>
        </w:rPr>
      </w:pPr>
      <w:r>
        <w:rPr>
          <w:lang w:eastAsia="en-AU"/>
        </w:rPr>
        <w:t xml:space="preserve">Victoria Legal Aid (VLA) is a statutory authority established under the </w:t>
      </w:r>
      <w:r w:rsidRPr="00576A18">
        <w:rPr>
          <w:i/>
          <w:iCs/>
          <w:lang w:eastAsia="en-AU"/>
        </w:rPr>
        <w:t>Legal Aid Act 1978</w:t>
      </w:r>
      <w:r>
        <w:rPr>
          <w:lang w:eastAsia="en-AU"/>
        </w:rPr>
        <w:t xml:space="preserve"> (Vic) that provides information, </w:t>
      </w:r>
      <w:proofErr w:type="gramStart"/>
      <w:r>
        <w:rPr>
          <w:lang w:eastAsia="en-AU"/>
        </w:rPr>
        <w:t>advice</w:t>
      </w:r>
      <w:proofErr w:type="gramEnd"/>
      <w:r>
        <w:rPr>
          <w:lang w:eastAsia="en-AU"/>
        </w:rPr>
        <w:t xml:space="preserve"> and assistance in response to a broad range of legal problems. We help people every day and night in courts and tribunals across Victoria in both state and federal jurisdictions. We are funded by both state and federal governments, and as a statutory agency, we are part of government.</w:t>
      </w:r>
    </w:p>
    <w:p w14:paraId="7045B47D" w14:textId="2AA8C34B" w:rsidR="00797376" w:rsidRDefault="00797376" w:rsidP="00797376">
      <w:pPr>
        <w:rPr>
          <w:lang w:eastAsia="en-AU"/>
        </w:rPr>
      </w:pPr>
      <w:r>
        <w:rPr>
          <w:lang w:eastAsia="en-AU"/>
        </w:rPr>
        <w:t xml:space="preserve">In line with our values – fairness, care, </w:t>
      </w:r>
      <w:proofErr w:type="gramStart"/>
      <w:r>
        <w:rPr>
          <w:lang w:eastAsia="en-AU"/>
        </w:rPr>
        <w:t>courage</w:t>
      </w:r>
      <w:proofErr w:type="gramEnd"/>
      <w:r>
        <w:rPr>
          <w:lang w:eastAsia="en-AU"/>
        </w:rPr>
        <w:t xml:space="preserve"> and inclusion – we provide services and legal information to improve access to justice and support people to strengthen their legal capability and have a voice in their legal problems. We also pursue systemic change by advocating to reform laws and systems to address injustices and improve equality for clients and the community.</w:t>
      </w:r>
    </w:p>
    <w:p w14:paraId="2DBCF764" w14:textId="528BAADE" w:rsidR="003C449E" w:rsidRDefault="003C449E" w:rsidP="003C449E">
      <w:pPr>
        <w:rPr>
          <w:lang w:eastAsia="en-AU"/>
        </w:rPr>
      </w:pPr>
      <w:r>
        <w:rPr>
          <w:lang w:eastAsia="en-AU"/>
        </w:rPr>
        <w:t>Our range of services include information and advice, prevention, early intervention, dispute resolution and ongoing assistance and representation. We provide:</w:t>
      </w:r>
    </w:p>
    <w:p w14:paraId="49739E64" w14:textId="7D799455" w:rsidR="003C449E" w:rsidRPr="00190390" w:rsidRDefault="003C449E" w:rsidP="00190390">
      <w:pPr>
        <w:pStyle w:val="ListBullet"/>
      </w:pPr>
      <w:r w:rsidRPr="00190390">
        <w:t>Legal Help phone and webchat for information and advice</w:t>
      </w:r>
    </w:p>
    <w:p w14:paraId="7390308D" w14:textId="77F4772A" w:rsidR="003C449E" w:rsidRPr="00190390" w:rsidRDefault="003C449E" w:rsidP="00190390">
      <w:pPr>
        <w:pStyle w:val="ListBullet"/>
      </w:pPr>
      <w:r w:rsidRPr="00190390">
        <w:t>community legal education and information</w:t>
      </w:r>
    </w:p>
    <w:p w14:paraId="7DA38356" w14:textId="3FCD68AF" w:rsidR="003C449E" w:rsidRPr="00190390" w:rsidRDefault="003C449E" w:rsidP="00190390">
      <w:pPr>
        <w:pStyle w:val="ListBullet"/>
      </w:pPr>
      <w:r w:rsidRPr="00190390">
        <w:t>family dispute resolution</w:t>
      </w:r>
    </w:p>
    <w:p w14:paraId="04F26CA9" w14:textId="1ADEC6CE" w:rsidR="003C449E" w:rsidRPr="00190390" w:rsidRDefault="003C449E" w:rsidP="00190390">
      <w:pPr>
        <w:pStyle w:val="ListBullet"/>
      </w:pPr>
      <w:r w:rsidRPr="00190390">
        <w:t xml:space="preserve">help before court for criminal </w:t>
      </w:r>
      <w:proofErr w:type="gramStart"/>
      <w:r w:rsidRPr="00190390">
        <w:t>charges</w:t>
      </w:r>
      <w:proofErr w:type="gramEnd"/>
    </w:p>
    <w:p w14:paraId="633F50F4" w14:textId="3CAA8EFE" w:rsidR="003C449E" w:rsidRPr="00190390" w:rsidRDefault="003C449E" w:rsidP="00190390">
      <w:pPr>
        <w:pStyle w:val="ListBullet"/>
      </w:pPr>
      <w:r w:rsidRPr="00190390">
        <w:t>early resolution service for family violence matters</w:t>
      </w:r>
    </w:p>
    <w:p w14:paraId="31F57469" w14:textId="224DAA88" w:rsidR="003C449E" w:rsidRPr="00190390" w:rsidRDefault="003C449E" w:rsidP="00190390">
      <w:pPr>
        <w:pStyle w:val="ListBullet"/>
      </w:pPr>
      <w:r w:rsidRPr="00190390">
        <w:t xml:space="preserve">help at courts and tribunals through duty lawyer services and grants of legal </w:t>
      </w:r>
      <w:proofErr w:type="gramStart"/>
      <w:r w:rsidRPr="00190390">
        <w:t>assistance</w:t>
      </w:r>
      <w:proofErr w:type="gramEnd"/>
    </w:p>
    <w:p w14:paraId="307FA814" w14:textId="7B1A6899" w:rsidR="003C449E" w:rsidRPr="00190390" w:rsidRDefault="003C449E" w:rsidP="00190390">
      <w:pPr>
        <w:pStyle w:val="ListBullet"/>
      </w:pPr>
      <w:r w:rsidRPr="00190390">
        <w:t>family advocacy and support</w:t>
      </w:r>
    </w:p>
    <w:p w14:paraId="2C5FC921" w14:textId="09238634" w:rsidR="003C449E" w:rsidRPr="00190390" w:rsidRDefault="003C449E" w:rsidP="00190390">
      <w:pPr>
        <w:pStyle w:val="ListBullet"/>
      </w:pPr>
      <w:r w:rsidRPr="00190390">
        <w:t>independent mental health advocacy</w:t>
      </w:r>
    </w:p>
    <w:p w14:paraId="1853E372" w14:textId="42872433" w:rsidR="00797376" w:rsidRPr="00190390" w:rsidRDefault="003C449E" w:rsidP="00190390">
      <w:pPr>
        <w:pStyle w:val="ListBullet"/>
      </w:pPr>
      <w:r w:rsidRPr="00190390">
        <w:t xml:space="preserve">legal representation in a range of civil, </w:t>
      </w:r>
      <w:proofErr w:type="gramStart"/>
      <w:r w:rsidRPr="00190390">
        <w:t>family</w:t>
      </w:r>
      <w:proofErr w:type="gramEnd"/>
      <w:r w:rsidRPr="00190390">
        <w:t xml:space="preserve"> and criminal law matters.</w:t>
      </w:r>
    </w:p>
    <w:p w14:paraId="6E714561" w14:textId="1E75C6CC" w:rsidR="00576A18" w:rsidRDefault="00576A18" w:rsidP="00576A18">
      <w:pPr>
        <w:rPr>
          <w:lang w:eastAsia="en-AU"/>
        </w:rPr>
      </w:pPr>
      <w:r>
        <w:rPr>
          <w:lang w:eastAsia="en-AU"/>
        </w:rPr>
        <w:t xml:space="preserve">We help people in a range of areas, including criminal law, family breakdown, child protection, family violence, mental health, discrimination, disability, tenancy, fines, social security, immigration, guardianship and administration, </w:t>
      </w:r>
      <w:proofErr w:type="gramStart"/>
      <w:r>
        <w:rPr>
          <w:lang w:eastAsia="en-AU"/>
        </w:rPr>
        <w:t>debt</w:t>
      </w:r>
      <w:proofErr w:type="gramEnd"/>
      <w:r>
        <w:rPr>
          <w:lang w:eastAsia="en-AU"/>
        </w:rPr>
        <w:t xml:space="preserve"> and assistance for victims of crime. The </w:t>
      </w:r>
      <w:r w:rsidRPr="00576A18">
        <w:rPr>
          <w:i/>
          <w:iCs/>
          <w:lang w:eastAsia="en-AU"/>
        </w:rPr>
        <w:t>Legal Aid Act</w:t>
      </w:r>
      <w:r>
        <w:rPr>
          <w:lang w:eastAsia="en-AU"/>
        </w:rPr>
        <w:t xml:space="preserve"> requires us to pursue innovative means of providing legal aid to reduce the need for individual legal services.</w:t>
      </w:r>
    </w:p>
    <w:p w14:paraId="29BFB2A0" w14:textId="1D689F87" w:rsidR="006865D5" w:rsidRDefault="006865D5" w:rsidP="006865D5">
      <w:pPr>
        <w:rPr>
          <w:lang w:eastAsia="en-AU"/>
        </w:rPr>
      </w:pPr>
      <w:r>
        <w:rPr>
          <w:lang w:eastAsia="en-AU"/>
        </w:rPr>
        <w:t>Our specialist legal teams and allied professionals work with our legal assistance sector partners in the private profession, community legal centres and Aboriginal community-controlled organisations. This mixed model of service delivery supports clients to select a legal practitioner of their choice and allows us to respond to changes in demand for legal aid services.</w:t>
      </w:r>
    </w:p>
    <w:p w14:paraId="5D939440" w14:textId="2F0D3CD8" w:rsidR="006865D5" w:rsidRDefault="006865D5" w:rsidP="006865D5">
      <w:pPr>
        <w:rPr>
          <w:lang w:eastAsia="en-AU"/>
        </w:rPr>
      </w:pPr>
      <w:r>
        <w:rPr>
          <w:lang w:eastAsia="en-AU"/>
        </w:rPr>
        <w:t>In 2022</w:t>
      </w:r>
      <w:r w:rsidR="005A40EC">
        <w:rPr>
          <w:lang w:eastAsia="en-AU"/>
        </w:rPr>
        <w:t>–</w:t>
      </w:r>
      <w:r>
        <w:rPr>
          <w:lang w:eastAsia="en-AU"/>
        </w:rPr>
        <w:t>23, we helped 86,321 unique clients, provided 111,236 duty lawyer services (together with private practitioners and community legal centres</w:t>
      </w:r>
      <w:proofErr w:type="gramStart"/>
      <w:r>
        <w:rPr>
          <w:lang w:eastAsia="en-AU"/>
        </w:rPr>
        <w:t>)</w:t>
      </w:r>
      <w:proofErr w:type="gramEnd"/>
      <w:r>
        <w:rPr>
          <w:lang w:eastAsia="en-AU"/>
        </w:rPr>
        <w:t xml:space="preserve"> and responded to 138,969 requests for assistance through Legal Help.</w:t>
      </w:r>
    </w:p>
    <w:p w14:paraId="54617DAB" w14:textId="0E17D111" w:rsidR="006865D5" w:rsidRDefault="006865D5" w:rsidP="006865D5">
      <w:pPr>
        <w:rPr>
          <w:lang w:eastAsia="en-AU"/>
        </w:rPr>
      </w:pPr>
      <w:r>
        <w:rPr>
          <w:lang w:eastAsia="en-AU"/>
        </w:rPr>
        <w:t>We also use our practice and evidence base to address systemic injustices, inequality and discrimination through strategic litigation, advocacy and policy and law reform. We promote the voices of clients when advocating for fairer laws and systems.</w:t>
      </w:r>
    </w:p>
    <w:p w14:paraId="4EA2909C" w14:textId="60DF8AF9" w:rsidR="006865D5" w:rsidRDefault="006865D5" w:rsidP="006865D5">
      <w:pPr>
        <w:rPr>
          <w:lang w:eastAsia="en-AU"/>
        </w:rPr>
      </w:pPr>
      <w:r>
        <w:rPr>
          <w:lang w:eastAsia="en-AU"/>
        </w:rPr>
        <w:t>We are the largest legal service in Victoria with over</w:t>
      </w:r>
      <w:r w:rsidR="005A40EC">
        <w:rPr>
          <w:lang w:eastAsia="en-AU"/>
        </w:rPr>
        <w:t xml:space="preserve"> </w:t>
      </w:r>
      <w:r>
        <w:rPr>
          <w:lang w:eastAsia="en-AU"/>
        </w:rPr>
        <w:t>1,000 staff – including 33 who identify as First Nations</w:t>
      </w:r>
      <w:r w:rsidR="005A40EC">
        <w:rPr>
          <w:lang w:eastAsia="en-AU"/>
        </w:rPr>
        <w:t xml:space="preserve"> </w:t>
      </w:r>
      <w:r>
        <w:rPr>
          <w:lang w:eastAsia="en-AU"/>
        </w:rPr>
        <w:t>people – across 15 offices in metropolitan and regional</w:t>
      </w:r>
      <w:r w:rsidR="005A40EC">
        <w:rPr>
          <w:lang w:eastAsia="en-AU"/>
        </w:rPr>
        <w:t xml:space="preserve"> </w:t>
      </w:r>
      <w:r>
        <w:rPr>
          <w:lang w:eastAsia="en-AU"/>
        </w:rPr>
        <w:t>Victoria. Our First Nations Services team provides</w:t>
      </w:r>
      <w:r w:rsidR="005A40EC">
        <w:rPr>
          <w:lang w:eastAsia="en-AU"/>
        </w:rPr>
        <w:t xml:space="preserve"> </w:t>
      </w:r>
      <w:r>
        <w:rPr>
          <w:lang w:eastAsia="en-AU"/>
        </w:rPr>
        <w:t>guidance and advice to support the organisation to</w:t>
      </w:r>
      <w:r w:rsidR="005A40EC">
        <w:rPr>
          <w:lang w:eastAsia="en-AU"/>
        </w:rPr>
        <w:t xml:space="preserve"> </w:t>
      </w:r>
      <w:r>
        <w:rPr>
          <w:lang w:eastAsia="en-AU"/>
        </w:rPr>
        <w:t>deliver on our RAP commitments. The team provides:</w:t>
      </w:r>
    </w:p>
    <w:p w14:paraId="0B405D75" w14:textId="4E3A906A" w:rsidR="000F6B02" w:rsidRPr="00ED1749" w:rsidRDefault="000F6B02" w:rsidP="00ED1749">
      <w:pPr>
        <w:pStyle w:val="ListBullet"/>
      </w:pPr>
      <w:r w:rsidRPr="00ED1749">
        <w:t>subject matter expertise for submissions and strategic advocacy</w:t>
      </w:r>
    </w:p>
    <w:p w14:paraId="31BCC4DA" w14:textId="438A39E5" w:rsidR="000F6B02" w:rsidRPr="00ED1749" w:rsidRDefault="000F6B02" w:rsidP="00ED1749">
      <w:pPr>
        <w:pStyle w:val="ListBullet"/>
      </w:pPr>
      <w:r w:rsidRPr="00ED1749">
        <w:t xml:space="preserve">advice on the recruitment, </w:t>
      </w:r>
      <w:proofErr w:type="gramStart"/>
      <w:r w:rsidRPr="00ED1749">
        <w:t>retention</w:t>
      </w:r>
      <w:proofErr w:type="gramEnd"/>
      <w:r w:rsidRPr="00ED1749">
        <w:t xml:space="preserve"> and progression of First Nations staff</w:t>
      </w:r>
    </w:p>
    <w:p w14:paraId="62A11B8B" w14:textId="38E250D1" w:rsidR="000F6B02" w:rsidRPr="00ED1749" w:rsidRDefault="000F6B02" w:rsidP="00ED1749">
      <w:pPr>
        <w:pStyle w:val="ListBullet"/>
      </w:pPr>
      <w:r w:rsidRPr="00ED1749">
        <w:t>advice on the delivery of cultural learning for our staff and practice partners</w:t>
      </w:r>
    </w:p>
    <w:p w14:paraId="59AA8A39" w14:textId="7430E436" w:rsidR="000F6B02" w:rsidRPr="00ED1749" w:rsidRDefault="000F6B02" w:rsidP="00ED1749">
      <w:pPr>
        <w:pStyle w:val="ListBullet"/>
      </w:pPr>
      <w:r w:rsidRPr="00ED1749">
        <w:lastRenderedPageBreak/>
        <w:t>support for our First Nations Staff Network</w:t>
      </w:r>
    </w:p>
    <w:p w14:paraId="45F1D66F" w14:textId="25233977" w:rsidR="000F6B02" w:rsidRPr="00ED1749" w:rsidRDefault="000F6B02" w:rsidP="00ED1749">
      <w:pPr>
        <w:pStyle w:val="ListBullet"/>
      </w:pPr>
      <w:r w:rsidRPr="00ED1749">
        <w:t>oversight of our Aboriginal Community Engagement Officer (ACEO) Program.</w:t>
      </w:r>
    </w:p>
    <w:p w14:paraId="3614B07E" w14:textId="77777777" w:rsidR="00CB6068" w:rsidRDefault="00CB6068" w:rsidP="00CB6068">
      <w:pPr>
        <w:rPr>
          <w:lang w:eastAsia="en-AU"/>
        </w:rPr>
      </w:pPr>
      <w:r>
        <w:rPr>
          <w:lang w:eastAsia="en-AU"/>
        </w:rPr>
        <w:t xml:space="preserve">The ACEOs are specialist non-legal roles that make a significant contribution to improving access for First Nations people to culturally safe and responsive legal assistance. They focus on client support, community engagement and legal education, and play a vital role in building trust and strengthening relationships between VLA and First Nations communities and organisations. The ACEO Program operates in six of our regional offices – Ballarat, Bendigo, Geelong, Mildura, </w:t>
      </w:r>
      <w:proofErr w:type="gramStart"/>
      <w:r>
        <w:rPr>
          <w:lang w:eastAsia="en-AU"/>
        </w:rPr>
        <w:t>Morwell</w:t>
      </w:r>
      <w:proofErr w:type="gramEnd"/>
      <w:r>
        <w:rPr>
          <w:lang w:eastAsia="en-AU"/>
        </w:rPr>
        <w:t xml:space="preserve"> and Shepparton – and is set to be expanded to more locations through this RAP.</w:t>
      </w:r>
    </w:p>
    <w:p w14:paraId="16B0ABAF" w14:textId="2418F1C2" w:rsidR="00CB6068" w:rsidRDefault="00CB6068" w:rsidP="00CB6068">
      <w:pPr>
        <w:rPr>
          <w:lang w:eastAsia="en-AU"/>
        </w:rPr>
      </w:pPr>
      <w:r>
        <w:rPr>
          <w:lang w:eastAsia="en-AU"/>
        </w:rPr>
        <w:t>This RAP commits us to strengthening the ACEO Program, including by making improvements to our data collection practices, expanding to new offices and sector settings, and ensuring that we empower the ACEOs to be agents of change. We recently created a program manager role to lead and oversee implementation of these changes over the coming years.</w:t>
      </w:r>
    </w:p>
    <w:p w14:paraId="72370C23" w14:textId="77777777" w:rsidR="00CB6068" w:rsidRDefault="00CB6068" w:rsidP="00CB6068">
      <w:pPr>
        <w:rPr>
          <w:lang w:eastAsia="en-AU"/>
        </w:rPr>
      </w:pPr>
      <w:r w:rsidRPr="00CB6068">
        <w:rPr>
          <w:noProof/>
          <w:lang w:eastAsia="en-AU"/>
        </w:rPr>
        <w:drawing>
          <wp:inline distT="0" distB="0" distL="0" distR="0" wp14:anchorId="7402B1F8" wp14:editId="15202FD0">
            <wp:extent cx="6210300" cy="3743325"/>
            <wp:effectExtent l="0" t="0" r="0" b="9525"/>
            <wp:docPr id="1689393298" name="Picture 1689393298" descr="Group photo from the First Nations Staff Network meeting in Augus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93298" name="Picture 2" descr="Group photo from the First Nations Staff Network meeting in August 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3743325"/>
                    </a:xfrm>
                    <a:prstGeom prst="rect">
                      <a:avLst/>
                    </a:prstGeom>
                    <a:noFill/>
                    <a:ln>
                      <a:noFill/>
                    </a:ln>
                  </pic:spPr>
                </pic:pic>
              </a:graphicData>
            </a:graphic>
          </wp:inline>
        </w:drawing>
      </w:r>
    </w:p>
    <w:p w14:paraId="3350E58C" w14:textId="2F331D32" w:rsidR="00BA66D1" w:rsidRDefault="00C170DF" w:rsidP="00BA66D1">
      <w:pPr>
        <w:pStyle w:val="Caption"/>
        <w:rPr>
          <w:lang w:eastAsia="en-AU"/>
        </w:rPr>
      </w:pPr>
      <w:r>
        <w:rPr>
          <w:lang w:eastAsia="en-AU"/>
        </w:rPr>
        <w:t xml:space="preserve">First Nations Staff Network meeting in August 2023. Back row (L–R): Courtney McGann, Ashlee Moffatt, Andrew </w:t>
      </w:r>
      <w:proofErr w:type="spellStart"/>
      <w:r>
        <w:rPr>
          <w:lang w:eastAsia="en-AU"/>
        </w:rPr>
        <w:t>Jackomos</w:t>
      </w:r>
      <w:proofErr w:type="spellEnd"/>
      <w:r>
        <w:rPr>
          <w:lang w:eastAsia="en-AU"/>
        </w:rPr>
        <w:t xml:space="preserve">, Lorena Burney, Jessica Thomson, Belinda Foley, Shakirah Ilsley and Steph McStay. Front row (L–R): Alethea Belford, Lawrence Moser, Simone Lim, Terri Pollard, Stacy Lovett-Kanoa, Jessica McDonald, Ann </w:t>
      </w:r>
      <w:proofErr w:type="spellStart"/>
      <w:r>
        <w:rPr>
          <w:lang w:eastAsia="en-AU"/>
        </w:rPr>
        <w:t>Spittles</w:t>
      </w:r>
      <w:proofErr w:type="spellEnd"/>
      <w:r>
        <w:rPr>
          <w:lang w:eastAsia="en-AU"/>
        </w:rPr>
        <w:t>, Ron Davis and Kye Hardie.</w:t>
      </w:r>
    </w:p>
    <w:p w14:paraId="56F3D84F" w14:textId="77777777" w:rsidR="00BA66D1" w:rsidRDefault="00BA66D1">
      <w:pPr>
        <w:spacing w:after="0" w:line="240" w:lineRule="auto"/>
        <w:rPr>
          <w:i/>
          <w:iCs/>
          <w:color w:val="44546A" w:themeColor="text2"/>
          <w:sz w:val="18"/>
          <w:szCs w:val="18"/>
          <w:lang w:eastAsia="en-AU"/>
        </w:rPr>
      </w:pPr>
      <w:r>
        <w:rPr>
          <w:lang w:eastAsia="en-AU"/>
        </w:rPr>
        <w:br w:type="page"/>
      </w:r>
    </w:p>
    <w:p w14:paraId="0E996E8F" w14:textId="062C0939" w:rsidR="00BA66D1" w:rsidRDefault="00BA66D1" w:rsidP="00BA66D1">
      <w:pPr>
        <w:pStyle w:val="Heading1"/>
      </w:pPr>
      <w:bookmarkStart w:id="9" w:name="_Toc147402052"/>
      <w:r>
        <w:lastRenderedPageBreak/>
        <w:t xml:space="preserve">Our RAP </w:t>
      </w:r>
      <w:proofErr w:type="gramStart"/>
      <w:r>
        <w:t>journey</w:t>
      </w:r>
      <w:bookmarkEnd w:id="9"/>
      <w:proofErr w:type="gramEnd"/>
    </w:p>
    <w:p w14:paraId="403C71F6" w14:textId="6F8A12FC" w:rsidR="000B1D97" w:rsidRDefault="000B1D97" w:rsidP="000B1D97">
      <w:pPr>
        <w:rPr>
          <w:lang w:eastAsia="en-AU"/>
        </w:rPr>
      </w:pPr>
      <w:r>
        <w:rPr>
          <w:lang w:eastAsia="en-AU"/>
        </w:rPr>
        <w:t xml:space="preserve">We acknowledge the comparative disparity and inequality that First Nations people experience in all areas of public life, including in health, economics, </w:t>
      </w:r>
      <w:proofErr w:type="gramStart"/>
      <w:r>
        <w:rPr>
          <w:lang w:eastAsia="en-AU"/>
        </w:rPr>
        <w:t>education</w:t>
      </w:r>
      <w:proofErr w:type="gramEnd"/>
      <w:r>
        <w:rPr>
          <w:lang w:eastAsia="en-AU"/>
        </w:rPr>
        <w:t xml:space="preserve"> and the legal system. First Nations people are over-criminalised by the legal system as a direct result of the historical and ongoing impacts of colonisation and generations of dispossession and exclusion.</w:t>
      </w:r>
    </w:p>
    <w:p w14:paraId="2BD86C81" w14:textId="223C1005" w:rsidR="00BA66D1" w:rsidRDefault="000B1D97" w:rsidP="000B1D97">
      <w:pPr>
        <w:rPr>
          <w:lang w:eastAsia="en-AU"/>
        </w:rPr>
      </w:pPr>
      <w:r>
        <w:rPr>
          <w:lang w:eastAsia="en-AU"/>
        </w:rPr>
        <w:t>These years of systemic racism have caused First Nations people to be grossly and disproportionately represented in the adult and youth prison populations and the child protection system.</w:t>
      </w:r>
      <w:r w:rsidRPr="000B1D97">
        <w:rPr>
          <w:rStyle w:val="FootnoteReference"/>
          <w:sz w:val="22"/>
          <w:szCs w:val="22"/>
          <w:lang w:eastAsia="en-AU"/>
        </w:rPr>
        <w:footnoteReference w:id="2"/>
      </w:r>
      <w:r>
        <w:rPr>
          <w:lang w:eastAsia="en-AU"/>
        </w:rPr>
        <w:t xml:space="preserve"> The harms of the child protection system on First Nations children and families are intergenerational and reminiscent of the traumas of the Stolen Generations.</w:t>
      </w:r>
    </w:p>
    <w:p w14:paraId="782CDEAC" w14:textId="2E60CC61" w:rsidR="00E17679" w:rsidRDefault="00E17679" w:rsidP="00E17679">
      <w:pPr>
        <w:rPr>
          <w:lang w:eastAsia="en-AU"/>
        </w:rPr>
      </w:pPr>
      <w:r>
        <w:rPr>
          <w:lang w:eastAsia="en-AU"/>
        </w:rPr>
        <w:t>This has led to a large need for legal assistance for First Nations people in Victoria. We see through our everyday practice that this legal need is often complex, with civil, family and child protection issues often intersecting and exacerbating criminal law matters.</w:t>
      </w:r>
    </w:p>
    <w:p w14:paraId="0BD07DC1" w14:textId="72003A57" w:rsidR="00E17679" w:rsidRDefault="00E17679" w:rsidP="00E17679">
      <w:pPr>
        <w:rPr>
          <w:lang w:eastAsia="en-AU"/>
        </w:rPr>
      </w:pPr>
      <w:r>
        <w:rPr>
          <w:lang w:eastAsia="en-AU"/>
        </w:rPr>
        <w:t>However, our sector often fails to adequately support and assist First Nations people. The legal system has its origins in colonialism and operates in ways that are inherently unsafe for First Nations people. Many barriers limit access to the help and support they need, including gaps in service availability, low competence among the legal profession to deliver services in a culturally safe and responsive way, and an understandable distrust by First Nations people of mainstream legal systems and government services.</w:t>
      </w:r>
    </w:p>
    <w:p w14:paraId="16151930" w14:textId="48D5CB47" w:rsidR="00E17679" w:rsidRDefault="00E17679" w:rsidP="00E17679">
      <w:pPr>
        <w:rPr>
          <w:lang w:eastAsia="en-AU"/>
        </w:rPr>
      </w:pPr>
      <w:r>
        <w:rPr>
          <w:lang w:eastAsia="en-AU"/>
        </w:rPr>
        <w:t>Our RAP journey acknowledges our role in addressing these barriers and improving outcomes. Our RAPs are an important mechanism in ensuring organisational accountability for improving the way we work with and support First Nations clients, staff and stakeholders and pursuing necessary systemic reforms.</w:t>
      </w:r>
    </w:p>
    <w:p w14:paraId="653B7B2E" w14:textId="77777777" w:rsidR="001C2520" w:rsidRDefault="001C2520" w:rsidP="001C2520">
      <w:pPr>
        <w:pStyle w:val="Heading2"/>
      </w:pPr>
      <w:bookmarkStart w:id="10" w:name="_Toc147402053"/>
      <w:r>
        <w:t>First RAP (2015–18)</w:t>
      </w:r>
      <w:bookmarkEnd w:id="10"/>
    </w:p>
    <w:p w14:paraId="5720DB62" w14:textId="0ECF5891" w:rsidR="001C2520" w:rsidRDefault="001C2520" w:rsidP="001C2520">
      <w:pPr>
        <w:rPr>
          <w:lang w:eastAsia="en-AU"/>
        </w:rPr>
      </w:pPr>
      <w:r>
        <w:rPr>
          <w:lang w:eastAsia="en-AU"/>
        </w:rPr>
        <w:t xml:space="preserve">In 2015, we established our first RAP (RAP1) – an Innovate RAP. It committed us to practical actions built on relationships, </w:t>
      </w:r>
      <w:proofErr w:type="gramStart"/>
      <w:r>
        <w:rPr>
          <w:lang w:eastAsia="en-AU"/>
        </w:rPr>
        <w:t>respect</w:t>
      </w:r>
      <w:proofErr w:type="gramEnd"/>
      <w:r>
        <w:rPr>
          <w:lang w:eastAsia="en-AU"/>
        </w:rPr>
        <w:t xml:space="preserve"> and opportunities with First Nations people. At the end of RAP1, the University of Technology Sydney Institute for Public Policy and Governance evaluated its implementation and identified areas for improvement and growth.</w:t>
      </w:r>
    </w:p>
    <w:p w14:paraId="0B64E8C4" w14:textId="1F4FC61F" w:rsidR="001C2520" w:rsidRDefault="001C2520" w:rsidP="001C2520">
      <w:pPr>
        <w:rPr>
          <w:lang w:eastAsia="en-AU"/>
        </w:rPr>
      </w:pPr>
      <w:r>
        <w:rPr>
          <w:lang w:eastAsia="en-AU"/>
        </w:rPr>
        <w:t>The evaluation report noted key achievements, including increased employment opportunities for First Nations people, with the creation of an associate director role for First Nations Services, two ACEO roles and an Aboriginal Clerkship Program. It also identified a modest organisational cultural shift, with improved efforts to recognise and support cultural diversity and inclusion.</w:t>
      </w:r>
    </w:p>
    <w:p w14:paraId="7C76E8D2" w14:textId="6D4C32E5" w:rsidR="001C2520" w:rsidRDefault="001C2520" w:rsidP="001C2520">
      <w:pPr>
        <w:rPr>
          <w:lang w:eastAsia="en-AU"/>
        </w:rPr>
      </w:pPr>
      <w:r>
        <w:rPr>
          <w:lang w:eastAsia="en-AU"/>
        </w:rPr>
        <w:t xml:space="preserve">The report offered 10 recommendations to improve efforts to develop and maintain culturally safe, </w:t>
      </w:r>
      <w:proofErr w:type="gramStart"/>
      <w:r>
        <w:rPr>
          <w:lang w:eastAsia="en-AU"/>
        </w:rPr>
        <w:t>responsive</w:t>
      </w:r>
      <w:proofErr w:type="gramEnd"/>
      <w:r>
        <w:rPr>
          <w:lang w:eastAsia="en-AU"/>
        </w:rPr>
        <w:t xml:space="preserve"> and accessible services for First Nations peoples.</w:t>
      </w:r>
    </w:p>
    <w:p w14:paraId="4839308C" w14:textId="77777777" w:rsidR="00BD705B" w:rsidRDefault="00BD705B" w:rsidP="00BD705B">
      <w:pPr>
        <w:pStyle w:val="Heading2"/>
      </w:pPr>
      <w:bookmarkStart w:id="11" w:name="_Toc147402054"/>
      <w:r>
        <w:lastRenderedPageBreak/>
        <w:t>Second RAP (2019–21)</w:t>
      </w:r>
      <w:bookmarkEnd w:id="11"/>
    </w:p>
    <w:p w14:paraId="313CF674" w14:textId="262E92FB" w:rsidR="00BD705B" w:rsidRDefault="00BD705B" w:rsidP="00BD705B">
      <w:pPr>
        <w:rPr>
          <w:lang w:eastAsia="en-AU"/>
        </w:rPr>
      </w:pPr>
      <w:r>
        <w:rPr>
          <w:lang w:eastAsia="en-AU"/>
        </w:rPr>
        <w:t>Our second Innovate RAP (RAP2), launched in 2019, built on the foundations of RAP1 by strengthening key actions and introducing new initiatives to progress each of the five dimensions of reconciliation.</w:t>
      </w:r>
    </w:p>
    <w:p w14:paraId="0142B176" w14:textId="46D9B884" w:rsidR="00BD705B" w:rsidRDefault="00BD705B" w:rsidP="00BD705B">
      <w:pPr>
        <w:rPr>
          <w:lang w:eastAsia="en-AU"/>
        </w:rPr>
      </w:pPr>
      <w:r>
        <w:rPr>
          <w:lang w:eastAsia="en-AU"/>
        </w:rPr>
        <w:t xml:space="preserve">A key success was the creation of our internal First Nations Staff Network. Made up only of First Nations staff, the network provides a collective voice of lived experience expertise and offers cultural support and connection among staff across the state. Our Chief Executive Officer is very supportive of the network and frequently attends meetings to ensure an open and direct line of communication about the experiences and views of First Nations staff. The network is a key internal consultative </w:t>
      </w:r>
      <w:proofErr w:type="gramStart"/>
      <w:r>
        <w:rPr>
          <w:lang w:eastAsia="en-AU"/>
        </w:rPr>
        <w:t>group</w:t>
      </w:r>
      <w:proofErr w:type="gramEnd"/>
      <w:r>
        <w:rPr>
          <w:lang w:eastAsia="en-AU"/>
        </w:rPr>
        <w:t xml:space="preserve"> and four members sit on our current RAP Working Group.</w:t>
      </w:r>
    </w:p>
    <w:p w14:paraId="32064A46" w14:textId="77777777" w:rsidR="00FF141D" w:rsidRDefault="00FF141D" w:rsidP="00FF141D">
      <w:pPr>
        <w:rPr>
          <w:lang w:eastAsia="en-AU"/>
        </w:rPr>
      </w:pPr>
      <w:r>
        <w:rPr>
          <w:lang w:eastAsia="en-AU"/>
        </w:rPr>
        <w:t>RAP2 also saw:</w:t>
      </w:r>
    </w:p>
    <w:p w14:paraId="09EB8ACE" w14:textId="1089DA35" w:rsidR="00FF141D" w:rsidRDefault="00FF141D" w:rsidP="00ED1749">
      <w:pPr>
        <w:pStyle w:val="ListBullet"/>
      </w:pPr>
      <w:r>
        <w:t>the continuation of our Aboriginal Clerkship Program</w:t>
      </w:r>
    </w:p>
    <w:p w14:paraId="4254DAC3" w14:textId="2BEE765C" w:rsidR="00FF141D" w:rsidRDefault="00FF141D" w:rsidP="00ED1749">
      <w:pPr>
        <w:pStyle w:val="ListBullet"/>
      </w:pPr>
      <w:r>
        <w:t>dedicated positions for First Nations applicants in our Graduate Law Program and New Lawyers Program</w:t>
      </w:r>
    </w:p>
    <w:p w14:paraId="577DF1D5" w14:textId="4BF36F4B" w:rsidR="00FF141D" w:rsidRDefault="00FF141D" w:rsidP="00ED1749">
      <w:pPr>
        <w:pStyle w:val="ListBullet"/>
      </w:pPr>
      <w:r>
        <w:t xml:space="preserve">a modest expansion of the ACEO Program, with new roles created in Ballarat, </w:t>
      </w:r>
      <w:proofErr w:type="gramStart"/>
      <w:r>
        <w:t>Geelong</w:t>
      </w:r>
      <w:proofErr w:type="gramEnd"/>
      <w:r>
        <w:t xml:space="preserve"> and Shepparton</w:t>
      </w:r>
    </w:p>
    <w:p w14:paraId="1C26975A" w14:textId="5EC9CD60" w:rsidR="00FF141D" w:rsidRDefault="00FF141D" w:rsidP="00ED1749">
      <w:pPr>
        <w:pStyle w:val="ListBullet"/>
      </w:pPr>
      <w:r>
        <w:t xml:space="preserve">a new cultural learning strategy to ensure our staff and services are culturally safe and </w:t>
      </w:r>
      <w:proofErr w:type="gramStart"/>
      <w:r>
        <w:t>responsive</w:t>
      </w:r>
      <w:proofErr w:type="gramEnd"/>
    </w:p>
    <w:p w14:paraId="5CE75423" w14:textId="7A00B952" w:rsidR="00FF141D" w:rsidRDefault="00FF141D" w:rsidP="00ED1749">
      <w:pPr>
        <w:pStyle w:val="ListBullet"/>
      </w:pPr>
      <w:r>
        <w:t xml:space="preserve">a refreshed employment strategy to strengthen recruitment, retention and career pathways for First Nations </w:t>
      </w:r>
      <w:proofErr w:type="gramStart"/>
      <w:r>
        <w:t>staff</w:t>
      </w:r>
      <w:proofErr w:type="gramEnd"/>
    </w:p>
    <w:p w14:paraId="0AA9DA11" w14:textId="56BF7DAF" w:rsidR="00FF141D" w:rsidRDefault="00FF141D" w:rsidP="00ED1749">
      <w:pPr>
        <w:pStyle w:val="ListBullet"/>
      </w:pPr>
      <w:r>
        <w:t xml:space="preserve">an increased First Nations employment target of </w:t>
      </w:r>
      <w:r w:rsidR="002568BF">
        <w:t>three</w:t>
      </w:r>
      <w:r>
        <w:t xml:space="preserve"> per cent</w:t>
      </w:r>
    </w:p>
    <w:p w14:paraId="73AED400" w14:textId="2A7A6951" w:rsidR="00A04997" w:rsidRDefault="00FF141D" w:rsidP="00ED1749">
      <w:pPr>
        <w:pStyle w:val="ListBullet"/>
      </w:pPr>
      <w:r>
        <w:t>enhanced service collaboration with our</w:t>
      </w:r>
      <w:r w:rsidR="002568BF">
        <w:t xml:space="preserve"> </w:t>
      </w:r>
      <w:r>
        <w:t>practice partners, VALS and Djirra.</w:t>
      </w:r>
    </w:p>
    <w:p w14:paraId="0D81DDEF" w14:textId="24CF7D1D" w:rsidR="00A04997" w:rsidRDefault="00A04997" w:rsidP="00A04997">
      <w:pPr>
        <w:rPr>
          <w:lang w:eastAsia="en-AU"/>
        </w:rPr>
      </w:pPr>
      <w:r>
        <w:rPr>
          <w:lang w:eastAsia="en-AU"/>
        </w:rPr>
        <w:t>In 2021, Karen Milward Consulting Services evaluated the implementation of RAP2 and found key achievements and significant progress. This included a notable shift in organisational culture and the way we approach our work and the ongoing success and value of the ACEO Program.</w:t>
      </w:r>
    </w:p>
    <w:p w14:paraId="78EF9055" w14:textId="7908E7C2" w:rsidR="00A04997" w:rsidRDefault="00A04997" w:rsidP="00A04997">
      <w:pPr>
        <w:rPr>
          <w:lang w:eastAsia="en-AU"/>
        </w:rPr>
      </w:pPr>
      <w:r>
        <w:rPr>
          <w:lang w:eastAsia="en-AU"/>
        </w:rPr>
        <w:t xml:space="preserve">The evaluation also noted that the impacts of COVID-19 slowed progress on implementation and suggested that we were not yet ready to move to a Stretch RAP, as more time was needed to consolidate the gains made and refocus effort and investment. It recommended retaining several actions and deliverables from RAP2 into </w:t>
      </w:r>
      <w:proofErr w:type="gramStart"/>
      <w:r>
        <w:rPr>
          <w:lang w:eastAsia="en-AU"/>
        </w:rPr>
        <w:t>future plans</w:t>
      </w:r>
      <w:proofErr w:type="gramEnd"/>
      <w:r>
        <w:rPr>
          <w:lang w:eastAsia="en-AU"/>
        </w:rPr>
        <w:t>, particularly in the areas of relationships and opportunities.</w:t>
      </w:r>
    </w:p>
    <w:p w14:paraId="310D0E4F" w14:textId="21292EEF" w:rsidR="00A04997" w:rsidRDefault="00A04997" w:rsidP="00A04997">
      <w:pPr>
        <w:rPr>
          <w:lang w:eastAsia="en-AU"/>
        </w:rPr>
      </w:pPr>
      <w:r>
        <w:rPr>
          <w:lang w:eastAsia="en-AU"/>
        </w:rPr>
        <w:t>In addition, the evaluation made 10 recommendations aimed at:</w:t>
      </w:r>
    </w:p>
    <w:p w14:paraId="42DB91A8" w14:textId="6EAEAD01" w:rsidR="00287BFF" w:rsidRDefault="00287BFF" w:rsidP="00ED1749">
      <w:pPr>
        <w:pStyle w:val="ListBullet"/>
      </w:pPr>
      <w:r>
        <w:t>strengthening and elevating actions and initiatives of strategic importance</w:t>
      </w:r>
    </w:p>
    <w:p w14:paraId="77E9D07D" w14:textId="6C35C146" w:rsidR="00287BFF" w:rsidRDefault="00287BFF" w:rsidP="00ED1749">
      <w:pPr>
        <w:pStyle w:val="ListBullet"/>
      </w:pPr>
      <w:r>
        <w:t xml:space="preserve">developing collaborative efforts and partnerships with First Nations staff, clients and stakeholders, embedded in a self-determination </w:t>
      </w:r>
      <w:proofErr w:type="gramStart"/>
      <w:r>
        <w:t>framework</w:t>
      </w:r>
      <w:proofErr w:type="gramEnd"/>
    </w:p>
    <w:p w14:paraId="201BBD29" w14:textId="08F56D45" w:rsidR="00287BFF" w:rsidRDefault="00287BFF" w:rsidP="00ED1749">
      <w:pPr>
        <w:pStyle w:val="ListBullet"/>
      </w:pPr>
      <w:r>
        <w:t>expanding the First Nations Services team and ACEO Program</w:t>
      </w:r>
    </w:p>
    <w:p w14:paraId="74AC5922" w14:textId="4D8310B3" w:rsidR="00287BFF" w:rsidRDefault="00287BFF" w:rsidP="00ED1749">
      <w:pPr>
        <w:pStyle w:val="ListBullet"/>
      </w:pPr>
      <w:r>
        <w:t>strengthening governance arrangements and accountability for RAP initiatives</w:t>
      </w:r>
    </w:p>
    <w:p w14:paraId="3AB25405" w14:textId="2615E7B4" w:rsidR="00287BFF" w:rsidRDefault="00287BFF" w:rsidP="00ED1749">
      <w:pPr>
        <w:pStyle w:val="ListBullet"/>
      </w:pPr>
      <w:r>
        <w:t>committing additional resourcing to support effective implementation and partnership opportunities.</w:t>
      </w:r>
    </w:p>
    <w:p w14:paraId="519CC37F" w14:textId="77777777" w:rsidR="0064551C" w:rsidRDefault="0064551C" w:rsidP="0064551C">
      <w:pPr>
        <w:pStyle w:val="Heading2"/>
      </w:pPr>
      <w:bookmarkStart w:id="12" w:name="_Toc147402055"/>
      <w:r>
        <w:t>Third RAP (2023–25)</w:t>
      </w:r>
      <w:bookmarkEnd w:id="12"/>
    </w:p>
    <w:p w14:paraId="4D2FB1AC" w14:textId="7EF5032C" w:rsidR="0064551C" w:rsidRDefault="0064551C" w:rsidP="0064551C">
      <w:pPr>
        <w:rPr>
          <w:lang w:eastAsia="en-AU"/>
        </w:rPr>
      </w:pPr>
      <w:r>
        <w:rPr>
          <w:lang w:eastAsia="en-AU"/>
        </w:rPr>
        <w:t xml:space="preserve">Our third Innovate RAP (RAP3) represents our continued commitment to progressing this important work. RAP3 also provides us with an opportunity to reflect on our learnings from RAP1 and RAP2 and embed these in how we seek to progress reconciliation. We have reengaged Karen Milward </w:t>
      </w:r>
      <w:r>
        <w:rPr>
          <w:lang w:eastAsia="en-AU"/>
        </w:rPr>
        <w:lastRenderedPageBreak/>
        <w:t>Consulting Services to assist in developing RAP3 to ensure the implementation of recommendations made in the RAP2 evaluation.</w:t>
      </w:r>
    </w:p>
    <w:p w14:paraId="5F3CA4D0" w14:textId="6708710F" w:rsidR="00287BFF" w:rsidRDefault="0064551C" w:rsidP="0064551C">
      <w:pPr>
        <w:rPr>
          <w:lang w:eastAsia="en-AU"/>
        </w:rPr>
      </w:pPr>
      <w:r>
        <w:rPr>
          <w:lang w:eastAsia="en-AU"/>
        </w:rPr>
        <w:t>Key external and internal stakeholders have been consulted, including:</w:t>
      </w:r>
    </w:p>
    <w:p w14:paraId="14FEACA7" w14:textId="0AADD82A" w:rsidR="007E17C6" w:rsidRDefault="007E17C6" w:rsidP="00ED1749">
      <w:pPr>
        <w:pStyle w:val="ListBullet"/>
      </w:pPr>
      <w:r>
        <w:t>VALS</w:t>
      </w:r>
    </w:p>
    <w:p w14:paraId="093240A3" w14:textId="4A4A777C" w:rsidR="007E17C6" w:rsidRDefault="007E17C6" w:rsidP="00ED1749">
      <w:pPr>
        <w:pStyle w:val="ListBullet"/>
      </w:pPr>
      <w:r>
        <w:t>Djirra</w:t>
      </w:r>
    </w:p>
    <w:p w14:paraId="67E66901" w14:textId="17448E1E" w:rsidR="007E17C6" w:rsidRDefault="007E17C6" w:rsidP="00ED1749">
      <w:pPr>
        <w:pStyle w:val="ListBullet"/>
      </w:pPr>
      <w:r>
        <w:t>our First Nations Staff Network</w:t>
      </w:r>
    </w:p>
    <w:p w14:paraId="0D57499F" w14:textId="554CB00F" w:rsidR="007E17C6" w:rsidRDefault="007E17C6" w:rsidP="00ED1749">
      <w:pPr>
        <w:pStyle w:val="ListBullet"/>
      </w:pPr>
      <w:r>
        <w:t>our RAP3 Working Group</w:t>
      </w:r>
    </w:p>
    <w:p w14:paraId="68B00EB5" w14:textId="14A3EB3B" w:rsidR="007E17C6" w:rsidRDefault="007E17C6" w:rsidP="00ED1749">
      <w:pPr>
        <w:pStyle w:val="ListBullet"/>
      </w:pPr>
      <w:r>
        <w:t>our Executive Management Group</w:t>
      </w:r>
    </w:p>
    <w:p w14:paraId="7E00798F" w14:textId="3301DDB2" w:rsidR="007E17C6" w:rsidRDefault="007E17C6" w:rsidP="00ED1749">
      <w:pPr>
        <w:pStyle w:val="ListBullet"/>
      </w:pPr>
      <w:r>
        <w:t>our Board.</w:t>
      </w:r>
    </w:p>
    <w:p w14:paraId="7A61F8CD" w14:textId="77777777" w:rsidR="00282C11" w:rsidRDefault="00282C11" w:rsidP="00282C11">
      <w:pPr>
        <w:pStyle w:val="Heading3"/>
      </w:pPr>
      <w:bookmarkStart w:id="13" w:name="_Toc147402056"/>
      <w:r>
        <w:t>RAP3 Working Group</w:t>
      </w:r>
      <w:bookmarkEnd w:id="13"/>
    </w:p>
    <w:p w14:paraId="090E8FF8" w14:textId="052F3B18" w:rsidR="007E17C6" w:rsidRDefault="00282C11" w:rsidP="00282C11">
      <w:pPr>
        <w:rPr>
          <w:lang w:eastAsia="en-AU"/>
        </w:rPr>
      </w:pPr>
      <w:r>
        <w:rPr>
          <w:lang w:eastAsia="en-AU"/>
        </w:rPr>
        <w:t xml:space="preserve">Our RAP3 Working Group is made up of key staff across the organisation who are best placed to progress the development of RAP3. With RAP2 evaluation findings in mind, members collaboratively identified relevant organisational strategies, </w:t>
      </w:r>
      <w:proofErr w:type="gramStart"/>
      <w:r>
        <w:rPr>
          <w:lang w:eastAsia="en-AU"/>
        </w:rPr>
        <w:t>initiatives</w:t>
      </w:r>
      <w:proofErr w:type="gramEnd"/>
      <w:r>
        <w:rPr>
          <w:lang w:eastAsia="en-AU"/>
        </w:rPr>
        <w:t xml:space="preserve"> and projects to develop RAP3 actions and deliverables that are strategically relevant, achievable and proactively resourced. The working group benefits from the leadership and expertise of four First Nations staff members.</w:t>
      </w:r>
    </w:p>
    <w:p w14:paraId="2F079D91" w14:textId="4F8F03D6" w:rsidR="00DE6FC6" w:rsidRDefault="00DE6FC6" w:rsidP="00282C11">
      <w:pPr>
        <w:rPr>
          <w:lang w:eastAsia="en-AU"/>
        </w:rPr>
      </w:pPr>
      <w:r>
        <w:rPr>
          <w:lang w:eastAsia="en-AU"/>
        </w:rPr>
        <w:t>The working group members are:</w:t>
      </w:r>
    </w:p>
    <w:p w14:paraId="5CF2044B" w14:textId="5080DE79" w:rsidR="002253C0" w:rsidRDefault="002253C0" w:rsidP="00ED1749">
      <w:pPr>
        <w:pStyle w:val="ListBullet"/>
      </w:pPr>
      <w:r>
        <w:t>Ala Al-Mahaidi</w:t>
      </w:r>
      <w:r w:rsidR="00DB53C3">
        <w:t xml:space="preserve"> – </w:t>
      </w:r>
      <w:r>
        <w:t>Senior Communications Advisor</w:t>
      </w:r>
      <w:r w:rsidR="00812661">
        <w:t>, Communications, Engagement and Legal Information</w:t>
      </w:r>
    </w:p>
    <w:p w14:paraId="2B5B83D6" w14:textId="646B5ABD" w:rsidR="002253C0" w:rsidRDefault="002253C0" w:rsidP="00ED1749">
      <w:pPr>
        <w:pStyle w:val="ListBullet"/>
      </w:pPr>
      <w:r>
        <w:t>Alethea Belford</w:t>
      </w:r>
      <w:r w:rsidR="00DB53C3">
        <w:t xml:space="preserve"> – </w:t>
      </w:r>
      <w:r>
        <w:t>Associate Director, Outcomes and Evidence</w:t>
      </w:r>
      <w:r w:rsidR="00D0263F">
        <w:t xml:space="preserve">, </w:t>
      </w:r>
      <w:r>
        <w:t>First Nations Staff Network member</w:t>
      </w:r>
    </w:p>
    <w:p w14:paraId="793E49F5" w14:textId="5940F92A" w:rsidR="002253C0" w:rsidRDefault="00812661" w:rsidP="00ED1749">
      <w:pPr>
        <w:pStyle w:val="ListBullet"/>
      </w:pPr>
      <w:r>
        <w:t>Ashley Morris</w:t>
      </w:r>
      <w:r w:rsidR="00DB53C3">
        <w:t xml:space="preserve"> – </w:t>
      </w:r>
      <w:r>
        <w:t xml:space="preserve">Director, First Nations Services </w:t>
      </w:r>
      <w:r w:rsidR="0091449B">
        <w:t>(</w:t>
      </w:r>
      <w:r>
        <w:t>from October 2023)</w:t>
      </w:r>
    </w:p>
    <w:p w14:paraId="02260E7D" w14:textId="1349F880" w:rsidR="002253C0" w:rsidRDefault="002253C0" w:rsidP="00ED1749">
      <w:pPr>
        <w:pStyle w:val="ListBullet"/>
      </w:pPr>
      <w:r>
        <w:t>Brie Muston</w:t>
      </w:r>
      <w:r w:rsidR="00DB53C3">
        <w:t xml:space="preserve"> – </w:t>
      </w:r>
      <w:r>
        <w:t>Strategic Resourcing Manager, People and Workplace Services</w:t>
      </w:r>
    </w:p>
    <w:p w14:paraId="58A67B57" w14:textId="7264EE9E" w:rsidR="002253C0" w:rsidRDefault="002253C0" w:rsidP="00ED1749">
      <w:pPr>
        <w:pStyle w:val="ListBullet"/>
      </w:pPr>
      <w:r>
        <w:t>Courtney McGann</w:t>
      </w:r>
      <w:r w:rsidR="00DB53C3">
        <w:t xml:space="preserve"> – </w:t>
      </w:r>
      <w:r w:rsidR="00D0263F">
        <w:t>Strategic</w:t>
      </w:r>
      <w:r>
        <w:t xml:space="preserve"> Policy and Projects Manager, First Nations Services</w:t>
      </w:r>
      <w:r w:rsidR="00D0263F">
        <w:t xml:space="preserve">, </w:t>
      </w:r>
      <w:r>
        <w:t>First Nations Staff Network member</w:t>
      </w:r>
    </w:p>
    <w:p w14:paraId="4A7D8279" w14:textId="2998B5A6" w:rsidR="0091449B" w:rsidRDefault="0091449B" w:rsidP="00ED1749">
      <w:pPr>
        <w:pStyle w:val="ListBullet"/>
      </w:pPr>
      <w:r>
        <w:t>Daniella Calkoen</w:t>
      </w:r>
      <w:r w:rsidR="00DB53C3">
        <w:t xml:space="preserve"> – </w:t>
      </w:r>
      <w:r>
        <w:t>Director, People and Workplace Services</w:t>
      </w:r>
    </w:p>
    <w:p w14:paraId="13049D5B" w14:textId="608237E2" w:rsidR="002253C0" w:rsidRDefault="002253C0" w:rsidP="00ED1749">
      <w:pPr>
        <w:pStyle w:val="ListBullet"/>
      </w:pPr>
      <w:r>
        <w:t>Jackie Anders</w:t>
      </w:r>
      <w:r w:rsidR="00DB53C3">
        <w:t xml:space="preserve"> – </w:t>
      </w:r>
      <w:r w:rsidR="0091449B">
        <w:t>Manager, Child Protection</w:t>
      </w:r>
    </w:p>
    <w:p w14:paraId="54E5291D" w14:textId="3AEEEFEF" w:rsidR="002253C0" w:rsidRDefault="002253C0" w:rsidP="00ED1749">
      <w:pPr>
        <w:pStyle w:val="ListBullet"/>
      </w:pPr>
      <w:r>
        <w:t>Jacqueline Storey</w:t>
      </w:r>
      <w:r w:rsidR="00DB53C3">
        <w:t xml:space="preserve"> – </w:t>
      </w:r>
      <w:r>
        <w:t>Manager, Research and Evaluation</w:t>
      </w:r>
    </w:p>
    <w:p w14:paraId="6EEF6D67" w14:textId="454A5D7A" w:rsidR="002253C0" w:rsidRDefault="002253C0" w:rsidP="00ED1749">
      <w:pPr>
        <w:pStyle w:val="ListBullet"/>
      </w:pPr>
      <w:r>
        <w:t>Jasmine Fiegehen</w:t>
      </w:r>
      <w:r w:rsidR="00DB53C3">
        <w:t xml:space="preserve"> – </w:t>
      </w:r>
      <w:r>
        <w:t>Associate Director, Communications, Engagement and Legal Information</w:t>
      </w:r>
    </w:p>
    <w:p w14:paraId="5B4C25D2" w14:textId="3E763C14" w:rsidR="002253C0" w:rsidRDefault="002253C0" w:rsidP="00ED1749">
      <w:pPr>
        <w:pStyle w:val="ListBullet"/>
      </w:pPr>
      <w:r>
        <w:t>Jon Cina</w:t>
      </w:r>
      <w:r w:rsidR="00DB53C3">
        <w:t xml:space="preserve"> – </w:t>
      </w:r>
      <w:r>
        <w:t xml:space="preserve">Associate Director, </w:t>
      </w:r>
      <w:proofErr w:type="gramStart"/>
      <w:r>
        <w:t>Access</w:t>
      </w:r>
      <w:proofErr w:type="gramEnd"/>
      <w:r>
        <w:t xml:space="preserve"> and Equity</w:t>
      </w:r>
    </w:p>
    <w:p w14:paraId="118E025A" w14:textId="0D1EEF60" w:rsidR="002253C0" w:rsidRDefault="002253C0" w:rsidP="00ED1749">
      <w:pPr>
        <w:pStyle w:val="ListBullet"/>
      </w:pPr>
      <w:r>
        <w:t xml:space="preserve">Lawrence Moser </w:t>
      </w:r>
      <w:r w:rsidR="0091449B">
        <w:t xml:space="preserve">– </w:t>
      </w:r>
      <w:r>
        <w:t>Director, First Nations Services</w:t>
      </w:r>
      <w:r w:rsidR="0091449B">
        <w:t xml:space="preserve"> (up to November 2023),</w:t>
      </w:r>
      <w:r>
        <w:t xml:space="preserve"> First Nations Staff Network member</w:t>
      </w:r>
    </w:p>
    <w:p w14:paraId="737FB95D" w14:textId="1235E0A4" w:rsidR="002253C0" w:rsidRDefault="002253C0" w:rsidP="00ED1749">
      <w:pPr>
        <w:pStyle w:val="ListBullet"/>
      </w:pPr>
      <w:r>
        <w:t xml:space="preserve">Kamna Muddagouni </w:t>
      </w:r>
      <w:r w:rsidR="00E9595A">
        <w:t xml:space="preserve">– </w:t>
      </w:r>
      <w:r>
        <w:t>Strategic Advocacy Manager, Civil Justice</w:t>
      </w:r>
    </w:p>
    <w:p w14:paraId="71BAF90A" w14:textId="36F6FF66" w:rsidR="002253C0" w:rsidRDefault="002253C0" w:rsidP="00ED1749">
      <w:pPr>
        <w:pStyle w:val="ListBullet"/>
      </w:pPr>
      <w:r>
        <w:t xml:space="preserve">Karen Milward </w:t>
      </w:r>
      <w:r w:rsidR="00E9595A">
        <w:t xml:space="preserve">– Consultant, </w:t>
      </w:r>
      <w:r>
        <w:t>Karen Milward Consulting Services</w:t>
      </w:r>
    </w:p>
    <w:p w14:paraId="304FC5B3" w14:textId="506CAC18" w:rsidR="002253C0" w:rsidRDefault="002253C0" w:rsidP="00ED1749">
      <w:pPr>
        <w:pStyle w:val="ListBullet"/>
      </w:pPr>
      <w:r>
        <w:t>Kimberley Ison</w:t>
      </w:r>
      <w:r w:rsidR="00DB53C3">
        <w:t xml:space="preserve"> – </w:t>
      </w:r>
      <w:r>
        <w:t>Associate Director, Grants and Quality Assurance</w:t>
      </w:r>
    </w:p>
    <w:p w14:paraId="26A30852" w14:textId="636BB3D0" w:rsidR="002253C0" w:rsidRDefault="002253C0" w:rsidP="00ED1749">
      <w:pPr>
        <w:pStyle w:val="ListBullet"/>
      </w:pPr>
      <w:r>
        <w:t>Lauren Galvin</w:t>
      </w:r>
      <w:r w:rsidR="00DB53C3">
        <w:t xml:space="preserve"> – </w:t>
      </w:r>
      <w:r>
        <w:t xml:space="preserve">Associate Director, </w:t>
      </w:r>
      <w:proofErr w:type="gramStart"/>
      <w:r>
        <w:t>South West</w:t>
      </w:r>
      <w:proofErr w:type="gramEnd"/>
      <w:r>
        <w:t xml:space="preserve"> Region</w:t>
      </w:r>
    </w:p>
    <w:p w14:paraId="53E17087" w14:textId="4DEB35A3" w:rsidR="002253C0" w:rsidRDefault="002253C0" w:rsidP="00ED1749">
      <w:pPr>
        <w:pStyle w:val="ListBullet"/>
      </w:pPr>
      <w:r>
        <w:t>Peter Noble</w:t>
      </w:r>
      <w:r w:rsidR="00DB53C3">
        <w:t xml:space="preserve"> – </w:t>
      </w:r>
      <w:r>
        <w:t xml:space="preserve">Executive Director, </w:t>
      </w:r>
      <w:proofErr w:type="gramStart"/>
      <w:r>
        <w:t>Regions</w:t>
      </w:r>
      <w:proofErr w:type="gramEnd"/>
      <w:r>
        <w:t xml:space="preserve"> and Service Delivery</w:t>
      </w:r>
    </w:p>
    <w:p w14:paraId="3E73BA64" w14:textId="2F75DADC" w:rsidR="002253C0" w:rsidRDefault="002253C0" w:rsidP="00ED1749">
      <w:pPr>
        <w:pStyle w:val="ListBullet"/>
      </w:pPr>
      <w:r>
        <w:t xml:space="preserve">Steph McStay </w:t>
      </w:r>
      <w:r w:rsidR="00321BFE">
        <w:t>– Project Manager, Portfolio Management, Outcomes and Evidence,</w:t>
      </w:r>
      <w:r>
        <w:t xml:space="preserve"> First Nations Staff Network member</w:t>
      </w:r>
    </w:p>
    <w:p w14:paraId="71E1DCC0" w14:textId="16A7243E" w:rsidR="00DE6FC6" w:rsidRDefault="002253C0" w:rsidP="00ED1749">
      <w:pPr>
        <w:pStyle w:val="ListBullet"/>
      </w:pPr>
      <w:r>
        <w:t xml:space="preserve">Yeng Phang </w:t>
      </w:r>
      <w:r w:rsidR="00321BFE">
        <w:t xml:space="preserve">– </w:t>
      </w:r>
      <w:r>
        <w:t>Finance Business Partner</w:t>
      </w:r>
      <w:r w:rsidR="00321BFE">
        <w:t>, Finance, Planning and Projects.</w:t>
      </w:r>
    </w:p>
    <w:p w14:paraId="1A359A77" w14:textId="305BED65" w:rsidR="00BF653D" w:rsidRDefault="00BF653D" w:rsidP="00BF653D">
      <w:pPr>
        <w:rPr>
          <w:lang w:eastAsia="en-AU"/>
        </w:rPr>
      </w:pPr>
      <w:r>
        <w:rPr>
          <w:lang w:eastAsia="en-AU"/>
        </w:rPr>
        <w:t xml:space="preserve">Membership of the working group may change from time to time as required across the lifespan of this RAP. While the working group will remain our main formal governance mechanism, we will also </w:t>
      </w:r>
      <w:r>
        <w:rPr>
          <w:lang w:eastAsia="en-AU"/>
        </w:rPr>
        <w:lastRenderedPageBreak/>
        <w:t xml:space="preserve">develop a forum for deeper discussion and reflection about RAP3 progress, </w:t>
      </w:r>
      <w:proofErr w:type="gramStart"/>
      <w:r>
        <w:rPr>
          <w:lang w:eastAsia="en-AU"/>
        </w:rPr>
        <w:t>successes</w:t>
      </w:r>
      <w:proofErr w:type="gramEnd"/>
      <w:r>
        <w:rPr>
          <w:lang w:eastAsia="en-AU"/>
        </w:rPr>
        <w:t xml:space="preserve"> and challenges, informed and defined by First Nations perspectives and experiences.</w:t>
      </w:r>
    </w:p>
    <w:p w14:paraId="57BA7E4B" w14:textId="77777777" w:rsidR="00C238D1" w:rsidRDefault="00C238D1" w:rsidP="00C238D1">
      <w:pPr>
        <w:pStyle w:val="Heading3"/>
      </w:pPr>
      <w:bookmarkStart w:id="14" w:name="_Toc147402057"/>
      <w:r>
        <w:t>Reporting</w:t>
      </w:r>
      <w:bookmarkEnd w:id="14"/>
    </w:p>
    <w:p w14:paraId="220F780F" w14:textId="283C1F51" w:rsidR="00F33479" w:rsidRDefault="00C238D1" w:rsidP="00C238D1">
      <w:pPr>
        <w:rPr>
          <w:lang w:eastAsia="en-AU"/>
        </w:rPr>
      </w:pPr>
      <w:r>
        <w:rPr>
          <w:lang w:eastAsia="en-AU"/>
        </w:rPr>
        <w:t xml:space="preserve">The RAP3 Working Group will meet </w:t>
      </w:r>
      <w:r w:rsidR="00F33479">
        <w:rPr>
          <w:lang w:eastAsia="en-AU"/>
        </w:rPr>
        <w:t>quarterly</w:t>
      </w:r>
      <w:r>
        <w:rPr>
          <w:lang w:eastAsia="en-AU"/>
        </w:rPr>
        <w:t xml:space="preserve"> to drive and monitor RAP3 implementation. After each meeting,</w:t>
      </w:r>
      <w:r w:rsidR="00F33479">
        <w:rPr>
          <w:lang w:eastAsia="en-AU"/>
        </w:rPr>
        <w:t xml:space="preserve"> </w:t>
      </w:r>
      <w:r>
        <w:rPr>
          <w:lang w:eastAsia="en-AU"/>
        </w:rPr>
        <w:t>a quarterly progress report will be shared internally with staff and senior leaders. We will provide an update to</w:t>
      </w:r>
      <w:r w:rsidR="00F33479">
        <w:rPr>
          <w:lang w:eastAsia="en-AU"/>
        </w:rPr>
        <w:t xml:space="preserve"> </w:t>
      </w:r>
      <w:r>
        <w:rPr>
          <w:lang w:eastAsia="en-AU"/>
        </w:rPr>
        <w:t>our Executive Management Group and our Board quarterly. We will also publicly report on our achievements,</w:t>
      </w:r>
      <w:r w:rsidR="00F33479">
        <w:rPr>
          <w:lang w:eastAsia="en-AU"/>
        </w:rPr>
        <w:t xml:space="preserve"> </w:t>
      </w:r>
      <w:proofErr w:type="gramStart"/>
      <w:r>
        <w:rPr>
          <w:lang w:eastAsia="en-AU"/>
        </w:rPr>
        <w:t>challenges</w:t>
      </w:r>
      <w:proofErr w:type="gramEnd"/>
      <w:r>
        <w:rPr>
          <w:lang w:eastAsia="en-AU"/>
        </w:rPr>
        <w:t xml:space="preserve"> and learnings annually through a mid-term progress report in October 2024 and a final delivery</w:t>
      </w:r>
      <w:r w:rsidR="00F33479">
        <w:rPr>
          <w:lang w:eastAsia="en-AU"/>
        </w:rPr>
        <w:t xml:space="preserve"> </w:t>
      </w:r>
      <w:r>
        <w:rPr>
          <w:lang w:eastAsia="en-AU"/>
        </w:rPr>
        <w:t>report in October 2025.</w:t>
      </w:r>
    </w:p>
    <w:p w14:paraId="7AE883C6" w14:textId="77777777" w:rsidR="000C689F" w:rsidRDefault="000C689F">
      <w:pPr>
        <w:spacing w:after="0" w:line="240" w:lineRule="auto"/>
        <w:rPr>
          <w:rFonts w:cs="Arial"/>
          <w:b/>
          <w:bCs/>
          <w:color w:val="971A4B"/>
          <w:kern w:val="32"/>
          <w:sz w:val="32"/>
          <w:szCs w:val="32"/>
          <w:lang w:eastAsia="en-AU"/>
        </w:rPr>
      </w:pPr>
      <w:r>
        <w:br w:type="page"/>
      </w:r>
    </w:p>
    <w:p w14:paraId="26A3732B" w14:textId="4B7FA4F7" w:rsidR="00834F27" w:rsidRDefault="00834F27" w:rsidP="00F33479">
      <w:pPr>
        <w:pStyle w:val="Heading1"/>
      </w:pPr>
      <w:bookmarkStart w:id="15" w:name="_Toc147402058"/>
      <w:r>
        <w:lastRenderedPageBreak/>
        <w:t>Our RAP</w:t>
      </w:r>
      <w:bookmarkEnd w:id="15"/>
    </w:p>
    <w:p w14:paraId="31AF2C1D" w14:textId="483B511C" w:rsidR="00C238D1" w:rsidRDefault="00F33479" w:rsidP="00834F27">
      <w:pPr>
        <w:pStyle w:val="Heading2"/>
      </w:pPr>
      <w:bookmarkStart w:id="16" w:name="_Toc147402059"/>
      <w:r>
        <w:t>Relationships</w:t>
      </w:r>
      <w:bookmarkEnd w:id="16"/>
    </w:p>
    <w:p w14:paraId="5602957B" w14:textId="557E3B93" w:rsidR="00F33479" w:rsidRDefault="00F33479" w:rsidP="00F33479">
      <w:pPr>
        <w:rPr>
          <w:lang w:eastAsia="en-AU"/>
        </w:rPr>
      </w:pPr>
      <w:r>
        <w:rPr>
          <w:lang w:eastAsia="en-AU"/>
        </w:rPr>
        <w:t>Strong relationships with First Nations communities and Aboriginal community-controlled organisations in Victoria are vital to our position of supporting First Nations peoples’ self-determination. We particularly acknowledge the expertise and leadership of VALS and Djirra in advocating for change and improving outcomes for First Nations people. We seek to continue strengthening our relationships with these organisations and be led by their perspectives on appropriate service delivery and policy priorities and law reform for First Nations communities. We will also seek to expand the breadth of our relationships to include Aboriginal community-controlled health and other relevant organisations, such as VACCHO, that may support and facilitate more holistic service delivery to First Nations people.</w:t>
      </w:r>
    </w:p>
    <w:p w14:paraId="58C507A3" w14:textId="6E31CCC4" w:rsidR="00A56FEE" w:rsidRDefault="00E30BDB" w:rsidP="00A56FEE">
      <w:pPr>
        <w:rPr>
          <w:lang w:eastAsia="en-AU"/>
        </w:rPr>
      </w:pPr>
      <w:r>
        <w:rPr>
          <w:b/>
          <w:bCs/>
          <w:lang w:eastAsia="en-AU"/>
        </w:rPr>
        <w:t>Focus area</w:t>
      </w:r>
      <w:r w:rsidR="00A56FEE" w:rsidRPr="00A56FEE">
        <w:rPr>
          <w:b/>
          <w:bCs/>
          <w:lang w:eastAsia="en-AU"/>
        </w:rPr>
        <w:t>:</w:t>
      </w:r>
      <w:r w:rsidR="00A56FEE">
        <w:rPr>
          <w:lang w:eastAsia="en-AU"/>
        </w:rPr>
        <w:t xml:space="preserve"> The focus area targets in this section are designed to progress the reconciliation dimensions of unity and race relations by establishing, </w:t>
      </w:r>
      <w:proofErr w:type="gramStart"/>
      <w:r w:rsidR="00A56FEE">
        <w:rPr>
          <w:lang w:eastAsia="en-AU"/>
        </w:rPr>
        <w:t>maintaining</w:t>
      </w:r>
      <w:proofErr w:type="gramEnd"/>
      <w:r w:rsidR="00A56FEE">
        <w:rPr>
          <w:lang w:eastAsia="en-AU"/>
        </w:rPr>
        <w:t xml:space="preserve"> and strengthening key internal and external relationships. The objective of these relationships is to ensure a collaborative and coordinated approach to service delivery, strategic </w:t>
      </w:r>
      <w:proofErr w:type="gramStart"/>
      <w:r w:rsidR="00A56FEE">
        <w:rPr>
          <w:lang w:eastAsia="en-AU"/>
        </w:rPr>
        <w:t>advocacy</w:t>
      </w:r>
      <w:proofErr w:type="gramEnd"/>
      <w:r w:rsidR="00A56FEE">
        <w:rPr>
          <w:lang w:eastAsia="en-AU"/>
        </w:rPr>
        <w:t xml:space="preserve"> and other relevant activities, led by the expertise of First Nations people.</w:t>
      </w:r>
    </w:p>
    <w:p w14:paraId="0715E5EB" w14:textId="08CB2A29" w:rsidR="005B2017" w:rsidRPr="005B2017" w:rsidRDefault="00E30BDB" w:rsidP="0058125C">
      <w:pPr>
        <w:pStyle w:val="Heading3"/>
      </w:pPr>
      <w:bookmarkStart w:id="17" w:name="_Toc147402060"/>
      <w:r>
        <w:t>Action 1</w:t>
      </w:r>
      <w:r w:rsidR="00830BD4">
        <w:t xml:space="preserve"> – </w:t>
      </w:r>
      <w:r>
        <w:t>Establish and maintain mutually beneficial relationships with First Nations stakeholders and organisations.</w:t>
      </w:r>
      <w:bookmarkEnd w:id="17"/>
    </w:p>
    <w:tbl>
      <w:tblPr>
        <w:tblStyle w:val="TableGrid"/>
        <w:tblW w:w="0" w:type="auto"/>
        <w:tblLook w:val="04A0" w:firstRow="1" w:lastRow="0" w:firstColumn="1" w:lastColumn="0" w:noHBand="0" w:noVBand="1"/>
      </w:tblPr>
      <w:tblGrid>
        <w:gridCol w:w="4922"/>
        <w:gridCol w:w="1733"/>
        <w:gridCol w:w="3115"/>
      </w:tblGrid>
      <w:tr w:rsidR="00830BD4" w14:paraId="38F222EC" w14:textId="77777777" w:rsidTr="0058125C">
        <w:trPr>
          <w:cantSplit/>
          <w:tblHeader/>
        </w:trPr>
        <w:tc>
          <w:tcPr>
            <w:tcW w:w="0" w:type="auto"/>
            <w:shd w:val="clear" w:color="auto" w:fill="E7E6E6" w:themeFill="background2"/>
          </w:tcPr>
          <w:p w14:paraId="0B19EC3C" w14:textId="39AF2896" w:rsidR="00830BD4" w:rsidRPr="00830BD4" w:rsidRDefault="00830BD4" w:rsidP="00830BD4">
            <w:pPr>
              <w:rPr>
                <w:b/>
                <w:bCs/>
                <w:lang w:eastAsia="en-AU"/>
              </w:rPr>
            </w:pPr>
            <w:r w:rsidRPr="00830BD4">
              <w:rPr>
                <w:b/>
                <w:bCs/>
                <w:lang w:eastAsia="en-AU"/>
              </w:rPr>
              <w:t>Deliverable</w:t>
            </w:r>
          </w:p>
        </w:tc>
        <w:tc>
          <w:tcPr>
            <w:tcW w:w="0" w:type="auto"/>
            <w:shd w:val="clear" w:color="auto" w:fill="E7E6E6" w:themeFill="background2"/>
          </w:tcPr>
          <w:p w14:paraId="7C886A92" w14:textId="3FBED193" w:rsidR="00830BD4" w:rsidRPr="00830BD4" w:rsidRDefault="00830BD4" w:rsidP="00830BD4">
            <w:pPr>
              <w:rPr>
                <w:b/>
                <w:bCs/>
                <w:lang w:eastAsia="en-AU"/>
              </w:rPr>
            </w:pPr>
            <w:r w:rsidRPr="00830BD4">
              <w:rPr>
                <w:b/>
                <w:bCs/>
                <w:lang w:eastAsia="en-AU"/>
              </w:rPr>
              <w:t>Timeline</w:t>
            </w:r>
          </w:p>
        </w:tc>
        <w:tc>
          <w:tcPr>
            <w:tcW w:w="0" w:type="auto"/>
            <w:shd w:val="clear" w:color="auto" w:fill="E7E6E6" w:themeFill="background2"/>
          </w:tcPr>
          <w:p w14:paraId="186D6CC3" w14:textId="69B036FE" w:rsidR="00830BD4" w:rsidRPr="00830BD4" w:rsidRDefault="00830BD4" w:rsidP="00830BD4">
            <w:pPr>
              <w:rPr>
                <w:b/>
                <w:bCs/>
                <w:lang w:eastAsia="en-AU"/>
              </w:rPr>
            </w:pPr>
            <w:r w:rsidRPr="00830BD4">
              <w:rPr>
                <w:b/>
                <w:bCs/>
                <w:lang w:eastAsia="en-AU"/>
              </w:rPr>
              <w:t>Responsibility</w:t>
            </w:r>
          </w:p>
        </w:tc>
      </w:tr>
      <w:tr w:rsidR="00830BD4" w14:paraId="79A33D41" w14:textId="77777777" w:rsidTr="0058125C">
        <w:trPr>
          <w:cantSplit/>
          <w:tblHeader/>
        </w:trPr>
        <w:tc>
          <w:tcPr>
            <w:tcW w:w="0" w:type="auto"/>
          </w:tcPr>
          <w:p w14:paraId="3C328669" w14:textId="3F48604D" w:rsidR="00830BD4" w:rsidRDefault="008E7AFB" w:rsidP="008E7AFB">
            <w:pPr>
              <w:rPr>
                <w:lang w:eastAsia="en-AU"/>
              </w:rPr>
            </w:pPr>
            <w:r>
              <w:rPr>
                <w:lang w:eastAsia="en-AU"/>
              </w:rPr>
              <w:t>1.1 Continue to meet with local First Nations stakeholders and organisations to ensure guiding principles for future engagement in each region is self-determined.</w:t>
            </w:r>
          </w:p>
        </w:tc>
        <w:tc>
          <w:tcPr>
            <w:tcW w:w="0" w:type="auto"/>
          </w:tcPr>
          <w:p w14:paraId="795B3957" w14:textId="352813EA" w:rsidR="00830BD4" w:rsidRDefault="008E7AFB" w:rsidP="008E7AFB">
            <w:pPr>
              <w:rPr>
                <w:lang w:eastAsia="en-AU"/>
              </w:rPr>
            </w:pPr>
            <w:r>
              <w:rPr>
                <w:lang w:eastAsia="en-AU"/>
              </w:rPr>
              <w:t>September annually</w:t>
            </w:r>
          </w:p>
        </w:tc>
        <w:tc>
          <w:tcPr>
            <w:tcW w:w="0" w:type="auto"/>
          </w:tcPr>
          <w:p w14:paraId="3BB3BE95" w14:textId="08AE193D" w:rsidR="0058125C" w:rsidRDefault="008E7AFB" w:rsidP="008E7AFB">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830BD4" w14:paraId="65EFA9B4" w14:textId="77777777" w:rsidTr="0058125C">
        <w:trPr>
          <w:cantSplit/>
          <w:tblHeader/>
        </w:trPr>
        <w:tc>
          <w:tcPr>
            <w:tcW w:w="0" w:type="auto"/>
          </w:tcPr>
          <w:p w14:paraId="0671F2BC" w14:textId="25892B46" w:rsidR="00830BD4" w:rsidRDefault="001F46FD" w:rsidP="001F46FD">
            <w:pPr>
              <w:rPr>
                <w:lang w:eastAsia="en-AU"/>
              </w:rPr>
            </w:pPr>
            <w:r>
              <w:rPr>
                <w:lang w:eastAsia="en-AU"/>
              </w:rPr>
              <w:t>1.2 Consolidate existing work to develop and implement an engagement plan for working with First Nations stakeholders and organisations and the broader justice system.</w:t>
            </w:r>
          </w:p>
        </w:tc>
        <w:tc>
          <w:tcPr>
            <w:tcW w:w="0" w:type="auto"/>
          </w:tcPr>
          <w:p w14:paraId="5C79BD2F" w14:textId="2ED3A2F4" w:rsidR="00830BD4" w:rsidRDefault="001F46FD" w:rsidP="00830BD4">
            <w:pPr>
              <w:rPr>
                <w:lang w:eastAsia="en-AU"/>
              </w:rPr>
            </w:pPr>
            <w:r w:rsidRPr="001F46FD">
              <w:rPr>
                <w:lang w:eastAsia="en-AU"/>
              </w:rPr>
              <w:t>September 2024</w:t>
            </w:r>
          </w:p>
        </w:tc>
        <w:tc>
          <w:tcPr>
            <w:tcW w:w="0" w:type="auto"/>
          </w:tcPr>
          <w:p w14:paraId="455B9854" w14:textId="681447B6" w:rsidR="00830BD4" w:rsidRDefault="00721283" w:rsidP="00721283">
            <w:pPr>
              <w:rPr>
                <w:lang w:eastAsia="en-AU"/>
              </w:rPr>
            </w:pPr>
            <w:r>
              <w:rPr>
                <w:lang w:eastAsia="en-AU"/>
              </w:rPr>
              <w:t>Associate Director, Communications, Engagement and Legal Information</w:t>
            </w:r>
          </w:p>
        </w:tc>
      </w:tr>
      <w:tr w:rsidR="00721283" w14:paraId="04F19284" w14:textId="77777777" w:rsidTr="0058125C">
        <w:trPr>
          <w:cantSplit/>
          <w:tblHeader/>
        </w:trPr>
        <w:tc>
          <w:tcPr>
            <w:tcW w:w="0" w:type="auto"/>
          </w:tcPr>
          <w:p w14:paraId="3D142556" w14:textId="2E5C0DF3" w:rsidR="00721283" w:rsidRDefault="00721283" w:rsidP="00721283">
            <w:pPr>
              <w:rPr>
                <w:lang w:eastAsia="en-AU"/>
              </w:rPr>
            </w:pPr>
            <w:r>
              <w:rPr>
                <w:lang w:eastAsia="en-AU"/>
              </w:rPr>
              <w:t xml:space="preserve">1.3 Strengthen collaboration with First Nations communities, </w:t>
            </w:r>
            <w:proofErr w:type="gramStart"/>
            <w:r>
              <w:rPr>
                <w:lang w:eastAsia="en-AU"/>
              </w:rPr>
              <w:t>organisations</w:t>
            </w:r>
            <w:proofErr w:type="gramEnd"/>
            <w:r>
              <w:rPr>
                <w:lang w:eastAsia="en-AU"/>
              </w:rPr>
              <w:t xml:space="preserve"> and networks to inform service design.</w:t>
            </w:r>
          </w:p>
        </w:tc>
        <w:tc>
          <w:tcPr>
            <w:tcW w:w="0" w:type="auto"/>
          </w:tcPr>
          <w:p w14:paraId="48E921A5" w14:textId="2CA1771D" w:rsidR="00721283" w:rsidRPr="001F46FD" w:rsidRDefault="00721283" w:rsidP="00721283">
            <w:pPr>
              <w:rPr>
                <w:lang w:eastAsia="en-AU"/>
              </w:rPr>
            </w:pPr>
            <w:r>
              <w:rPr>
                <w:lang w:eastAsia="en-AU"/>
              </w:rPr>
              <w:t>March and September annually</w:t>
            </w:r>
          </w:p>
        </w:tc>
        <w:tc>
          <w:tcPr>
            <w:tcW w:w="0" w:type="auto"/>
          </w:tcPr>
          <w:p w14:paraId="32BC82C5" w14:textId="7801D467" w:rsidR="0058125C" w:rsidRDefault="00721283" w:rsidP="00721283">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bl>
    <w:p w14:paraId="03F880BC" w14:textId="7D89E583" w:rsidR="005B2017" w:rsidRDefault="005B2017" w:rsidP="005B2017">
      <w:pPr>
        <w:pStyle w:val="Heading3"/>
      </w:pPr>
      <w:bookmarkStart w:id="18" w:name="_Toc147402061"/>
      <w:r>
        <w:lastRenderedPageBreak/>
        <w:t>Action 2 – Build relationships through celebrating National Reconciliation Week (NRW).</w:t>
      </w:r>
      <w:bookmarkEnd w:id="18"/>
    </w:p>
    <w:tbl>
      <w:tblPr>
        <w:tblStyle w:val="TableGrid"/>
        <w:tblW w:w="0" w:type="auto"/>
        <w:tblLook w:val="04A0" w:firstRow="1" w:lastRow="0" w:firstColumn="1" w:lastColumn="0" w:noHBand="0" w:noVBand="1"/>
      </w:tblPr>
      <w:tblGrid>
        <w:gridCol w:w="5098"/>
        <w:gridCol w:w="1701"/>
        <w:gridCol w:w="2971"/>
      </w:tblGrid>
      <w:tr w:rsidR="00AD466F" w:rsidRPr="00830BD4" w14:paraId="6142C8B7" w14:textId="77777777" w:rsidTr="000C689F">
        <w:trPr>
          <w:cantSplit/>
          <w:tblHeader/>
        </w:trPr>
        <w:tc>
          <w:tcPr>
            <w:tcW w:w="5098" w:type="dxa"/>
            <w:shd w:val="clear" w:color="auto" w:fill="E7E6E6" w:themeFill="background2"/>
          </w:tcPr>
          <w:p w14:paraId="3D14FD9C" w14:textId="77777777" w:rsidR="005B2017" w:rsidRPr="00830BD4" w:rsidRDefault="005B2017" w:rsidP="00ED1749">
            <w:pPr>
              <w:rPr>
                <w:b/>
                <w:bCs/>
                <w:lang w:eastAsia="en-AU"/>
              </w:rPr>
            </w:pPr>
            <w:r w:rsidRPr="00830BD4">
              <w:rPr>
                <w:b/>
                <w:bCs/>
                <w:lang w:eastAsia="en-AU"/>
              </w:rPr>
              <w:t>Deliverable</w:t>
            </w:r>
          </w:p>
        </w:tc>
        <w:tc>
          <w:tcPr>
            <w:tcW w:w="1701" w:type="dxa"/>
            <w:shd w:val="clear" w:color="auto" w:fill="E7E6E6" w:themeFill="background2"/>
          </w:tcPr>
          <w:p w14:paraId="69520B88" w14:textId="77777777" w:rsidR="005B2017" w:rsidRPr="00830BD4" w:rsidRDefault="005B2017" w:rsidP="00ED1749">
            <w:pPr>
              <w:rPr>
                <w:b/>
                <w:bCs/>
                <w:lang w:eastAsia="en-AU"/>
              </w:rPr>
            </w:pPr>
            <w:r w:rsidRPr="00830BD4">
              <w:rPr>
                <w:b/>
                <w:bCs/>
                <w:lang w:eastAsia="en-AU"/>
              </w:rPr>
              <w:t>Timeline</w:t>
            </w:r>
          </w:p>
        </w:tc>
        <w:tc>
          <w:tcPr>
            <w:tcW w:w="2971" w:type="dxa"/>
            <w:shd w:val="clear" w:color="auto" w:fill="E7E6E6" w:themeFill="background2"/>
          </w:tcPr>
          <w:p w14:paraId="0B9153A6" w14:textId="77777777" w:rsidR="005B2017" w:rsidRPr="00830BD4" w:rsidRDefault="005B2017" w:rsidP="00ED1749">
            <w:pPr>
              <w:rPr>
                <w:b/>
                <w:bCs/>
                <w:lang w:eastAsia="en-AU"/>
              </w:rPr>
            </w:pPr>
            <w:r w:rsidRPr="00830BD4">
              <w:rPr>
                <w:b/>
                <w:bCs/>
                <w:lang w:eastAsia="en-AU"/>
              </w:rPr>
              <w:t>Responsibility</w:t>
            </w:r>
          </w:p>
        </w:tc>
      </w:tr>
      <w:tr w:rsidR="00AD466F" w14:paraId="2ED1BE9D" w14:textId="77777777" w:rsidTr="000C689F">
        <w:trPr>
          <w:cantSplit/>
          <w:tblHeader/>
        </w:trPr>
        <w:tc>
          <w:tcPr>
            <w:tcW w:w="5098" w:type="dxa"/>
          </w:tcPr>
          <w:p w14:paraId="5A1B0446" w14:textId="7CB04388" w:rsidR="005B2017" w:rsidRDefault="001E53F1" w:rsidP="001E53F1">
            <w:pPr>
              <w:rPr>
                <w:lang w:eastAsia="en-AU"/>
              </w:rPr>
            </w:pPr>
            <w:r>
              <w:rPr>
                <w:lang w:eastAsia="en-AU"/>
              </w:rPr>
              <w:t>2.1 Circulate Reconciliation Australia’s NRW resources and reconciliation materials to our staff.</w:t>
            </w:r>
          </w:p>
        </w:tc>
        <w:tc>
          <w:tcPr>
            <w:tcW w:w="1701" w:type="dxa"/>
          </w:tcPr>
          <w:p w14:paraId="597FCB91" w14:textId="2BD6B4A3" w:rsidR="005B2017" w:rsidRDefault="00375B92" w:rsidP="00ED1749">
            <w:pPr>
              <w:rPr>
                <w:lang w:eastAsia="en-AU"/>
              </w:rPr>
            </w:pPr>
            <w:r w:rsidRPr="00375B92">
              <w:rPr>
                <w:lang w:eastAsia="en-AU"/>
              </w:rPr>
              <w:t>May</w:t>
            </w:r>
            <w:r>
              <w:rPr>
                <w:lang w:eastAsia="en-AU"/>
              </w:rPr>
              <w:t xml:space="preserve"> </w:t>
            </w:r>
            <w:r w:rsidRPr="00375B92">
              <w:rPr>
                <w:lang w:eastAsia="en-AU"/>
              </w:rPr>
              <w:t>annually</w:t>
            </w:r>
          </w:p>
        </w:tc>
        <w:tc>
          <w:tcPr>
            <w:tcW w:w="2971" w:type="dxa"/>
          </w:tcPr>
          <w:p w14:paraId="16B16739" w14:textId="763CDE36" w:rsidR="005B2017" w:rsidRDefault="0008063B" w:rsidP="00ED1749">
            <w:pPr>
              <w:rPr>
                <w:lang w:eastAsia="en-AU"/>
              </w:rPr>
            </w:pPr>
            <w:r w:rsidRPr="0008063B">
              <w:rPr>
                <w:lang w:eastAsia="en-AU"/>
              </w:rPr>
              <w:t>Chief Executive Officer</w:t>
            </w:r>
          </w:p>
        </w:tc>
      </w:tr>
      <w:tr w:rsidR="00AD466F" w14:paraId="41A1F29A" w14:textId="77777777" w:rsidTr="000C689F">
        <w:trPr>
          <w:cantSplit/>
          <w:tblHeader/>
        </w:trPr>
        <w:tc>
          <w:tcPr>
            <w:tcW w:w="5098" w:type="dxa"/>
          </w:tcPr>
          <w:p w14:paraId="3F8A5CC2" w14:textId="4EB1AF69" w:rsidR="005B2017" w:rsidRDefault="001E53F1" w:rsidP="001E53F1">
            <w:pPr>
              <w:rPr>
                <w:lang w:eastAsia="en-AU"/>
              </w:rPr>
            </w:pPr>
            <w:r>
              <w:rPr>
                <w:lang w:eastAsia="en-AU"/>
              </w:rPr>
              <w:t>2.2 RAP3 Working Group members to participate in an external NRW event.</w:t>
            </w:r>
          </w:p>
        </w:tc>
        <w:tc>
          <w:tcPr>
            <w:tcW w:w="1701" w:type="dxa"/>
          </w:tcPr>
          <w:p w14:paraId="3A156282" w14:textId="70C016C3" w:rsidR="005B2017" w:rsidRDefault="00375B92" w:rsidP="00375B92">
            <w:pPr>
              <w:rPr>
                <w:lang w:eastAsia="en-AU"/>
              </w:rPr>
            </w:pPr>
            <w:r>
              <w:rPr>
                <w:lang w:eastAsia="en-AU"/>
              </w:rPr>
              <w:t>27 May–3 June, annually</w:t>
            </w:r>
          </w:p>
        </w:tc>
        <w:tc>
          <w:tcPr>
            <w:tcW w:w="2971" w:type="dxa"/>
          </w:tcPr>
          <w:p w14:paraId="6170DB82" w14:textId="74AE56E1" w:rsidR="005B2017" w:rsidRDefault="0008063B" w:rsidP="0008063B">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AD466F" w14:paraId="00C86D1D" w14:textId="77777777" w:rsidTr="000C689F">
        <w:trPr>
          <w:cantSplit/>
          <w:tblHeader/>
        </w:trPr>
        <w:tc>
          <w:tcPr>
            <w:tcW w:w="5098" w:type="dxa"/>
          </w:tcPr>
          <w:p w14:paraId="7CE4D8C1" w14:textId="238893D3" w:rsidR="005B2017" w:rsidRDefault="001E53F1" w:rsidP="001E53F1">
            <w:pPr>
              <w:rPr>
                <w:lang w:eastAsia="en-AU"/>
              </w:rPr>
            </w:pPr>
            <w:r>
              <w:rPr>
                <w:lang w:eastAsia="en-AU"/>
              </w:rPr>
              <w:t>2.3 Encourage and support staff and senior leaders to participate in at least one external event to recognise and celebrate NRW.</w:t>
            </w:r>
          </w:p>
        </w:tc>
        <w:tc>
          <w:tcPr>
            <w:tcW w:w="1701" w:type="dxa"/>
          </w:tcPr>
          <w:p w14:paraId="725C6A02" w14:textId="72A1C6A3" w:rsidR="005B2017" w:rsidRPr="001F46FD" w:rsidRDefault="00375B92" w:rsidP="00375B92">
            <w:pPr>
              <w:rPr>
                <w:lang w:eastAsia="en-AU"/>
              </w:rPr>
            </w:pPr>
            <w:r>
              <w:rPr>
                <w:lang w:eastAsia="en-AU"/>
              </w:rPr>
              <w:t>27 May–3 June, annually</w:t>
            </w:r>
          </w:p>
        </w:tc>
        <w:tc>
          <w:tcPr>
            <w:tcW w:w="2971" w:type="dxa"/>
          </w:tcPr>
          <w:p w14:paraId="5E5BBF58" w14:textId="68BE4110" w:rsidR="005B2017" w:rsidRDefault="0008063B" w:rsidP="00ED1749">
            <w:pPr>
              <w:rPr>
                <w:lang w:eastAsia="en-AU"/>
              </w:rPr>
            </w:pPr>
            <w:r w:rsidRPr="0008063B">
              <w:rPr>
                <w:lang w:eastAsia="en-AU"/>
              </w:rPr>
              <w:t>Chief Executive Officer</w:t>
            </w:r>
          </w:p>
        </w:tc>
      </w:tr>
      <w:tr w:rsidR="001E53F1" w14:paraId="6AE96889" w14:textId="77777777" w:rsidTr="000C689F">
        <w:trPr>
          <w:cantSplit/>
          <w:tblHeader/>
        </w:trPr>
        <w:tc>
          <w:tcPr>
            <w:tcW w:w="5098" w:type="dxa"/>
          </w:tcPr>
          <w:p w14:paraId="39B59AE8" w14:textId="3A26B1C7" w:rsidR="001E53F1" w:rsidRDefault="00375B92" w:rsidP="00375B92">
            <w:pPr>
              <w:rPr>
                <w:lang w:eastAsia="en-AU"/>
              </w:rPr>
            </w:pPr>
            <w:r>
              <w:rPr>
                <w:lang w:eastAsia="en-AU"/>
              </w:rPr>
              <w:t>2.4 Organise at least one NRW event each year and ensure attendance of senior leaders and the Board.</w:t>
            </w:r>
          </w:p>
        </w:tc>
        <w:tc>
          <w:tcPr>
            <w:tcW w:w="1701" w:type="dxa"/>
          </w:tcPr>
          <w:p w14:paraId="0704864F" w14:textId="03071EF9" w:rsidR="001E53F1" w:rsidRPr="001F46FD" w:rsidRDefault="0008063B" w:rsidP="0008063B">
            <w:pPr>
              <w:rPr>
                <w:lang w:eastAsia="en-AU"/>
              </w:rPr>
            </w:pPr>
            <w:r>
              <w:rPr>
                <w:lang w:eastAsia="en-AU"/>
              </w:rPr>
              <w:t>27 May–3 June, annually</w:t>
            </w:r>
          </w:p>
        </w:tc>
        <w:tc>
          <w:tcPr>
            <w:tcW w:w="2971" w:type="dxa"/>
          </w:tcPr>
          <w:p w14:paraId="53A137E0" w14:textId="2C53030E" w:rsidR="001E53F1" w:rsidRDefault="00AD466F" w:rsidP="00AD466F">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375B92" w14:paraId="2796F899" w14:textId="77777777" w:rsidTr="000C689F">
        <w:trPr>
          <w:cantSplit/>
          <w:tblHeader/>
        </w:trPr>
        <w:tc>
          <w:tcPr>
            <w:tcW w:w="5098" w:type="dxa"/>
          </w:tcPr>
          <w:p w14:paraId="0F901540" w14:textId="4F9DEA7B" w:rsidR="00375B92" w:rsidRDefault="00375B92" w:rsidP="00375B92">
            <w:pPr>
              <w:rPr>
                <w:lang w:eastAsia="en-AU"/>
              </w:rPr>
            </w:pPr>
            <w:r>
              <w:rPr>
                <w:lang w:eastAsia="en-AU"/>
              </w:rPr>
              <w:t xml:space="preserve">2.5 Register all our NRW events on Reconciliation Australia’s </w:t>
            </w:r>
            <w:hyperlink r:id="rId26" w:history="1">
              <w:r w:rsidRPr="00D83CB6">
                <w:rPr>
                  <w:rStyle w:val="Hyperlink"/>
                  <w:lang w:eastAsia="en-AU"/>
                </w:rPr>
                <w:t>NRW website</w:t>
              </w:r>
            </w:hyperlink>
            <w:r>
              <w:rPr>
                <w:lang w:eastAsia="en-AU"/>
              </w:rPr>
              <w:t>.</w:t>
            </w:r>
          </w:p>
        </w:tc>
        <w:tc>
          <w:tcPr>
            <w:tcW w:w="1701" w:type="dxa"/>
          </w:tcPr>
          <w:p w14:paraId="258BE309" w14:textId="6924B57A" w:rsidR="00375B92" w:rsidRPr="001F46FD" w:rsidRDefault="0008063B" w:rsidP="00ED1749">
            <w:pPr>
              <w:rPr>
                <w:lang w:eastAsia="en-AU"/>
              </w:rPr>
            </w:pPr>
            <w:r w:rsidRPr="0008063B">
              <w:rPr>
                <w:lang w:eastAsia="en-AU"/>
              </w:rPr>
              <w:t>May annually</w:t>
            </w:r>
          </w:p>
        </w:tc>
        <w:tc>
          <w:tcPr>
            <w:tcW w:w="2971" w:type="dxa"/>
          </w:tcPr>
          <w:p w14:paraId="02919F3F" w14:textId="1CDE7091" w:rsidR="00375B92" w:rsidRDefault="00AD466F" w:rsidP="00AD466F">
            <w:pPr>
              <w:rPr>
                <w:lang w:eastAsia="en-AU"/>
              </w:rPr>
            </w:pPr>
            <w:r>
              <w:rPr>
                <w:lang w:eastAsia="en-AU"/>
              </w:rPr>
              <w:t>Director, First Nations Services</w:t>
            </w:r>
          </w:p>
        </w:tc>
      </w:tr>
    </w:tbl>
    <w:p w14:paraId="10D50A21" w14:textId="043A58AF" w:rsidR="00AD466F" w:rsidRDefault="00AD466F" w:rsidP="00AD466F">
      <w:pPr>
        <w:pStyle w:val="Heading3"/>
      </w:pPr>
      <w:bookmarkStart w:id="19" w:name="_Toc147402062"/>
      <w:r>
        <w:t xml:space="preserve">Action 3 – </w:t>
      </w:r>
      <w:r w:rsidRPr="00AD466F">
        <w:t>Promote reconciliation through our sphere of influence.</w:t>
      </w:r>
      <w:bookmarkEnd w:id="19"/>
    </w:p>
    <w:tbl>
      <w:tblPr>
        <w:tblStyle w:val="TableGrid"/>
        <w:tblW w:w="0" w:type="auto"/>
        <w:tblLook w:val="04A0" w:firstRow="1" w:lastRow="0" w:firstColumn="1" w:lastColumn="0" w:noHBand="0" w:noVBand="1"/>
      </w:tblPr>
      <w:tblGrid>
        <w:gridCol w:w="5098"/>
        <w:gridCol w:w="1701"/>
        <w:gridCol w:w="2971"/>
      </w:tblGrid>
      <w:tr w:rsidR="002A0D9F" w:rsidRPr="00830BD4" w14:paraId="45DA80C5" w14:textId="77777777" w:rsidTr="000C689F">
        <w:trPr>
          <w:cantSplit/>
          <w:tblHeader/>
        </w:trPr>
        <w:tc>
          <w:tcPr>
            <w:tcW w:w="5098" w:type="dxa"/>
            <w:shd w:val="clear" w:color="auto" w:fill="E7E6E6" w:themeFill="background2"/>
          </w:tcPr>
          <w:p w14:paraId="121E71E9" w14:textId="77777777" w:rsidR="00AD466F" w:rsidRPr="00830BD4" w:rsidRDefault="00AD466F" w:rsidP="00ED1749">
            <w:pPr>
              <w:rPr>
                <w:b/>
                <w:bCs/>
                <w:lang w:eastAsia="en-AU"/>
              </w:rPr>
            </w:pPr>
            <w:r w:rsidRPr="00830BD4">
              <w:rPr>
                <w:b/>
                <w:bCs/>
                <w:lang w:eastAsia="en-AU"/>
              </w:rPr>
              <w:t>Deliverable</w:t>
            </w:r>
          </w:p>
        </w:tc>
        <w:tc>
          <w:tcPr>
            <w:tcW w:w="1701" w:type="dxa"/>
            <w:shd w:val="clear" w:color="auto" w:fill="E7E6E6" w:themeFill="background2"/>
          </w:tcPr>
          <w:p w14:paraId="3504A1D5" w14:textId="77777777" w:rsidR="00AD466F" w:rsidRPr="00830BD4" w:rsidRDefault="00AD466F" w:rsidP="00ED1749">
            <w:pPr>
              <w:rPr>
                <w:b/>
                <w:bCs/>
                <w:lang w:eastAsia="en-AU"/>
              </w:rPr>
            </w:pPr>
            <w:r w:rsidRPr="00830BD4">
              <w:rPr>
                <w:b/>
                <w:bCs/>
                <w:lang w:eastAsia="en-AU"/>
              </w:rPr>
              <w:t>Timeline</w:t>
            </w:r>
          </w:p>
        </w:tc>
        <w:tc>
          <w:tcPr>
            <w:tcW w:w="2971" w:type="dxa"/>
            <w:shd w:val="clear" w:color="auto" w:fill="E7E6E6" w:themeFill="background2"/>
          </w:tcPr>
          <w:p w14:paraId="0DC125F9" w14:textId="77777777" w:rsidR="00AD466F" w:rsidRPr="00830BD4" w:rsidRDefault="00AD466F" w:rsidP="00ED1749">
            <w:pPr>
              <w:rPr>
                <w:b/>
                <w:bCs/>
                <w:lang w:eastAsia="en-AU"/>
              </w:rPr>
            </w:pPr>
            <w:r w:rsidRPr="00830BD4">
              <w:rPr>
                <w:b/>
                <w:bCs/>
                <w:lang w:eastAsia="en-AU"/>
              </w:rPr>
              <w:t>Responsibility</w:t>
            </w:r>
          </w:p>
        </w:tc>
      </w:tr>
      <w:tr w:rsidR="002A0D9F" w14:paraId="215EDB46" w14:textId="77777777" w:rsidTr="000C689F">
        <w:trPr>
          <w:cantSplit/>
          <w:tblHeader/>
        </w:trPr>
        <w:tc>
          <w:tcPr>
            <w:tcW w:w="5098" w:type="dxa"/>
          </w:tcPr>
          <w:p w14:paraId="6A8AF20F" w14:textId="263187EE" w:rsidR="00AD466F" w:rsidRDefault="00AD466F" w:rsidP="00AD466F">
            <w:pPr>
              <w:rPr>
                <w:lang w:eastAsia="en-AU"/>
              </w:rPr>
            </w:pPr>
            <w:r>
              <w:rPr>
                <w:lang w:eastAsia="en-AU"/>
              </w:rPr>
              <w:t>3.1 Develop and implement a staff engagement strategy to raise awareness of reconciliation across our workforce.</w:t>
            </w:r>
          </w:p>
        </w:tc>
        <w:tc>
          <w:tcPr>
            <w:tcW w:w="1701" w:type="dxa"/>
          </w:tcPr>
          <w:p w14:paraId="6F752A40" w14:textId="2060B7BF" w:rsidR="00AD466F" w:rsidRDefault="0059124C" w:rsidP="00ED1749">
            <w:pPr>
              <w:rPr>
                <w:lang w:eastAsia="en-AU"/>
              </w:rPr>
            </w:pPr>
            <w:r w:rsidRPr="0059124C">
              <w:rPr>
                <w:lang w:eastAsia="en-AU"/>
              </w:rPr>
              <w:t>September 2024</w:t>
            </w:r>
          </w:p>
        </w:tc>
        <w:tc>
          <w:tcPr>
            <w:tcW w:w="2971" w:type="dxa"/>
          </w:tcPr>
          <w:p w14:paraId="24209D30" w14:textId="77141408" w:rsidR="002A0D9F" w:rsidRDefault="002A0D9F" w:rsidP="002A0D9F">
            <w:pPr>
              <w:rPr>
                <w:lang w:eastAsia="en-AU"/>
              </w:rPr>
            </w:pPr>
            <w:r>
              <w:rPr>
                <w:lang w:eastAsia="en-AU"/>
              </w:rPr>
              <w:t>Associate Director, Communications, Engagement and Legal Information</w:t>
            </w:r>
          </w:p>
          <w:p w14:paraId="7CE2BC4D" w14:textId="398F5AA9" w:rsidR="00AD466F" w:rsidRDefault="002A0D9F" w:rsidP="002A0D9F">
            <w:pPr>
              <w:rPr>
                <w:lang w:eastAsia="en-AU"/>
              </w:rPr>
            </w:pPr>
            <w:r>
              <w:rPr>
                <w:lang w:eastAsia="en-AU"/>
              </w:rPr>
              <w:t>Director, First Nations Services</w:t>
            </w:r>
          </w:p>
        </w:tc>
      </w:tr>
      <w:tr w:rsidR="002A0D9F" w14:paraId="6112C9BB" w14:textId="77777777" w:rsidTr="000C689F">
        <w:trPr>
          <w:cantSplit/>
          <w:tblHeader/>
        </w:trPr>
        <w:tc>
          <w:tcPr>
            <w:tcW w:w="5098" w:type="dxa"/>
          </w:tcPr>
          <w:p w14:paraId="4F0EC54D" w14:textId="04720555" w:rsidR="00AD466F" w:rsidRDefault="0059124C" w:rsidP="00ED1749">
            <w:pPr>
              <w:rPr>
                <w:lang w:eastAsia="en-AU"/>
              </w:rPr>
            </w:pPr>
            <w:r w:rsidRPr="0059124C">
              <w:rPr>
                <w:lang w:eastAsia="en-AU"/>
              </w:rPr>
              <w:t>3.2 Communicate our commitment to reconciliation publicly.</w:t>
            </w:r>
          </w:p>
        </w:tc>
        <w:tc>
          <w:tcPr>
            <w:tcW w:w="1701" w:type="dxa"/>
          </w:tcPr>
          <w:p w14:paraId="04B3EFA5" w14:textId="4E5413E7" w:rsidR="00AD466F" w:rsidRDefault="0059124C" w:rsidP="0059124C">
            <w:pPr>
              <w:rPr>
                <w:lang w:eastAsia="en-AU"/>
              </w:rPr>
            </w:pPr>
            <w:r>
              <w:rPr>
                <w:lang w:eastAsia="en-AU"/>
              </w:rPr>
              <w:t>March and September annually</w:t>
            </w:r>
          </w:p>
        </w:tc>
        <w:tc>
          <w:tcPr>
            <w:tcW w:w="2971" w:type="dxa"/>
          </w:tcPr>
          <w:p w14:paraId="05FD4A29" w14:textId="59FF2B91" w:rsidR="00AD466F" w:rsidRDefault="002A0D9F" w:rsidP="002A0D9F">
            <w:pPr>
              <w:rPr>
                <w:lang w:eastAsia="en-AU"/>
              </w:rPr>
            </w:pPr>
            <w:r>
              <w:rPr>
                <w:lang w:eastAsia="en-AU"/>
              </w:rPr>
              <w:t>Associate Director, Communications, Engagement and Legal Information</w:t>
            </w:r>
          </w:p>
        </w:tc>
      </w:tr>
      <w:tr w:rsidR="002A0D9F" w14:paraId="1BC725E7" w14:textId="77777777" w:rsidTr="000C689F">
        <w:trPr>
          <w:cantSplit/>
          <w:tblHeader/>
        </w:trPr>
        <w:tc>
          <w:tcPr>
            <w:tcW w:w="5098" w:type="dxa"/>
          </w:tcPr>
          <w:p w14:paraId="28D1E5AC" w14:textId="611A55C1" w:rsidR="00AD466F" w:rsidRDefault="0059124C" w:rsidP="0059124C">
            <w:pPr>
              <w:rPr>
                <w:lang w:eastAsia="en-AU"/>
              </w:rPr>
            </w:pPr>
            <w:r>
              <w:rPr>
                <w:lang w:eastAsia="en-AU"/>
              </w:rPr>
              <w:t>3.3 Explore opportunities to positively influence our external stakeholders to drive reconciliation outcomes.</w:t>
            </w:r>
          </w:p>
        </w:tc>
        <w:tc>
          <w:tcPr>
            <w:tcW w:w="1701" w:type="dxa"/>
          </w:tcPr>
          <w:p w14:paraId="1764D00D" w14:textId="29ED2F8B" w:rsidR="00AD466F" w:rsidRPr="001F46FD" w:rsidRDefault="0059124C" w:rsidP="0059124C">
            <w:pPr>
              <w:rPr>
                <w:lang w:eastAsia="en-AU"/>
              </w:rPr>
            </w:pPr>
            <w:r>
              <w:rPr>
                <w:lang w:eastAsia="en-AU"/>
              </w:rPr>
              <w:t>March and September annually</w:t>
            </w:r>
          </w:p>
        </w:tc>
        <w:tc>
          <w:tcPr>
            <w:tcW w:w="2971" w:type="dxa"/>
          </w:tcPr>
          <w:p w14:paraId="118E5107" w14:textId="493EA972" w:rsidR="00AD466F" w:rsidRDefault="002A0D9F" w:rsidP="002A0D9F">
            <w:pPr>
              <w:rPr>
                <w:lang w:eastAsia="en-AU"/>
              </w:rPr>
            </w:pPr>
            <w:r>
              <w:rPr>
                <w:lang w:eastAsia="en-AU"/>
              </w:rPr>
              <w:t>Associate Director, Communications, Engagement and Legal Information</w:t>
            </w:r>
          </w:p>
        </w:tc>
      </w:tr>
      <w:tr w:rsidR="000C689F" w14:paraId="167D26CE" w14:textId="77777777" w:rsidTr="000C689F">
        <w:trPr>
          <w:cantSplit/>
          <w:tblHeader/>
        </w:trPr>
        <w:tc>
          <w:tcPr>
            <w:tcW w:w="5098" w:type="dxa"/>
          </w:tcPr>
          <w:p w14:paraId="4205D6C6" w14:textId="1BDB4ADA" w:rsidR="00AD466F" w:rsidRDefault="0059124C" w:rsidP="0059124C">
            <w:pPr>
              <w:rPr>
                <w:lang w:eastAsia="en-AU"/>
              </w:rPr>
            </w:pPr>
            <w:r>
              <w:rPr>
                <w:lang w:eastAsia="en-AU"/>
              </w:rPr>
              <w:t>3.4 Collaborate with RAP organisations and other like-minded organisations to develop innovative approaches to advance reconciliation.</w:t>
            </w:r>
          </w:p>
        </w:tc>
        <w:tc>
          <w:tcPr>
            <w:tcW w:w="1701" w:type="dxa"/>
          </w:tcPr>
          <w:p w14:paraId="750D4B2F" w14:textId="1E6F40B4" w:rsidR="00AD466F" w:rsidRPr="001F46FD" w:rsidRDefault="0059124C" w:rsidP="0059124C">
            <w:pPr>
              <w:rPr>
                <w:lang w:eastAsia="en-AU"/>
              </w:rPr>
            </w:pPr>
            <w:r>
              <w:rPr>
                <w:lang w:eastAsia="en-AU"/>
              </w:rPr>
              <w:t>September annually</w:t>
            </w:r>
          </w:p>
        </w:tc>
        <w:tc>
          <w:tcPr>
            <w:tcW w:w="2971" w:type="dxa"/>
          </w:tcPr>
          <w:p w14:paraId="1A0A4170" w14:textId="754A3614" w:rsidR="00AD466F" w:rsidRDefault="002A0D9F" w:rsidP="002A0D9F">
            <w:pPr>
              <w:rPr>
                <w:lang w:eastAsia="en-AU"/>
              </w:rPr>
            </w:pPr>
            <w:r>
              <w:rPr>
                <w:lang w:eastAsia="en-AU"/>
              </w:rPr>
              <w:t>Director, First Nations Services</w:t>
            </w:r>
          </w:p>
        </w:tc>
      </w:tr>
    </w:tbl>
    <w:p w14:paraId="0AFD9BF0" w14:textId="3E0BEE0E" w:rsidR="00AD466F" w:rsidRDefault="00C724C0" w:rsidP="00C724C0">
      <w:pPr>
        <w:pStyle w:val="Heading3"/>
      </w:pPr>
      <w:bookmarkStart w:id="20" w:name="_Toc147402063"/>
      <w:r>
        <w:lastRenderedPageBreak/>
        <w:t>Action 4 – Promote positive race relations through anti-racism and anti-discrimination strategies.</w:t>
      </w:r>
      <w:bookmarkEnd w:id="20"/>
    </w:p>
    <w:tbl>
      <w:tblPr>
        <w:tblStyle w:val="TableGrid"/>
        <w:tblW w:w="0" w:type="auto"/>
        <w:tblLook w:val="04A0" w:firstRow="1" w:lastRow="0" w:firstColumn="1" w:lastColumn="0" w:noHBand="0" w:noVBand="1"/>
      </w:tblPr>
      <w:tblGrid>
        <w:gridCol w:w="4957"/>
        <w:gridCol w:w="1701"/>
        <w:gridCol w:w="3112"/>
      </w:tblGrid>
      <w:tr w:rsidR="000D155A" w:rsidRPr="00830BD4" w14:paraId="79D7C74D" w14:textId="77777777" w:rsidTr="000C689F">
        <w:trPr>
          <w:cantSplit/>
          <w:tblHeader/>
        </w:trPr>
        <w:tc>
          <w:tcPr>
            <w:tcW w:w="4957" w:type="dxa"/>
            <w:shd w:val="clear" w:color="auto" w:fill="E7E6E6" w:themeFill="background2"/>
          </w:tcPr>
          <w:p w14:paraId="502127D0" w14:textId="77777777" w:rsidR="00163EFC" w:rsidRPr="00830BD4" w:rsidRDefault="00163EFC" w:rsidP="00ED1749">
            <w:pPr>
              <w:rPr>
                <w:b/>
                <w:bCs/>
                <w:lang w:eastAsia="en-AU"/>
              </w:rPr>
            </w:pPr>
            <w:r w:rsidRPr="00830BD4">
              <w:rPr>
                <w:b/>
                <w:bCs/>
                <w:lang w:eastAsia="en-AU"/>
              </w:rPr>
              <w:t>Deliverable</w:t>
            </w:r>
          </w:p>
        </w:tc>
        <w:tc>
          <w:tcPr>
            <w:tcW w:w="1701" w:type="dxa"/>
            <w:shd w:val="clear" w:color="auto" w:fill="E7E6E6" w:themeFill="background2"/>
          </w:tcPr>
          <w:p w14:paraId="23012BE8" w14:textId="77777777" w:rsidR="00163EFC" w:rsidRPr="00830BD4" w:rsidRDefault="00163EFC" w:rsidP="00ED1749">
            <w:pPr>
              <w:rPr>
                <w:b/>
                <w:bCs/>
                <w:lang w:eastAsia="en-AU"/>
              </w:rPr>
            </w:pPr>
            <w:r w:rsidRPr="00830BD4">
              <w:rPr>
                <w:b/>
                <w:bCs/>
                <w:lang w:eastAsia="en-AU"/>
              </w:rPr>
              <w:t>Timeline</w:t>
            </w:r>
          </w:p>
        </w:tc>
        <w:tc>
          <w:tcPr>
            <w:tcW w:w="3112" w:type="dxa"/>
            <w:shd w:val="clear" w:color="auto" w:fill="E7E6E6" w:themeFill="background2"/>
          </w:tcPr>
          <w:p w14:paraId="7EFE38D9" w14:textId="77777777" w:rsidR="00163EFC" w:rsidRPr="00830BD4" w:rsidRDefault="00163EFC" w:rsidP="00ED1749">
            <w:pPr>
              <w:rPr>
                <w:b/>
                <w:bCs/>
                <w:lang w:eastAsia="en-AU"/>
              </w:rPr>
            </w:pPr>
            <w:r w:rsidRPr="00830BD4">
              <w:rPr>
                <w:b/>
                <w:bCs/>
                <w:lang w:eastAsia="en-AU"/>
              </w:rPr>
              <w:t>Responsibility</w:t>
            </w:r>
          </w:p>
        </w:tc>
      </w:tr>
      <w:tr w:rsidR="000D155A" w14:paraId="3BB98F0B" w14:textId="77777777" w:rsidTr="000C689F">
        <w:trPr>
          <w:cantSplit/>
          <w:tblHeader/>
        </w:trPr>
        <w:tc>
          <w:tcPr>
            <w:tcW w:w="4957" w:type="dxa"/>
          </w:tcPr>
          <w:p w14:paraId="6605D985" w14:textId="31DF763C" w:rsidR="00163EFC" w:rsidRDefault="00163EFC" w:rsidP="00163EFC">
            <w:pPr>
              <w:rPr>
                <w:lang w:eastAsia="en-AU"/>
              </w:rPr>
            </w:pPr>
            <w:r>
              <w:rPr>
                <w:lang w:eastAsia="en-AU"/>
              </w:rPr>
              <w:t>4.1 Identify and engage an external expert to conduct a review of human resource policies and procedures to identify existing anti-discrimination and unconscious bias provisions and future needs.</w:t>
            </w:r>
          </w:p>
        </w:tc>
        <w:tc>
          <w:tcPr>
            <w:tcW w:w="1701" w:type="dxa"/>
          </w:tcPr>
          <w:p w14:paraId="0976A999" w14:textId="60523AC2" w:rsidR="00163EFC" w:rsidRDefault="000D155A" w:rsidP="00ED1749">
            <w:pPr>
              <w:rPr>
                <w:lang w:eastAsia="en-AU"/>
              </w:rPr>
            </w:pPr>
            <w:r w:rsidRPr="000D155A">
              <w:rPr>
                <w:lang w:eastAsia="en-AU"/>
              </w:rPr>
              <w:t>May 2024</w:t>
            </w:r>
          </w:p>
        </w:tc>
        <w:tc>
          <w:tcPr>
            <w:tcW w:w="3112" w:type="dxa"/>
          </w:tcPr>
          <w:p w14:paraId="607D2321" w14:textId="0DB3AF69" w:rsidR="00163EFC" w:rsidRDefault="000D155A" w:rsidP="000D155A">
            <w:pPr>
              <w:rPr>
                <w:lang w:eastAsia="en-AU"/>
              </w:rPr>
            </w:pPr>
            <w:r>
              <w:rPr>
                <w:lang w:eastAsia="en-AU"/>
              </w:rPr>
              <w:t>Director, People and Workplace Services</w:t>
            </w:r>
          </w:p>
        </w:tc>
      </w:tr>
      <w:tr w:rsidR="000D155A" w14:paraId="63548AEC" w14:textId="77777777" w:rsidTr="000C689F">
        <w:trPr>
          <w:cantSplit/>
          <w:tblHeader/>
        </w:trPr>
        <w:tc>
          <w:tcPr>
            <w:tcW w:w="4957" w:type="dxa"/>
          </w:tcPr>
          <w:p w14:paraId="58B15B9B" w14:textId="587C44CA" w:rsidR="00163EFC" w:rsidRDefault="00163EFC" w:rsidP="00163EFC">
            <w:pPr>
              <w:rPr>
                <w:lang w:eastAsia="en-AU"/>
              </w:rPr>
            </w:pPr>
            <w:r>
              <w:rPr>
                <w:lang w:eastAsia="en-AU"/>
              </w:rPr>
              <w:t>4.2 Review and update our Cultural Diversity and Anti-Racism Action Plan to ensure we continue to proactively identify and address racism and discrimination within our workplace and across the legal assistance sector.</w:t>
            </w:r>
          </w:p>
        </w:tc>
        <w:tc>
          <w:tcPr>
            <w:tcW w:w="1701" w:type="dxa"/>
          </w:tcPr>
          <w:p w14:paraId="27143582" w14:textId="3A6DB579" w:rsidR="00163EFC" w:rsidRDefault="000D155A" w:rsidP="00ED1749">
            <w:pPr>
              <w:rPr>
                <w:lang w:eastAsia="en-AU"/>
              </w:rPr>
            </w:pPr>
            <w:r w:rsidRPr="000D155A">
              <w:rPr>
                <w:lang w:eastAsia="en-AU"/>
              </w:rPr>
              <w:t>December 2024</w:t>
            </w:r>
          </w:p>
        </w:tc>
        <w:tc>
          <w:tcPr>
            <w:tcW w:w="3112" w:type="dxa"/>
          </w:tcPr>
          <w:p w14:paraId="4D557ACB" w14:textId="5353BCCF" w:rsidR="00163EFC" w:rsidRDefault="000D155A" w:rsidP="000D155A">
            <w:pPr>
              <w:rPr>
                <w:lang w:eastAsia="en-AU"/>
              </w:rPr>
            </w:pPr>
            <w:r>
              <w:rPr>
                <w:lang w:eastAsia="en-AU"/>
              </w:rPr>
              <w:t xml:space="preserve">Associate Director, </w:t>
            </w:r>
            <w:proofErr w:type="gramStart"/>
            <w:r>
              <w:rPr>
                <w:lang w:eastAsia="en-AU"/>
              </w:rPr>
              <w:t>Diversity</w:t>
            </w:r>
            <w:proofErr w:type="gramEnd"/>
            <w:r>
              <w:rPr>
                <w:lang w:eastAsia="en-AU"/>
              </w:rPr>
              <w:t xml:space="preserve"> and Inclusion</w:t>
            </w:r>
          </w:p>
        </w:tc>
      </w:tr>
      <w:tr w:rsidR="000D155A" w14:paraId="2EF33CCD" w14:textId="77777777" w:rsidTr="000C689F">
        <w:trPr>
          <w:cantSplit/>
          <w:tblHeader/>
        </w:trPr>
        <w:tc>
          <w:tcPr>
            <w:tcW w:w="4957" w:type="dxa"/>
          </w:tcPr>
          <w:p w14:paraId="3D625D05" w14:textId="662355BE" w:rsidR="00163EFC" w:rsidRDefault="000D155A" w:rsidP="000D155A">
            <w:pPr>
              <w:rPr>
                <w:lang w:eastAsia="en-AU"/>
              </w:rPr>
            </w:pPr>
            <w:r>
              <w:rPr>
                <w:lang w:eastAsia="en-AU"/>
              </w:rPr>
              <w:t>4.3 Engage with First Nations staff and advisors to consult on our Cultural Diversity and Anti-Racism Action Plan.</w:t>
            </w:r>
          </w:p>
        </w:tc>
        <w:tc>
          <w:tcPr>
            <w:tcW w:w="1701" w:type="dxa"/>
          </w:tcPr>
          <w:p w14:paraId="01976821" w14:textId="399A9A13" w:rsidR="00163EFC" w:rsidRPr="001F46FD" w:rsidRDefault="000D155A" w:rsidP="00ED1749">
            <w:pPr>
              <w:rPr>
                <w:lang w:eastAsia="en-AU"/>
              </w:rPr>
            </w:pPr>
            <w:r w:rsidRPr="000D155A">
              <w:rPr>
                <w:lang w:eastAsia="en-AU"/>
              </w:rPr>
              <w:t>December 2024</w:t>
            </w:r>
          </w:p>
        </w:tc>
        <w:tc>
          <w:tcPr>
            <w:tcW w:w="3112" w:type="dxa"/>
          </w:tcPr>
          <w:p w14:paraId="28826F44" w14:textId="7919DC79" w:rsidR="00163EFC" w:rsidRDefault="000D155A" w:rsidP="000D155A">
            <w:pPr>
              <w:rPr>
                <w:lang w:eastAsia="en-AU"/>
              </w:rPr>
            </w:pPr>
            <w:r>
              <w:rPr>
                <w:lang w:eastAsia="en-AU"/>
              </w:rPr>
              <w:t xml:space="preserve">Associate Director, </w:t>
            </w:r>
            <w:proofErr w:type="gramStart"/>
            <w:r>
              <w:rPr>
                <w:lang w:eastAsia="en-AU"/>
              </w:rPr>
              <w:t>Diversity</w:t>
            </w:r>
            <w:proofErr w:type="gramEnd"/>
            <w:r>
              <w:rPr>
                <w:lang w:eastAsia="en-AU"/>
              </w:rPr>
              <w:t xml:space="preserve"> and Inclusion</w:t>
            </w:r>
          </w:p>
        </w:tc>
      </w:tr>
      <w:tr w:rsidR="00163EFC" w14:paraId="48379D1E" w14:textId="77777777" w:rsidTr="000C689F">
        <w:trPr>
          <w:cantSplit/>
          <w:tblHeader/>
        </w:trPr>
        <w:tc>
          <w:tcPr>
            <w:tcW w:w="4957" w:type="dxa"/>
          </w:tcPr>
          <w:p w14:paraId="4470532F" w14:textId="0C3D89BA" w:rsidR="00163EFC" w:rsidRDefault="000D155A" w:rsidP="000D155A">
            <w:pPr>
              <w:rPr>
                <w:lang w:eastAsia="en-AU"/>
              </w:rPr>
            </w:pPr>
            <w:r>
              <w:rPr>
                <w:lang w:eastAsia="en-AU"/>
              </w:rPr>
              <w:t xml:space="preserve">4.4 Continue to ensure that senior leaders, including the Board, proactively build their knowledge and capability on racism, its </w:t>
            </w:r>
            <w:proofErr w:type="gramStart"/>
            <w:r>
              <w:rPr>
                <w:lang w:eastAsia="en-AU"/>
              </w:rPr>
              <w:t>impacts</w:t>
            </w:r>
            <w:proofErr w:type="gramEnd"/>
            <w:r>
              <w:rPr>
                <w:lang w:eastAsia="en-AU"/>
              </w:rPr>
              <w:t xml:space="preserve"> and harms, and how it occurs in our workplace and sector settings, including through participation in a cultural activity.</w:t>
            </w:r>
          </w:p>
        </w:tc>
        <w:tc>
          <w:tcPr>
            <w:tcW w:w="1701" w:type="dxa"/>
          </w:tcPr>
          <w:p w14:paraId="243417F1" w14:textId="3475857D" w:rsidR="00163EFC" w:rsidRPr="001F46FD" w:rsidRDefault="000D155A" w:rsidP="00ED1749">
            <w:pPr>
              <w:rPr>
                <w:lang w:eastAsia="en-AU"/>
              </w:rPr>
            </w:pPr>
            <w:r w:rsidRPr="000D155A">
              <w:rPr>
                <w:lang w:eastAsia="en-AU"/>
              </w:rPr>
              <w:t>March annually</w:t>
            </w:r>
          </w:p>
        </w:tc>
        <w:tc>
          <w:tcPr>
            <w:tcW w:w="3112" w:type="dxa"/>
          </w:tcPr>
          <w:p w14:paraId="43C6B0FC" w14:textId="77777777" w:rsidR="000D155A" w:rsidRDefault="000D155A" w:rsidP="000D155A">
            <w:pPr>
              <w:rPr>
                <w:lang w:eastAsia="en-AU"/>
              </w:rPr>
            </w:pPr>
            <w:r>
              <w:rPr>
                <w:lang w:eastAsia="en-AU"/>
              </w:rPr>
              <w:t>Chief Executive Officer</w:t>
            </w:r>
          </w:p>
          <w:p w14:paraId="7D873CE2" w14:textId="388095EE" w:rsidR="00163EFC" w:rsidRDefault="000D155A" w:rsidP="000D155A">
            <w:pPr>
              <w:rPr>
                <w:lang w:eastAsia="en-AU"/>
              </w:rPr>
            </w:pPr>
            <w:r>
              <w:rPr>
                <w:lang w:eastAsia="en-AU"/>
              </w:rPr>
              <w:t>Board RAP Champion</w:t>
            </w:r>
          </w:p>
        </w:tc>
      </w:tr>
    </w:tbl>
    <w:p w14:paraId="569FB7FB" w14:textId="71E4D739" w:rsidR="000D155A" w:rsidRDefault="000D155A" w:rsidP="00B6360B">
      <w:pPr>
        <w:pStyle w:val="Heading3"/>
      </w:pPr>
      <w:bookmarkStart w:id="21" w:name="_Toc147402064"/>
      <w:r>
        <w:t xml:space="preserve">Action 5 – </w:t>
      </w:r>
      <w:r w:rsidR="00B6360B">
        <w:t>Ensure the development of collaborative efforts and partnerships with Aboriginal legal services are underpinned by principles of self-determination.</w:t>
      </w:r>
      <w:bookmarkEnd w:id="21"/>
    </w:p>
    <w:tbl>
      <w:tblPr>
        <w:tblStyle w:val="TableGrid"/>
        <w:tblW w:w="0" w:type="auto"/>
        <w:tblLook w:val="04A0" w:firstRow="1" w:lastRow="0" w:firstColumn="1" w:lastColumn="0" w:noHBand="0" w:noVBand="1"/>
      </w:tblPr>
      <w:tblGrid>
        <w:gridCol w:w="4957"/>
        <w:gridCol w:w="1701"/>
        <w:gridCol w:w="3112"/>
      </w:tblGrid>
      <w:tr w:rsidR="00251756" w:rsidRPr="00830BD4" w14:paraId="24AEFF50" w14:textId="77777777" w:rsidTr="000C689F">
        <w:trPr>
          <w:cantSplit/>
          <w:tblHeader/>
        </w:trPr>
        <w:tc>
          <w:tcPr>
            <w:tcW w:w="4957" w:type="dxa"/>
            <w:shd w:val="clear" w:color="auto" w:fill="E7E6E6" w:themeFill="background2"/>
          </w:tcPr>
          <w:p w14:paraId="66BF8B81" w14:textId="77777777" w:rsidR="00251756" w:rsidRPr="00830BD4" w:rsidRDefault="00251756" w:rsidP="00ED1749">
            <w:pPr>
              <w:rPr>
                <w:b/>
                <w:bCs/>
                <w:lang w:eastAsia="en-AU"/>
              </w:rPr>
            </w:pPr>
            <w:r w:rsidRPr="00830BD4">
              <w:rPr>
                <w:b/>
                <w:bCs/>
                <w:lang w:eastAsia="en-AU"/>
              </w:rPr>
              <w:t>Deliverable</w:t>
            </w:r>
          </w:p>
        </w:tc>
        <w:tc>
          <w:tcPr>
            <w:tcW w:w="1701" w:type="dxa"/>
            <w:shd w:val="clear" w:color="auto" w:fill="E7E6E6" w:themeFill="background2"/>
          </w:tcPr>
          <w:p w14:paraId="5D57CE85" w14:textId="77777777" w:rsidR="00251756" w:rsidRPr="00830BD4" w:rsidRDefault="00251756" w:rsidP="00ED1749">
            <w:pPr>
              <w:rPr>
                <w:b/>
                <w:bCs/>
                <w:lang w:eastAsia="en-AU"/>
              </w:rPr>
            </w:pPr>
            <w:r w:rsidRPr="00830BD4">
              <w:rPr>
                <w:b/>
                <w:bCs/>
                <w:lang w:eastAsia="en-AU"/>
              </w:rPr>
              <w:t>Timeline</w:t>
            </w:r>
          </w:p>
        </w:tc>
        <w:tc>
          <w:tcPr>
            <w:tcW w:w="3112" w:type="dxa"/>
            <w:shd w:val="clear" w:color="auto" w:fill="E7E6E6" w:themeFill="background2"/>
          </w:tcPr>
          <w:p w14:paraId="0C9AAB6C" w14:textId="77777777" w:rsidR="00251756" w:rsidRPr="00830BD4" w:rsidRDefault="00251756" w:rsidP="00ED1749">
            <w:pPr>
              <w:rPr>
                <w:b/>
                <w:bCs/>
                <w:lang w:eastAsia="en-AU"/>
              </w:rPr>
            </w:pPr>
            <w:r w:rsidRPr="00830BD4">
              <w:rPr>
                <w:b/>
                <w:bCs/>
                <w:lang w:eastAsia="en-AU"/>
              </w:rPr>
              <w:t>Responsibility</w:t>
            </w:r>
          </w:p>
        </w:tc>
      </w:tr>
      <w:tr w:rsidR="00251756" w14:paraId="4A8A027A" w14:textId="77777777" w:rsidTr="000C689F">
        <w:trPr>
          <w:cantSplit/>
          <w:tblHeader/>
        </w:trPr>
        <w:tc>
          <w:tcPr>
            <w:tcW w:w="4957" w:type="dxa"/>
          </w:tcPr>
          <w:p w14:paraId="688578ED" w14:textId="308C05BB" w:rsidR="00251756" w:rsidRDefault="00F07838" w:rsidP="00F07838">
            <w:pPr>
              <w:rPr>
                <w:lang w:eastAsia="en-AU"/>
              </w:rPr>
            </w:pPr>
            <w:r>
              <w:rPr>
                <w:lang w:eastAsia="en-AU"/>
              </w:rPr>
              <w:t>5.1 Convene conversations with our staff, practice partners and other relevant stakeholders about the meaning of First Nations</w:t>
            </w:r>
            <w:r w:rsidR="00EF2A2C">
              <w:rPr>
                <w:lang w:eastAsia="en-AU"/>
              </w:rPr>
              <w:t xml:space="preserve"> </w:t>
            </w:r>
            <w:r>
              <w:rPr>
                <w:lang w:eastAsia="en-AU"/>
              </w:rPr>
              <w:t>self-determination and its implications for organisational design</w:t>
            </w:r>
            <w:r w:rsidR="00EF2A2C">
              <w:rPr>
                <w:lang w:eastAsia="en-AU"/>
              </w:rPr>
              <w:t xml:space="preserve"> </w:t>
            </w:r>
            <w:r>
              <w:rPr>
                <w:lang w:eastAsia="en-AU"/>
              </w:rPr>
              <w:t>and practice.</w:t>
            </w:r>
          </w:p>
        </w:tc>
        <w:tc>
          <w:tcPr>
            <w:tcW w:w="1701" w:type="dxa"/>
          </w:tcPr>
          <w:p w14:paraId="637D0645" w14:textId="78772694" w:rsidR="00251756" w:rsidRDefault="00E07E13" w:rsidP="00ED1749">
            <w:pPr>
              <w:rPr>
                <w:lang w:eastAsia="en-AU"/>
              </w:rPr>
            </w:pPr>
            <w:r w:rsidRPr="00E07E13">
              <w:rPr>
                <w:lang w:eastAsia="en-AU"/>
              </w:rPr>
              <w:t>June 2024</w:t>
            </w:r>
          </w:p>
        </w:tc>
        <w:tc>
          <w:tcPr>
            <w:tcW w:w="3112" w:type="dxa"/>
          </w:tcPr>
          <w:p w14:paraId="74C3E0A8" w14:textId="77777777" w:rsidR="00E07E13" w:rsidRDefault="00E07E13" w:rsidP="00E07E13">
            <w:pPr>
              <w:rPr>
                <w:lang w:eastAsia="en-AU"/>
              </w:rPr>
            </w:pPr>
            <w:r>
              <w:rPr>
                <w:lang w:eastAsia="en-AU"/>
              </w:rPr>
              <w:t>Chief Executive Officer</w:t>
            </w:r>
          </w:p>
          <w:p w14:paraId="4E666DAA" w14:textId="58ED601E" w:rsidR="00251756" w:rsidRDefault="00E07E13" w:rsidP="00E07E13">
            <w:pPr>
              <w:rPr>
                <w:lang w:eastAsia="en-AU"/>
              </w:rPr>
            </w:pPr>
            <w:r>
              <w:rPr>
                <w:lang w:eastAsia="en-AU"/>
              </w:rPr>
              <w:t>Director, First Nations Services</w:t>
            </w:r>
          </w:p>
        </w:tc>
      </w:tr>
      <w:tr w:rsidR="00251756" w14:paraId="4035AE5B" w14:textId="77777777" w:rsidTr="000C689F">
        <w:trPr>
          <w:cantSplit/>
          <w:tblHeader/>
        </w:trPr>
        <w:tc>
          <w:tcPr>
            <w:tcW w:w="4957" w:type="dxa"/>
          </w:tcPr>
          <w:p w14:paraId="2B8DD57E" w14:textId="5E8E0912" w:rsidR="00251756" w:rsidRDefault="002C3EDD" w:rsidP="002C3EDD">
            <w:pPr>
              <w:rPr>
                <w:lang w:eastAsia="en-AU"/>
              </w:rPr>
            </w:pPr>
            <w:r>
              <w:rPr>
                <w:lang w:eastAsia="en-AU"/>
              </w:rPr>
              <w:t>5.2 Support and resource the First Nations Staff Network to participate in the development of a First Nations self-determination framework for the organisation, in partnership with First Nations communities.</w:t>
            </w:r>
          </w:p>
        </w:tc>
        <w:tc>
          <w:tcPr>
            <w:tcW w:w="1701" w:type="dxa"/>
          </w:tcPr>
          <w:p w14:paraId="7B440E13" w14:textId="27D8CCE6" w:rsidR="00251756" w:rsidRDefault="00E07E13" w:rsidP="00ED1749">
            <w:pPr>
              <w:rPr>
                <w:lang w:eastAsia="en-AU"/>
              </w:rPr>
            </w:pPr>
            <w:r w:rsidRPr="00E07E13">
              <w:rPr>
                <w:lang w:eastAsia="en-AU"/>
              </w:rPr>
              <w:t>September 2024</w:t>
            </w:r>
          </w:p>
        </w:tc>
        <w:tc>
          <w:tcPr>
            <w:tcW w:w="3112" w:type="dxa"/>
          </w:tcPr>
          <w:p w14:paraId="7CDCDDCB" w14:textId="32F57558" w:rsidR="00251756" w:rsidRDefault="00E07E13" w:rsidP="00ED1749">
            <w:pPr>
              <w:rPr>
                <w:lang w:eastAsia="en-AU"/>
              </w:rPr>
            </w:pPr>
            <w:r w:rsidRPr="00E07E13">
              <w:rPr>
                <w:lang w:eastAsia="en-AU"/>
              </w:rPr>
              <w:t>Chief Executive Officer</w:t>
            </w:r>
          </w:p>
        </w:tc>
      </w:tr>
      <w:tr w:rsidR="00251756" w14:paraId="43DD15D1" w14:textId="77777777" w:rsidTr="000C689F">
        <w:trPr>
          <w:cantSplit/>
          <w:tblHeader/>
        </w:trPr>
        <w:tc>
          <w:tcPr>
            <w:tcW w:w="4957" w:type="dxa"/>
          </w:tcPr>
          <w:p w14:paraId="666EAB67" w14:textId="3BFC040B" w:rsidR="00251756" w:rsidRDefault="002C3EDD" w:rsidP="002C3EDD">
            <w:pPr>
              <w:rPr>
                <w:lang w:eastAsia="en-AU"/>
              </w:rPr>
            </w:pPr>
            <w:r>
              <w:rPr>
                <w:lang w:eastAsia="en-AU"/>
              </w:rPr>
              <w:t xml:space="preserve">5.3 Work with First Nations staff, </w:t>
            </w:r>
            <w:proofErr w:type="gramStart"/>
            <w:r>
              <w:rPr>
                <w:lang w:eastAsia="en-AU"/>
              </w:rPr>
              <w:t>stakeholders</w:t>
            </w:r>
            <w:proofErr w:type="gramEnd"/>
            <w:r>
              <w:rPr>
                <w:lang w:eastAsia="en-AU"/>
              </w:rPr>
              <w:t xml:space="preserve"> and advisors to explore how to ensure First Nations self-determination is embedded into our partnerships.</w:t>
            </w:r>
          </w:p>
        </w:tc>
        <w:tc>
          <w:tcPr>
            <w:tcW w:w="1701" w:type="dxa"/>
          </w:tcPr>
          <w:p w14:paraId="3EB28029" w14:textId="450BCCAC" w:rsidR="00251756" w:rsidRPr="001F46FD" w:rsidRDefault="00E07E13" w:rsidP="00ED1749">
            <w:pPr>
              <w:rPr>
                <w:lang w:eastAsia="en-AU"/>
              </w:rPr>
            </w:pPr>
            <w:r w:rsidRPr="00E07E13">
              <w:rPr>
                <w:lang w:eastAsia="en-AU"/>
              </w:rPr>
              <w:t>June 2024</w:t>
            </w:r>
          </w:p>
        </w:tc>
        <w:tc>
          <w:tcPr>
            <w:tcW w:w="3112" w:type="dxa"/>
          </w:tcPr>
          <w:p w14:paraId="60EB7464" w14:textId="4EA02F87" w:rsidR="00251756" w:rsidRDefault="003F43BB" w:rsidP="00ED1749">
            <w:pPr>
              <w:rPr>
                <w:lang w:eastAsia="en-AU"/>
              </w:rPr>
            </w:pPr>
            <w:r w:rsidRPr="003F43BB">
              <w:rPr>
                <w:lang w:eastAsia="en-AU"/>
              </w:rPr>
              <w:t>Chief Executive Officer</w:t>
            </w:r>
          </w:p>
        </w:tc>
      </w:tr>
    </w:tbl>
    <w:p w14:paraId="35DEE152" w14:textId="04BC6F7C" w:rsidR="003F43BB" w:rsidRDefault="003F43BB" w:rsidP="003F43BB">
      <w:pPr>
        <w:pStyle w:val="Heading3"/>
      </w:pPr>
      <w:bookmarkStart w:id="22" w:name="_Toc147402065"/>
      <w:r>
        <w:lastRenderedPageBreak/>
        <w:t xml:space="preserve">Action 6 – Strengthen strategic advocacy on First Nations justice issues in collaboration with Aboriginal legal services, Aboriginal community-controlled organisations, the First Peoples’ Assembly of </w:t>
      </w:r>
      <w:proofErr w:type="gramStart"/>
      <w:r>
        <w:t>Victoria</w:t>
      </w:r>
      <w:proofErr w:type="gramEnd"/>
      <w:r>
        <w:t xml:space="preserve"> and the Yoorrook Justice Commission.</w:t>
      </w:r>
      <w:bookmarkEnd w:id="22"/>
    </w:p>
    <w:tbl>
      <w:tblPr>
        <w:tblStyle w:val="TableGrid"/>
        <w:tblW w:w="0" w:type="auto"/>
        <w:tblLook w:val="04A0" w:firstRow="1" w:lastRow="0" w:firstColumn="1" w:lastColumn="0" w:noHBand="0" w:noVBand="1"/>
      </w:tblPr>
      <w:tblGrid>
        <w:gridCol w:w="4815"/>
        <w:gridCol w:w="1701"/>
        <w:gridCol w:w="3254"/>
      </w:tblGrid>
      <w:tr w:rsidR="003F43BB" w:rsidRPr="00830BD4" w14:paraId="7C218366" w14:textId="77777777" w:rsidTr="00702433">
        <w:trPr>
          <w:cantSplit/>
          <w:tblHeader/>
        </w:trPr>
        <w:tc>
          <w:tcPr>
            <w:tcW w:w="4815" w:type="dxa"/>
            <w:shd w:val="clear" w:color="auto" w:fill="E7E6E6" w:themeFill="background2"/>
          </w:tcPr>
          <w:p w14:paraId="6A29C3DF" w14:textId="77777777" w:rsidR="003F43BB" w:rsidRPr="00830BD4" w:rsidRDefault="003F43BB" w:rsidP="00ED1749">
            <w:pPr>
              <w:rPr>
                <w:b/>
                <w:bCs/>
                <w:lang w:eastAsia="en-AU"/>
              </w:rPr>
            </w:pPr>
            <w:r w:rsidRPr="00830BD4">
              <w:rPr>
                <w:b/>
                <w:bCs/>
                <w:lang w:eastAsia="en-AU"/>
              </w:rPr>
              <w:t>Deliverable</w:t>
            </w:r>
          </w:p>
        </w:tc>
        <w:tc>
          <w:tcPr>
            <w:tcW w:w="1701" w:type="dxa"/>
            <w:shd w:val="clear" w:color="auto" w:fill="E7E6E6" w:themeFill="background2"/>
          </w:tcPr>
          <w:p w14:paraId="5F4C2690" w14:textId="77777777" w:rsidR="003F43BB" w:rsidRPr="00830BD4" w:rsidRDefault="003F43BB" w:rsidP="00ED1749">
            <w:pPr>
              <w:rPr>
                <w:b/>
                <w:bCs/>
                <w:lang w:eastAsia="en-AU"/>
              </w:rPr>
            </w:pPr>
            <w:r w:rsidRPr="00830BD4">
              <w:rPr>
                <w:b/>
                <w:bCs/>
                <w:lang w:eastAsia="en-AU"/>
              </w:rPr>
              <w:t>Timeline</w:t>
            </w:r>
          </w:p>
        </w:tc>
        <w:tc>
          <w:tcPr>
            <w:tcW w:w="3254" w:type="dxa"/>
            <w:shd w:val="clear" w:color="auto" w:fill="E7E6E6" w:themeFill="background2"/>
          </w:tcPr>
          <w:p w14:paraId="07705961" w14:textId="77777777" w:rsidR="003F43BB" w:rsidRPr="00830BD4" w:rsidRDefault="003F43BB" w:rsidP="00ED1749">
            <w:pPr>
              <w:rPr>
                <w:b/>
                <w:bCs/>
                <w:lang w:eastAsia="en-AU"/>
              </w:rPr>
            </w:pPr>
            <w:r w:rsidRPr="00830BD4">
              <w:rPr>
                <w:b/>
                <w:bCs/>
                <w:lang w:eastAsia="en-AU"/>
              </w:rPr>
              <w:t>Responsibility</w:t>
            </w:r>
          </w:p>
        </w:tc>
      </w:tr>
      <w:tr w:rsidR="003F43BB" w14:paraId="6FD4A47E" w14:textId="77777777" w:rsidTr="00702433">
        <w:trPr>
          <w:cantSplit/>
          <w:tblHeader/>
        </w:trPr>
        <w:tc>
          <w:tcPr>
            <w:tcW w:w="4815" w:type="dxa"/>
          </w:tcPr>
          <w:p w14:paraId="2CBAE3DB" w14:textId="21E802FC" w:rsidR="003F43BB" w:rsidRDefault="00C8511C" w:rsidP="00C8511C">
            <w:pPr>
              <w:rPr>
                <w:lang w:eastAsia="en-AU"/>
              </w:rPr>
            </w:pPr>
            <w:r>
              <w:rPr>
                <w:lang w:eastAsia="en-AU"/>
              </w:rPr>
              <w:t>6.1 Work with First Nations staff, stakeholders, and advisors to ensure strategic advocacy priorities across the organisation identify and prioritise areas for First Nations justice and reform.</w:t>
            </w:r>
          </w:p>
        </w:tc>
        <w:tc>
          <w:tcPr>
            <w:tcW w:w="1701" w:type="dxa"/>
          </w:tcPr>
          <w:p w14:paraId="18C40F85" w14:textId="19AFE207" w:rsidR="003F43BB" w:rsidRDefault="00025F48" w:rsidP="00ED1749">
            <w:pPr>
              <w:rPr>
                <w:lang w:eastAsia="en-AU"/>
              </w:rPr>
            </w:pPr>
            <w:r w:rsidRPr="00025F48">
              <w:rPr>
                <w:lang w:eastAsia="en-AU"/>
              </w:rPr>
              <w:t>June annually</w:t>
            </w:r>
          </w:p>
        </w:tc>
        <w:tc>
          <w:tcPr>
            <w:tcW w:w="3254" w:type="dxa"/>
          </w:tcPr>
          <w:p w14:paraId="14D3DDBB" w14:textId="62F69A63" w:rsidR="00030274" w:rsidRDefault="00030274" w:rsidP="00030274">
            <w:pPr>
              <w:rPr>
                <w:lang w:eastAsia="en-AU"/>
              </w:rPr>
            </w:pPr>
            <w:r>
              <w:rPr>
                <w:lang w:eastAsia="en-AU"/>
              </w:rPr>
              <w:t>Executive Director, Criminal Law</w:t>
            </w:r>
          </w:p>
          <w:p w14:paraId="2DA85341" w14:textId="635754B2" w:rsidR="00030274" w:rsidRDefault="00030274" w:rsidP="00030274">
            <w:pPr>
              <w:rPr>
                <w:lang w:eastAsia="en-AU"/>
              </w:rPr>
            </w:pPr>
            <w:r>
              <w:rPr>
                <w:lang w:eastAsia="en-AU"/>
              </w:rPr>
              <w:t>Executive Director, Family, Youth and Children’s Law</w:t>
            </w:r>
          </w:p>
          <w:p w14:paraId="3002A084" w14:textId="6A812806" w:rsidR="003F43BB" w:rsidRDefault="00030274" w:rsidP="00030274">
            <w:pPr>
              <w:rPr>
                <w:lang w:eastAsia="en-AU"/>
              </w:rPr>
            </w:pPr>
            <w:r>
              <w:rPr>
                <w:lang w:eastAsia="en-AU"/>
              </w:rPr>
              <w:t xml:space="preserve">Executive Director, Legal Practice, Civil Justice, </w:t>
            </w:r>
            <w:proofErr w:type="gramStart"/>
            <w:r>
              <w:rPr>
                <w:lang w:eastAsia="en-AU"/>
              </w:rPr>
              <w:t>Access</w:t>
            </w:r>
            <w:proofErr w:type="gramEnd"/>
            <w:r>
              <w:rPr>
                <w:lang w:eastAsia="en-AU"/>
              </w:rPr>
              <w:t xml:space="preserve"> and Equity</w:t>
            </w:r>
          </w:p>
        </w:tc>
      </w:tr>
      <w:tr w:rsidR="003F43BB" w14:paraId="7C7CAB0A" w14:textId="77777777" w:rsidTr="00702433">
        <w:trPr>
          <w:cantSplit/>
          <w:tblHeader/>
        </w:trPr>
        <w:tc>
          <w:tcPr>
            <w:tcW w:w="4815" w:type="dxa"/>
          </w:tcPr>
          <w:p w14:paraId="4BB76CFC" w14:textId="4F276967" w:rsidR="003F43BB" w:rsidRDefault="00A62520" w:rsidP="00A62520">
            <w:pPr>
              <w:rPr>
                <w:lang w:eastAsia="en-AU"/>
              </w:rPr>
            </w:pPr>
            <w:r>
              <w:rPr>
                <w:lang w:eastAsia="en-AU"/>
              </w:rPr>
              <w:t>6.2 Amplify the voices of VALS and Djirra in our strategic advocacy work and explore opportunities to set joint advocacy agendas.</w:t>
            </w:r>
          </w:p>
        </w:tc>
        <w:tc>
          <w:tcPr>
            <w:tcW w:w="1701" w:type="dxa"/>
          </w:tcPr>
          <w:p w14:paraId="56DCD916" w14:textId="2A0895A0" w:rsidR="003F43BB" w:rsidRDefault="00025F48" w:rsidP="00ED1749">
            <w:pPr>
              <w:rPr>
                <w:lang w:eastAsia="en-AU"/>
              </w:rPr>
            </w:pPr>
            <w:r w:rsidRPr="00025F48">
              <w:rPr>
                <w:lang w:eastAsia="en-AU"/>
              </w:rPr>
              <w:t>June annually</w:t>
            </w:r>
          </w:p>
        </w:tc>
        <w:tc>
          <w:tcPr>
            <w:tcW w:w="3254" w:type="dxa"/>
          </w:tcPr>
          <w:p w14:paraId="5BB70F6C" w14:textId="77777777" w:rsidR="00030274" w:rsidRDefault="00030274" w:rsidP="00030274">
            <w:pPr>
              <w:rPr>
                <w:lang w:eastAsia="en-AU"/>
              </w:rPr>
            </w:pPr>
            <w:r>
              <w:rPr>
                <w:lang w:eastAsia="en-AU"/>
              </w:rPr>
              <w:t>Executive Director, Criminal Law</w:t>
            </w:r>
          </w:p>
          <w:p w14:paraId="18D79B65" w14:textId="77777777" w:rsidR="00030274" w:rsidRDefault="00030274" w:rsidP="00030274">
            <w:pPr>
              <w:rPr>
                <w:lang w:eastAsia="en-AU"/>
              </w:rPr>
            </w:pPr>
            <w:r>
              <w:rPr>
                <w:lang w:eastAsia="en-AU"/>
              </w:rPr>
              <w:t>Executive Director, Family, Youth and Children’s Law</w:t>
            </w:r>
          </w:p>
          <w:p w14:paraId="7180FD27" w14:textId="22714085" w:rsidR="003F43BB" w:rsidRDefault="00030274" w:rsidP="00030274">
            <w:pPr>
              <w:rPr>
                <w:lang w:eastAsia="en-AU"/>
              </w:rPr>
            </w:pPr>
            <w:r>
              <w:rPr>
                <w:lang w:eastAsia="en-AU"/>
              </w:rPr>
              <w:t xml:space="preserve">Executive Director, Legal Practice, Civil Justice, </w:t>
            </w:r>
            <w:proofErr w:type="gramStart"/>
            <w:r>
              <w:rPr>
                <w:lang w:eastAsia="en-AU"/>
              </w:rPr>
              <w:t>Access</w:t>
            </w:r>
            <w:proofErr w:type="gramEnd"/>
            <w:r>
              <w:rPr>
                <w:lang w:eastAsia="en-AU"/>
              </w:rPr>
              <w:t xml:space="preserve"> and Equity</w:t>
            </w:r>
          </w:p>
        </w:tc>
      </w:tr>
      <w:tr w:rsidR="003F43BB" w14:paraId="71B36C63" w14:textId="77777777" w:rsidTr="00702433">
        <w:trPr>
          <w:cantSplit/>
          <w:tblHeader/>
        </w:trPr>
        <w:tc>
          <w:tcPr>
            <w:tcW w:w="4815" w:type="dxa"/>
          </w:tcPr>
          <w:p w14:paraId="55BA91CC" w14:textId="3E00C4C0" w:rsidR="003F43BB" w:rsidRDefault="00A62520" w:rsidP="00A62520">
            <w:pPr>
              <w:rPr>
                <w:lang w:eastAsia="en-AU"/>
              </w:rPr>
            </w:pPr>
            <w:r>
              <w:rPr>
                <w:lang w:eastAsia="en-AU"/>
              </w:rPr>
              <w:t>6.3 Engage with VALS, Djirra and other key stakeholders to design a re-imagined justice system for First Nations communities.</w:t>
            </w:r>
          </w:p>
        </w:tc>
        <w:tc>
          <w:tcPr>
            <w:tcW w:w="1701" w:type="dxa"/>
          </w:tcPr>
          <w:p w14:paraId="71781FFD" w14:textId="57750195" w:rsidR="003F43BB" w:rsidRPr="001F46FD" w:rsidRDefault="00025F48" w:rsidP="00ED1749">
            <w:pPr>
              <w:rPr>
                <w:lang w:eastAsia="en-AU"/>
              </w:rPr>
            </w:pPr>
            <w:r w:rsidRPr="00025F48">
              <w:rPr>
                <w:lang w:eastAsia="en-AU"/>
              </w:rPr>
              <w:t>September 2024</w:t>
            </w:r>
          </w:p>
        </w:tc>
        <w:tc>
          <w:tcPr>
            <w:tcW w:w="3254" w:type="dxa"/>
          </w:tcPr>
          <w:p w14:paraId="287027CB" w14:textId="1FC5FABD" w:rsidR="003F43BB" w:rsidRDefault="00030274" w:rsidP="00ED1749">
            <w:pPr>
              <w:rPr>
                <w:lang w:eastAsia="en-AU"/>
              </w:rPr>
            </w:pPr>
            <w:r w:rsidRPr="00030274">
              <w:rPr>
                <w:lang w:eastAsia="en-AU"/>
              </w:rPr>
              <w:t>Chief Executive Officer</w:t>
            </w:r>
          </w:p>
        </w:tc>
      </w:tr>
      <w:tr w:rsidR="00A62520" w14:paraId="3E63E1AF" w14:textId="77777777" w:rsidTr="00702433">
        <w:trPr>
          <w:cantSplit/>
          <w:tblHeader/>
        </w:trPr>
        <w:tc>
          <w:tcPr>
            <w:tcW w:w="4815" w:type="dxa"/>
          </w:tcPr>
          <w:p w14:paraId="6703B524" w14:textId="09C26C89" w:rsidR="00A62520" w:rsidRDefault="00A62520" w:rsidP="00A62520">
            <w:pPr>
              <w:rPr>
                <w:lang w:eastAsia="en-AU"/>
              </w:rPr>
            </w:pPr>
            <w:r>
              <w:rPr>
                <w:lang w:eastAsia="en-AU"/>
              </w:rPr>
              <w:t>6.4 Work with Aboriginal legal services and community-controlled organisations to support the development of a self-determined approach to the wellbeing of First Nations children and transformation of the child protection system.</w:t>
            </w:r>
          </w:p>
        </w:tc>
        <w:tc>
          <w:tcPr>
            <w:tcW w:w="1701" w:type="dxa"/>
          </w:tcPr>
          <w:p w14:paraId="14491F3D" w14:textId="1DA6AC77" w:rsidR="00A62520" w:rsidRPr="001F46FD" w:rsidRDefault="00025F48" w:rsidP="00025F48">
            <w:pPr>
              <w:rPr>
                <w:lang w:eastAsia="en-AU"/>
              </w:rPr>
            </w:pPr>
            <w:r>
              <w:rPr>
                <w:lang w:eastAsia="en-AU"/>
              </w:rPr>
              <w:t>September annually</w:t>
            </w:r>
          </w:p>
        </w:tc>
        <w:tc>
          <w:tcPr>
            <w:tcW w:w="3254" w:type="dxa"/>
          </w:tcPr>
          <w:p w14:paraId="544035FC" w14:textId="0DD7CCCE" w:rsidR="00A62520" w:rsidRDefault="00030274" w:rsidP="00ED1749">
            <w:pPr>
              <w:rPr>
                <w:lang w:eastAsia="en-AU"/>
              </w:rPr>
            </w:pPr>
            <w:r>
              <w:rPr>
                <w:lang w:eastAsia="en-AU"/>
              </w:rPr>
              <w:t>Executive Director, Family, Youth and Children’s Law</w:t>
            </w:r>
          </w:p>
        </w:tc>
      </w:tr>
      <w:tr w:rsidR="00A62520" w14:paraId="3CF3B125" w14:textId="77777777" w:rsidTr="00702433">
        <w:trPr>
          <w:cantSplit/>
          <w:tblHeader/>
        </w:trPr>
        <w:tc>
          <w:tcPr>
            <w:tcW w:w="4815" w:type="dxa"/>
          </w:tcPr>
          <w:p w14:paraId="27DBB6C2" w14:textId="35ECC30E" w:rsidR="00A62520" w:rsidRDefault="00A62520" w:rsidP="00A62520">
            <w:pPr>
              <w:rPr>
                <w:lang w:eastAsia="en-AU"/>
              </w:rPr>
            </w:pPr>
            <w:r>
              <w:rPr>
                <w:lang w:eastAsia="en-AU"/>
              </w:rPr>
              <w:t xml:space="preserve">6.5 Engage with the First Peoples’ Assembly of Victoria to identify opportunities for engagement, </w:t>
            </w:r>
            <w:proofErr w:type="gramStart"/>
            <w:r>
              <w:rPr>
                <w:lang w:eastAsia="en-AU"/>
              </w:rPr>
              <w:t>collaboration</w:t>
            </w:r>
            <w:proofErr w:type="gramEnd"/>
            <w:r>
              <w:rPr>
                <w:lang w:eastAsia="en-AU"/>
              </w:rPr>
              <w:t xml:space="preserve"> and support.</w:t>
            </w:r>
          </w:p>
        </w:tc>
        <w:tc>
          <w:tcPr>
            <w:tcW w:w="1701" w:type="dxa"/>
          </w:tcPr>
          <w:p w14:paraId="32FF0A8B" w14:textId="22E19901" w:rsidR="00A62520" w:rsidRPr="001F46FD" w:rsidRDefault="00025F48" w:rsidP="00ED1749">
            <w:pPr>
              <w:rPr>
                <w:lang w:eastAsia="en-AU"/>
              </w:rPr>
            </w:pPr>
            <w:r>
              <w:rPr>
                <w:lang w:eastAsia="en-AU"/>
              </w:rPr>
              <w:t>September annually</w:t>
            </w:r>
          </w:p>
        </w:tc>
        <w:tc>
          <w:tcPr>
            <w:tcW w:w="3254" w:type="dxa"/>
          </w:tcPr>
          <w:p w14:paraId="1708CA2A" w14:textId="77777777" w:rsidR="00030274" w:rsidRDefault="00030274" w:rsidP="00030274">
            <w:pPr>
              <w:rPr>
                <w:lang w:eastAsia="en-AU"/>
              </w:rPr>
            </w:pPr>
            <w:r>
              <w:rPr>
                <w:lang w:eastAsia="en-AU"/>
              </w:rPr>
              <w:t>Chief Executive Officer</w:t>
            </w:r>
          </w:p>
          <w:p w14:paraId="7D4436B5" w14:textId="4F1D32BB" w:rsidR="00A62520" w:rsidRDefault="00030274" w:rsidP="00030274">
            <w:pPr>
              <w:rPr>
                <w:lang w:eastAsia="en-AU"/>
              </w:rPr>
            </w:pPr>
            <w:r>
              <w:rPr>
                <w:lang w:eastAsia="en-AU"/>
              </w:rPr>
              <w:t>Director, First Nations Services</w:t>
            </w:r>
          </w:p>
        </w:tc>
      </w:tr>
      <w:tr w:rsidR="00A62520" w14:paraId="3622DA98" w14:textId="77777777" w:rsidTr="00702433">
        <w:trPr>
          <w:cantSplit/>
          <w:tblHeader/>
        </w:trPr>
        <w:tc>
          <w:tcPr>
            <w:tcW w:w="4815" w:type="dxa"/>
          </w:tcPr>
          <w:p w14:paraId="3875DA70" w14:textId="5E3D08B8" w:rsidR="00A62520" w:rsidRDefault="00025F48" w:rsidP="00025F48">
            <w:pPr>
              <w:rPr>
                <w:lang w:eastAsia="en-AU"/>
              </w:rPr>
            </w:pPr>
            <w:r>
              <w:rPr>
                <w:lang w:eastAsia="en-AU"/>
              </w:rPr>
              <w:t>6.6 Work with VALS, Djirra, and First Nations staff and communities on our response to the Yoorrook Justice Commission.</w:t>
            </w:r>
          </w:p>
        </w:tc>
        <w:tc>
          <w:tcPr>
            <w:tcW w:w="1701" w:type="dxa"/>
          </w:tcPr>
          <w:p w14:paraId="1C49BF79" w14:textId="421DCD94" w:rsidR="00A62520" w:rsidRPr="001F46FD" w:rsidRDefault="00025F48" w:rsidP="00025F48">
            <w:pPr>
              <w:rPr>
                <w:lang w:eastAsia="en-AU"/>
              </w:rPr>
            </w:pPr>
            <w:r>
              <w:rPr>
                <w:lang w:eastAsia="en-AU"/>
              </w:rPr>
              <w:t>March and September annually</w:t>
            </w:r>
          </w:p>
        </w:tc>
        <w:tc>
          <w:tcPr>
            <w:tcW w:w="3254" w:type="dxa"/>
          </w:tcPr>
          <w:p w14:paraId="35F4D600" w14:textId="77777777" w:rsidR="00030274" w:rsidRDefault="00030274" w:rsidP="00030274">
            <w:pPr>
              <w:rPr>
                <w:lang w:eastAsia="en-AU"/>
              </w:rPr>
            </w:pPr>
            <w:r>
              <w:rPr>
                <w:lang w:eastAsia="en-AU"/>
              </w:rPr>
              <w:t>Chief Executive Officer</w:t>
            </w:r>
          </w:p>
          <w:p w14:paraId="5443550E" w14:textId="0CC27DC4" w:rsidR="00A62520" w:rsidRDefault="00030274" w:rsidP="00030274">
            <w:pPr>
              <w:rPr>
                <w:lang w:eastAsia="en-AU"/>
              </w:rPr>
            </w:pPr>
            <w:r>
              <w:rPr>
                <w:lang w:eastAsia="en-AU"/>
              </w:rPr>
              <w:t>Director, First Nations Services</w:t>
            </w:r>
          </w:p>
        </w:tc>
      </w:tr>
    </w:tbl>
    <w:p w14:paraId="2A2B1B50" w14:textId="77C6B3DF" w:rsidR="003F43BB" w:rsidRDefault="00C81CAB" w:rsidP="00C81CAB">
      <w:pPr>
        <w:pStyle w:val="Heading3"/>
      </w:pPr>
      <w:bookmarkStart w:id="23" w:name="_Toc147402066"/>
      <w:r>
        <w:lastRenderedPageBreak/>
        <w:t>Action 7 – Continue joint VLA and VALS board meetings to identify opportunities for ongoing collaboration.</w:t>
      </w:r>
      <w:bookmarkEnd w:id="23"/>
    </w:p>
    <w:tbl>
      <w:tblPr>
        <w:tblStyle w:val="TableGrid"/>
        <w:tblW w:w="0" w:type="auto"/>
        <w:tblLook w:val="04A0" w:firstRow="1" w:lastRow="0" w:firstColumn="1" w:lastColumn="0" w:noHBand="0" w:noVBand="1"/>
      </w:tblPr>
      <w:tblGrid>
        <w:gridCol w:w="4957"/>
        <w:gridCol w:w="1701"/>
        <w:gridCol w:w="3112"/>
      </w:tblGrid>
      <w:tr w:rsidR="00C81CAB" w:rsidRPr="00830BD4" w14:paraId="7C70C817" w14:textId="77777777" w:rsidTr="000C689F">
        <w:trPr>
          <w:cantSplit/>
          <w:tblHeader/>
        </w:trPr>
        <w:tc>
          <w:tcPr>
            <w:tcW w:w="4957" w:type="dxa"/>
            <w:shd w:val="clear" w:color="auto" w:fill="E7E6E6" w:themeFill="background2"/>
          </w:tcPr>
          <w:p w14:paraId="3C5D0E85" w14:textId="77777777" w:rsidR="00C81CAB" w:rsidRPr="00830BD4" w:rsidRDefault="00C81CAB" w:rsidP="00ED1749">
            <w:pPr>
              <w:rPr>
                <w:b/>
                <w:bCs/>
                <w:lang w:eastAsia="en-AU"/>
              </w:rPr>
            </w:pPr>
            <w:r w:rsidRPr="00830BD4">
              <w:rPr>
                <w:b/>
                <w:bCs/>
                <w:lang w:eastAsia="en-AU"/>
              </w:rPr>
              <w:t>Deliverable</w:t>
            </w:r>
          </w:p>
        </w:tc>
        <w:tc>
          <w:tcPr>
            <w:tcW w:w="1701" w:type="dxa"/>
            <w:shd w:val="clear" w:color="auto" w:fill="E7E6E6" w:themeFill="background2"/>
          </w:tcPr>
          <w:p w14:paraId="5902DFA7" w14:textId="77777777" w:rsidR="00C81CAB" w:rsidRPr="00830BD4" w:rsidRDefault="00C81CAB" w:rsidP="00ED1749">
            <w:pPr>
              <w:rPr>
                <w:b/>
                <w:bCs/>
                <w:lang w:eastAsia="en-AU"/>
              </w:rPr>
            </w:pPr>
            <w:r w:rsidRPr="00830BD4">
              <w:rPr>
                <w:b/>
                <w:bCs/>
                <w:lang w:eastAsia="en-AU"/>
              </w:rPr>
              <w:t>Timeline</w:t>
            </w:r>
          </w:p>
        </w:tc>
        <w:tc>
          <w:tcPr>
            <w:tcW w:w="3112" w:type="dxa"/>
            <w:shd w:val="clear" w:color="auto" w:fill="E7E6E6" w:themeFill="background2"/>
          </w:tcPr>
          <w:p w14:paraId="5E4AF39D" w14:textId="77777777" w:rsidR="00C81CAB" w:rsidRPr="00830BD4" w:rsidRDefault="00C81CAB" w:rsidP="00ED1749">
            <w:pPr>
              <w:rPr>
                <w:b/>
                <w:bCs/>
                <w:lang w:eastAsia="en-AU"/>
              </w:rPr>
            </w:pPr>
            <w:r w:rsidRPr="00830BD4">
              <w:rPr>
                <w:b/>
                <w:bCs/>
                <w:lang w:eastAsia="en-AU"/>
              </w:rPr>
              <w:t>Responsibility</w:t>
            </w:r>
          </w:p>
        </w:tc>
      </w:tr>
      <w:tr w:rsidR="00C81CAB" w14:paraId="4F742F89" w14:textId="77777777" w:rsidTr="000C689F">
        <w:trPr>
          <w:cantSplit/>
          <w:tblHeader/>
        </w:trPr>
        <w:tc>
          <w:tcPr>
            <w:tcW w:w="4957" w:type="dxa"/>
          </w:tcPr>
          <w:p w14:paraId="0DB91671" w14:textId="65450FD6" w:rsidR="00C81CAB" w:rsidRDefault="00241E90" w:rsidP="00241E90">
            <w:pPr>
              <w:rPr>
                <w:lang w:eastAsia="en-AU"/>
              </w:rPr>
            </w:pPr>
            <w:r>
              <w:rPr>
                <w:lang w:eastAsia="en-AU"/>
              </w:rPr>
              <w:t xml:space="preserve">7.1 Engage in formal discussions with the VALS Board around the potential for integrated, </w:t>
            </w:r>
            <w:proofErr w:type="gramStart"/>
            <w:r>
              <w:rPr>
                <w:lang w:eastAsia="en-AU"/>
              </w:rPr>
              <w:t>shared</w:t>
            </w:r>
            <w:proofErr w:type="gramEnd"/>
            <w:r>
              <w:rPr>
                <w:lang w:eastAsia="en-AU"/>
              </w:rPr>
              <w:t xml:space="preserve"> and co-located service delivery.</w:t>
            </w:r>
          </w:p>
        </w:tc>
        <w:tc>
          <w:tcPr>
            <w:tcW w:w="1701" w:type="dxa"/>
          </w:tcPr>
          <w:p w14:paraId="109E98BD" w14:textId="2595D2C6" w:rsidR="00C81CAB" w:rsidRDefault="00241E90" w:rsidP="00ED1749">
            <w:pPr>
              <w:rPr>
                <w:lang w:eastAsia="en-AU"/>
              </w:rPr>
            </w:pPr>
            <w:r w:rsidRPr="00241E90">
              <w:rPr>
                <w:lang w:eastAsia="en-AU"/>
              </w:rPr>
              <w:t>June 2024</w:t>
            </w:r>
          </w:p>
        </w:tc>
        <w:tc>
          <w:tcPr>
            <w:tcW w:w="3112" w:type="dxa"/>
          </w:tcPr>
          <w:p w14:paraId="62F44126" w14:textId="4AE7CE9D" w:rsidR="00C81CAB" w:rsidRDefault="00241E90" w:rsidP="00ED1749">
            <w:pPr>
              <w:rPr>
                <w:lang w:eastAsia="en-AU"/>
              </w:rPr>
            </w:pPr>
            <w:r w:rsidRPr="00241E90">
              <w:rPr>
                <w:lang w:eastAsia="en-AU"/>
              </w:rPr>
              <w:t>Board RAP Champion</w:t>
            </w:r>
          </w:p>
        </w:tc>
      </w:tr>
      <w:tr w:rsidR="00241E90" w14:paraId="1200F5AA" w14:textId="77777777" w:rsidTr="000C689F">
        <w:trPr>
          <w:cantSplit/>
          <w:tblHeader/>
        </w:trPr>
        <w:tc>
          <w:tcPr>
            <w:tcW w:w="4957" w:type="dxa"/>
          </w:tcPr>
          <w:p w14:paraId="61A93A35" w14:textId="0DC35F8C" w:rsidR="00241E90" w:rsidRDefault="00241E90" w:rsidP="00241E90">
            <w:pPr>
              <w:rPr>
                <w:lang w:eastAsia="en-AU"/>
              </w:rPr>
            </w:pPr>
            <w:r>
              <w:rPr>
                <w:lang w:eastAsia="en-AU"/>
              </w:rPr>
              <w:t>7.2 Proactively identify opportunities for collaboration and support between VLA and VALS.</w:t>
            </w:r>
          </w:p>
        </w:tc>
        <w:tc>
          <w:tcPr>
            <w:tcW w:w="1701" w:type="dxa"/>
          </w:tcPr>
          <w:p w14:paraId="342AF286" w14:textId="13506607" w:rsidR="00241E90" w:rsidRDefault="00241E90" w:rsidP="00ED1749">
            <w:pPr>
              <w:rPr>
                <w:lang w:eastAsia="en-AU"/>
              </w:rPr>
            </w:pPr>
            <w:r w:rsidRPr="00241E90">
              <w:rPr>
                <w:lang w:eastAsia="en-AU"/>
              </w:rPr>
              <w:t>June annually</w:t>
            </w:r>
          </w:p>
        </w:tc>
        <w:tc>
          <w:tcPr>
            <w:tcW w:w="3112" w:type="dxa"/>
          </w:tcPr>
          <w:p w14:paraId="6EA6D9DD" w14:textId="1172D1E8" w:rsidR="00241E90" w:rsidRDefault="00241E90" w:rsidP="00ED1749">
            <w:pPr>
              <w:rPr>
                <w:lang w:eastAsia="en-AU"/>
              </w:rPr>
            </w:pPr>
            <w:r w:rsidRPr="00241E90">
              <w:rPr>
                <w:lang w:eastAsia="en-AU"/>
              </w:rPr>
              <w:t>Board RAP Champion</w:t>
            </w:r>
          </w:p>
        </w:tc>
      </w:tr>
    </w:tbl>
    <w:p w14:paraId="0224DD74" w14:textId="06FEBA1B" w:rsidR="00241E90" w:rsidRDefault="00241E90" w:rsidP="00241E90">
      <w:pPr>
        <w:pStyle w:val="Heading3"/>
      </w:pPr>
      <w:bookmarkStart w:id="24" w:name="_Toc147402067"/>
      <w:r>
        <w:t>Action 8 – Initiate joint VLA and Djirra board meetings to identify opportunities for ongoing collaboration.</w:t>
      </w:r>
      <w:bookmarkEnd w:id="24"/>
    </w:p>
    <w:tbl>
      <w:tblPr>
        <w:tblStyle w:val="TableGrid"/>
        <w:tblW w:w="0" w:type="auto"/>
        <w:tblLook w:val="04A0" w:firstRow="1" w:lastRow="0" w:firstColumn="1" w:lastColumn="0" w:noHBand="0" w:noVBand="1"/>
      </w:tblPr>
      <w:tblGrid>
        <w:gridCol w:w="4957"/>
        <w:gridCol w:w="1701"/>
        <w:gridCol w:w="3112"/>
      </w:tblGrid>
      <w:tr w:rsidR="00241E90" w:rsidRPr="00830BD4" w14:paraId="493F6ACD" w14:textId="77777777" w:rsidTr="000C689F">
        <w:trPr>
          <w:cantSplit/>
          <w:tblHeader/>
        </w:trPr>
        <w:tc>
          <w:tcPr>
            <w:tcW w:w="4957" w:type="dxa"/>
            <w:shd w:val="clear" w:color="auto" w:fill="E7E6E6" w:themeFill="background2"/>
          </w:tcPr>
          <w:p w14:paraId="61A5D7D6" w14:textId="77777777" w:rsidR="00241E90" w:rsidRPr="00830BD4" w:rsidRDefault="00241E90" w:rsidP="00ED1749">
            <w:pPr>
              <w:rPr>
                <w:b/>
                <w:bCs/>
                <w:lang w:eastAsia="en-AU"/>
              </w:rPr>
            </w:pPr>
            <w:r w:rsidRPr="00830BD4">
              <w:rPr>
                <w:b/>
                <w:bCs/>
                <w:lang w:eastAsia="en-AU"/>
              </w:rPr>
              <w:t>Deliverable</w:t>
            </w:r>
          </w:p>
        </w:tc>
        <w:tc>
          <w:tcPr>
            <w:tcW w:w="1701" w:type="dxa"/>
            <w:shd w:val="clear" w:color="auto" w:fill="E7E6E6" w:themeFill="background2"/>
          </w:tcPr>
          <w:p w14:paraId="325624C7" w14:textId="77777777" w:rsidR="00241E90" w:rsidRPr="00830BD4" w:rsidRDefault="00241E90" w:rsidP="00ED1749">
            <w:pPr>
              <w:rPr>
                <w:b/>
                <w:bCs/>
                <w:lang w:eastAsia="en-AU"/>
              </w:rPr>
            </w:pPr>
            <w:r w:rsidRPr="00830BD4">
              <w:rPr>
                <w:b/>
                <w:bCs/>
                <w:lang w:eastAsia="en-AU"/>
              </w:rPr>
              <w:t>Timeline</w:t>
            </w:r>
          </w:p>
        </w:tc>
        <w:tc>
          <w:tcPr>
            <w:tcW w:w="3112" w:type="dxa"/>
            <w:shd w:val="clear" w:color="auto" w:fill="E7E6E6" w:themeFill="background2"/>
          </w:tcPr>
          <w:p w14:paraId="2DCDBFAF" w14:textId="77777777" w:rsidR="00241E90" w:rsidRPr="00830BD4" w:rsidRDefault="00241E90" w:rsidP="00ED1749">
            <w:pPr>
              <w:rPr>
                <w:b/>
                <w:bCs/>
                <w:lang w:eastAsia="en-AU"/>
              </w:rPr>
            </w:pPr>
            <w:r w:rsidRPr="00830BD4">
              <w:rPr>
                <w:b/>
                <w:bCs/>
                <w:lang w:eastAsia="en-AU"/>
              </w:rPr>
              <w:t>Responsibility</w:t>
            </w:r>
          </w:p>
        </w:tc>
      </w:tr>
      <w:tr w:rsidR="00241E90" w14:paraId="64A63B0A" w14:textId="77777777" w:rsidTr="000C689F">
        <w:trPr>
          <w:cantSplit/>
          <w:tblHeader/>
        </w:trPr>
        <w:tc>
          <w:tcPr>
            <w:tcW w:w="4957" w:type="dxa"/>
          </w:tcPr>
          <w:p w14:paraId="20F1063A" w14:textId="13E39A17" w:rsidR="00241E90" w:rsidRDefault="005567D3" w:rsidP="005567D3">
            <w:pPr>
              <w:rPr>
                <w:lang w:eastAsia="en-AU"/>
              </w:rPr>
            </w:pPr>
            <w:r>
              <w:rPr>
                <w:lang w:eastAsia="en-AU"/>
              </w:rPr>
              <w:t>8.1 Proactively identify opportunities for collaboration and support between VLA and Djirra.</w:t>
            </w:r>
          </w:p>
        </w:tc>
        <w:tc>
          <w:tcPr>
            <w:tcW w:w="1701" w:type="dxa"/>
          </w:tcPr>
          <w:p w14:paraId="5988AB0C" w14:textId="60A80EC8" w:rsidR="00241E90" w:rsidRDefault="005567D3" w:rsidP="00ED1749">
            <w:pPr>
              <w:rPr>
                <w:lang w:eastAsia="en-AU"/>
              </w:rPr>
            </w:pPr>
            <w:r w:rsidRPr="005567D3">
              <w:rPr>
                <w:lang w:eastAsia="en-AU"/>
              </w:rPr>
              <w:t>June annually</w:t>
            </w:r>
          </w:p>
        </w:tc>
        <w:tc>
          <w:tcPr>
            <w:tcW w:w="3112" w:type="dxa"/>
          </w:tcPr>
          <w:p w14:paraId="6B16CC3D" w14:textId="3D09E89E" w:rsidR="00241E90" w:rsidRDefault="005567D3" w:rsidP="00ED1749">
            <w:pPr>
              <w:rPr>
                <w:lang w:eastAsia="en-AU"/>
              </w:rPr>
            </w:pPr>
            <w:r w:rsidRPr="005567D3">
              <w:rPr>
                <w:lang w:eastAsia="en-AU"/>
              </w:rPr>
              <w:t>Board RAP Champion</w:t>
            </w:r>
          </w:p>
        </w:tc>
      </w:tr>
    </w:tbl>
    <w:p w14:paraId="23CC632E" w14:textId="77777777" w:rsidR="000C689F" w:rsidRDefault="000C689F" w:rsidP="005567D3">
      <w:pPr>
        <w:pStyle w:val="Heading2"/>
      </w:pPr>
    </w:p>
    <w:p w14:paraId="38024E39" w14:textId="77777777" w:rsidR="000C689F" w:rsidRDefault="000C689F">
      <w:pPr>
        <w:spacing w:after="0" w:line="240" w:lineRule="auto"/>
        <w:rPr>
          <w:rFonts w:cs="Arial"/>
          <w:b/>
          <w:bCs/>
          <w:iCs/>
          <w:color w:val="971A4B"/>
          <w:sz w:val="28"/>
          <w:szCs w:val="28"/>
          <w:lang w:eastAsia="en-AU"/>
        </w:rPr>
      </w:pPr>
      <w:r>
        <w:br w:type="page"/>
      </w:r>
    </w:p>
    <w:p w14:paraId="207D9F42" w14:textId="730593C1" w:rsidR="005567D3" w:rsidRDefault="005567D3" w:rsidP="005567D3">
      <w:pPr>
        <w:pStyle w:val="Heading2"/>
      </w:pPr>
      <w:bookmarkStart w:id="25" w:name="_Toc147402068"/>
      <w:r>
        <w:lastRenderedPageBreak/>
        <w:t>Respect</w:t>
      </w:r>
      <w:bookmarkEnd w:id="25"/>
    </w:p>
    <w:p w14:paraId="70C77FD0" w14:textId="57D91BF5" w:rsidR="005567D3" w:rsidRDefault="009A758B" w:rsidP="009A758B">
      <w:pPr>
        <w:rPr>
          <w:lang w:eastAsia="en-AU"/>
        </w:rPr>
      </w:pPr>
      <w:r>
        <w:rPr>
          <w:lang w:eastAsia="en-AU"/>
        </w:rPr>
        <w:t xml:space="preserve">The foundations of respect will be built, </w:t>
      </w:r>
      <w:proofErr w:type="gramStart"/>
      <w:r>
        <w:rPr>
          <w:lang w:eastAsia="en-AU"/>
        </w:rPr>
        <w:t>maintained</w:t>
      </w:r>
      <w:proofErr w:type="gramEnd"/>
      <w:r>
        <w:rPr>
          <w:lang w:eastAsia="en-AU"/>
        </w:rPr>
        <w:t xml:space="preserve"> and strengthened through education, which will focus on the richness and diversity of First Nations cultures, histories, knowledge and rights. We have a responsibility and leadership role within the legal assistance sector to improve the cultural safety and responsiveness of our workplaces and services for First Nations people. This will require review of our cultural learning strategy to strengthen engagement and learning opportunities and develop a suite of learning resources that continuously build the capacity of our staff and practice partners.</w:t>
      </w:r>
    </w:p>
    <w:p w14:paraId="591F7C68" w14:textId="763712E1" w:rsidR="00457A0A" w:rsidRDefault="00457A0A" w:rsidP="00457A0A">
      <w:pPr>
        <w:rPr>
          <w:lang w:eastAsia="en-AU"/>
        </w:rPr>
      </w:pPr>
      <w:r>
        <w:rPr>
          <w:b/>
          <w:bCs/>
          <w:lang w:eastAsia="en-AU"/>
        </w:rPr>
        <w:t>Focus area:</w:t>
      </w:r>
      <w:r w:rsidRPr="00457A0A">
        <w:rPr>
          <w:lang w:eastAsia="en-AU"/>
        </w:rPr>
        <w:t xml:space="preserve"> The focus area targets in this section are designed to progress the reconciliation dimensions of historical acceptance, </w:t>
      </w:r>
      <w:proofErr w:type="gramStart"/>
      <w:r w:rsidRPr="00457A0A">
        <w:rPr>
          <w:lang w:eastAsia="en-AU"/>
        </w:rPr>
        <w:t>unity</w:t>
      </w:r>
      <w:proofErr w:type="gramEnd"/>
      <w:r w:rsidRPr="00457A0A">
        <w:rPr>
          <w:lang w:eastAsia="en-AU"/>
        </w:rPr>
        <w:t xml:space="preserve"> and institutional integrity through cultural learning opportunities.</w:t>
      </w:r>
    </w:p>
    <w:p w14:paraId="145D3CEC" w14:textId="54FCB0AF" w:rsidR="00457A0A" w:rsidRDefault="00457A0A" w:rsidP="00457A0A">
      <w:pPr>
        <w:pStyle w:val="Heading3"/>
      </w:pPr>
      <w:bookmarkStart w:id="26" w:name="_Toc147402069"/>
      <w:r>
        <w:t xml:space="preserve">Action 9 – Increase understanding, value and recognition of First Nations cultures, histories, </w:t>
      </w:r>
      <w:proofErr w:type="gramStart"/>
      <w:r>
        <w:t>knowledge</w:t>
      </w:r>
      <w:proofErr w:type="gramEnd"/>
      <w:r>
        <w:t xml:space="preserve"> and rights through cultural learning.</w:t>
      </w:r>
      <w:bookmarkEnd w:id="26"/>
    </w:p>
    <w:tbl>
      <w:tblPr>
        <w:tblStyle w:val="TableGrid"/>
        <w:tblW w:w="0" w:type="auto"/>
        <w:tblLook w:val="04A0" w:firstRow="1" w:lastRow="0" w:firstColumn="1" w:lastColumn="0" w:noHBand="0" w:noVBand="1"/>
      </w:tblPr>
      <w:tblGrid>
        <w:gridCol w:w="4815"/>
        <w:gridCol w:w="1701"/>
        <w:gridCol w:w="3254"/>
      </w:tblGrid>
      <w:tr w:rsidR="004D0260" w:rsidRPr="00830BD4" w14:paraId="0A247952" w14:textId="77777777" w:rsidTr="00702433">
        <w:trPr>
          <w:cantSplit/>
          <w:tblHeader/>
        </w:trPr>
        <w:tc>
          <w:tcPr>
            <w:tcW w:w="4815" w:type="dxa"/>
            <w:shd w:val="clear" w:color="auto" w:fill="E7E6E6" w:themeFill="background2"/>
          </w:tcPr>
          <w:p w14:paraId="4046DEEF" w14:textId="77777777" w:rsidR="004D0260" w:rsidRPr="00830BD4" w:rsidRDefault="004D0260" w:rsidP="00ED1749">
            <w:pPr>
              <w:rPr>
                <w:b/>
                <w:bCs/>
                <w:lang w:eastAsia="en-AU"/>
              </w:rPr>
            </w:pPr>
            <w:r w:rsidRPr="00830BD4">
              <w:rPr>
                <w:b/>
                <w:bCs/>
                <w:lang w:eastAsia="en-AU"/>
              </w:rPr>
              <w:t>Deliverable</w:t>
            </w:r>
          </w:p>
        </w:tc>
        <w:tc>
          <w:tcPr>
            <w:tcW w:w="1701" w:type="dxa"/>
            <w:shd w:val="clear" w:color="auto" w:fill="E7E6E6" w:themeFill="background2"/>
          </w:tcPr>
          <w:p w14:paraId="79E34A84" w14:textId="77777777" w:rsidR="004D0260" w:rsidRPr="00830BD4" w:rsidRDefault="004D0260" w:rsidP="00ED1749">
            <w:pPr>
              <w:rPr>
                <w:b/>
                <w:bCs/>
                <w:lang w:eastAsia="en-AU"/>
              </w:rPr>
            </w:pPr>
            <w:r w:rsidRPr="00830BD4">
              <w:rPr>
                <w:b/>
                <w:bCs/>
                <w:lang w:eastAsia="en-AU"/>
              </w:rPr>
              <w:t>Timeline</w:t>
            </w:r>
          </w:p>
        </w:tc>
        <w:tc>
          <w:tcPr>
            <w:tcW w:w="3254" w:type="dxa"/>
            <w:shd w:val="clear" w:color="auto" w:fill="E7E6E6" w:themeFill="background2"/>
          </w:tcPr>
          <w:p w14:paraId="1FAEA609" w14:textId="77777777" w:rsidR="004D0260" w:rsidRPr="00830BD4" w:rsidRDefault="004D0260" w:rsidP="00ED1749">
            <w:pPr>
              <w:rPr>
                <w:b/>
                <w:bCs/>
                <w:lang w:eastAsia="en-AU"/>
              </w:rPr>
            </w:pPr>
            <w:r w:rsidRPr="00830BD4">
              <w:rPr>
                <w:b/>
                <w:bCs/>
                <w:lang w:eastAsia="en-AU"/>
              </w:rPr>
              <w:t>Responsibility</w:t>
            </w:r>
          </w:p>
        </w:tc>
      </w:tr>
      <w:tr w:rsidR="004D0260" w14:paraId="383C7C2F" w14:textId="77777777" w:rsidTr="00702433">
        <w:trPr>
          <w:cantSplit/>
          <w:tblHeader/>
        </w:trPr>
        <w:tc>
          <w:tcPr>
            <w:tcW w:w="4815" w:type="dxa"/>
          </w:tcPr>
          <w:p w14:paraId="344EEE4B" w14:textId="250D4C54" w:rsidR="004D0260" w:rsidRDefault="009C730A" w:rsidP="009C730A">
            <w:pPr>
              <w:rPr>
                <w:lang w:eastAsia="en-AU"/>
              </w:rPr>
            </w:pPr>
            <w:r>
              <w:rPr>
                <w:lang w:eastAsia="en-AU"/>
              </w:rPr>
              <w:t>9.1 Conduct a review of cultural learning needs within our organisation.</w:t>
            </w:r>
          </w:p>
        </w:tc>
        <w:tc>
          <w:tcPr>
            <w:tcW w:w="1701" w:type="dxa"/>
          </w:tcPr>
          <w:p w14:paraId="5318933A" w14:textId="3A923802" w:rsidR="004D0260" w:rsidRDefault="007E7AB4" w:rsidP="00ED1749">
            <w:pPr>
              <w:rPr>
                <w:lang w:eastAsia="en-AU"/>
              </w:rPr>
            </w:pPr>
            <w:r w:rsidRPr="007E7AB4">
              <w:rPr>
                <w:lang w:eastAsia="en-AU"/>
              </w:rPr>
              <w:t>June 2024</w:t>
            </w:r>
          </w:p>
        </w:tc>
        <w:tc>
          <w:tcPr>
            <w:tcW w:w="3254" w:type="dxa"/>
          </w:tcPr>
          <w:p w14:paraId="70D50C0F" w14:textId="0D19D5B7" w:rsidR="004D0260" w:rsidRDefault="00022ADF" w:rsidP="00022ADF">
            <w:pPr>
              <w:rPr>
                <w:lang w:eastAsia="en-AU"/>
              </w:rPr>
            </w:pPr>
            <w:r>
              <w:rPr>
                <w:lang w:eastAsia="en-AU"/>
              </w:rPr>
              <w:t>Director, People and Workplace Services</w:t>
            </w:r>
          </w:p>
        </w:tc>
      </w:tr>
      <w:tr w:rsidR="009C730A" w14:paraId="3F56A743" w14:textId="77777777" w:rsidTr="00702433">
        <w:trPr>
          <w:cantSplit/>
          <w:tblHeader/>
        </w:trPr>
        <w:tc>
          <w:tcPr>
            <w:tcW w:w="4815" w:type="dxa"/>
          </w:tcPr>
          <w:p w14:paraId="388FA9AC" w14:textId="6F0AC7C1" w:rsidR="009C730A" w:rsidRDefault="009C730A" w:rsidP="009C730A">
            <w:pPr>
              <w:rPr>
                <w:lang w:eastAsia="en-AU"/>
              </w:rPr>
            </w:pPr>
            <w:r>
              <w:rPr>
                <w:lang w:eastAsia="en-AU"/>
              </w:rPr>
              <w:t>9.2 Engage local Traditional Owners and/or First Nations advisors to inform our cultural learning strategy, and the development of appropriate cultural capability training offerings.</w:t>
            </w:r>
          </w:p>
        </w:tc>
        <w:tc>
          <w:tcPr>
            <w:tcW w:w="1701" w:type="dxa"/>
          </w:tcPr>
          <w:p w14:paraId="7A6D09F7" w14:textId="0A27D1DA" w:rsidR="009C730A" w:rsidRDefault="007E7AB4" w:rsidP="00ED1749">
            <w:pPr>
              <w:rPr>
                <w:lang w:eastAsia="en-AU"/>
              </w:rPr>
            </w:pPr>
            <w:r w:rsidRPr="007E7AB4">
              <w:rPr>
                <w:lang w:eastAsia="en-AU"/>
              </w:rPr>
              <w:t>December 2024</w:t>
            </w:r>
          </w:p>
        </w:tc>
        <w:tc>
          <w:tcPr>
            <w:tcW w:w="3254" w:type="dxa"/>
          </w:tcPr>
          <w:p w14:paraId="44244ACE" w14:textId="39D241F4" w:rsidR="009C730A" w:rsidRDefault="00022ADF" w:rsidP="00ED1749">
            <w:pPr>
              <w:rPr>
                <w:lang w:eastAsia="en-AU"/>
              </w:rPr>
            </w:pPr>
            <w:r>
              <w:rPr>
                <w:lang w:eastAsia="en-AU"/>
              </w:rPr>
              <w:t>Director, People and Workplace Services</w:t>
            </w:r>
          </w:p>
        </w:tc>
      </w:tr>
      <w:tr w:rsidR="009C730A" w14:paraId="7D7CCE71" w14:textId="77777777" w:rsidTr="00702433">
        <w:trPr>
          <w:cantSplit/>
          <w:tblHeader/>
        </w:trPr>
        <w:tc>
          <w:tcPr>
            <w:tcW w:w="4815" w:type="dxa"/>
          </w:tcPr>
          <w:p w14:paraId="5F90D463" w14:textId="7BB50B74" w:rsidR="009C730A" w:rsidRDefault="009C730A" w:rsidP="009C730A">
            <w:pPr>
              <w:rPr>
                <w:lang w:eastAsia="en-AU"/>
              </w:rPr>
            </w:pPr>
            <w:r>
              <w:rPr>
                <w:lang w:eastAsia="en-AU"/>
              </w:rPr>
              <w:t>9.3 Conduct a mid-term review of our Aboriginal and Torres Strait Islander Cultural Learning Strategy 2020–25.</w:t>
            </w:r>
          </w:p>
        </w:tc>
        <w:tc>
          <w:tcPr>
            <w:tcW w:w="1701" w:type="dxa"/>
          </w:tcPr>
          <w:p w14:paraId="5230B5FA" w14:textId="77E83A12" w:rsidR="009C730A" w:rsidRDefault="007E7AB4" w:rsidP="00ED1749">
            <w:pPr>
              <w:rPr>
                <w:lang w:eastAsia="en-AU"/>
              </w:rPr>
            </w:pPr>
            <w:r w:rsidRPr="007E7AB4">
              <w:rPr>
                <w:lang w:eastAsia="en-AU"/>
              </w:rPr>
              <w:t>December 2024</w:t>
            </w:r>
          </w:p>
        </w:tc>
        <w:tc>
          <w:tcPr>
            <w:tcW w:w="3254" w:type="dxa"/>
          </w:tcPr>
          <w:p w14:paraId="31C213C2" w14:textId="5238F08D" w:rsidR="009C730A" w:rsidRDefault="00022ADF" w:rsidP="00ED1749">
            <w:pPr>
              <w:rPr>
                <w:lang w:eastAsia="en-AU"/>
              </w:rPr>
            </w:pPr>
            <w:r>
              <w:rPr>
                <w:lang w:eastAsia="en-AU"/>
              </w:rPr>
              <w:t>Director, People and Workplace Services</w:t>
            </w:r>
          </w:p>
        </w:tc>
      </w:tr>
      <w:tr w:rsidR="007E7AB4" w14:paraId="7A66707B" w14:textId="77777777" w:rsidTr="00702433">
        <w:trPr>
          <w:cantSplit/>
          <w:tblHeader/>
        </w:trPr>
        <w:tc>
          <w:tcPr>
            <w:tcW w:w="4815" w:type="dxa"/>
          </w:tcPr>
          <w:p w14:paraId="03E950BC" w14:textId="40C5F6DD" w:rsidR="007E7AB4" w:rsidRDefault="007E7AB4" w:rsidP="007E7AB4">
            <w:pPr>
              <w:rPr>
                <w:lang w:eastAsia="en-AU"/>
              </w:rPr>
            </w:pPr>
            <w:r>
              <w:rPr>
                <w:lang w:eastAsia="en-AU"/>
              </w:rPr>
              <w:t>9.4 Provide opportunities for the Board, RAP3 Working Group members, People and Workplace Services managers and other key leadership roles (including First Nations staff) to participate in formal and structured cultural learning.</w:t>
            </w:r>
          </w:p>
        </w:tc>
        <w:tc>
          <w:tcPr>
            <w:tcW w:w="1701" w:type="dxa"/>
          </w:tcPr>
          <w:p w14:paraId="28CAFF6F" w14:textId="060209F4" w:rsidR="007E7AB4" w:rsidRDefault="00022ADF" w:rsidP="00ED1749">
            <w:pPr>
              <w:rPr>
                <w:lang w:eastAsia="en-AU"/>
              </w:rPr>
            </w:pPr>
            <w:r w:rsidRPr="00022ADF">
              <w:rPr>
                <w:lang w:eastAsia="en-AU"/>
              </w:rPr>
              <w:t>March annually</w:t>
            </w:r>
          </w:p>
        </w:tc>
        <w:tc>
          <w:tcPr>
            <w:tcW w:w="3254" w:type="dxa"/>
          </w:tcPr>
          <w:p w14:paraId="0EB61593" w14:textId="6D7132ED" w:rsidR="007E7AB4" w:rsidRDefault="00022ADF" w:rsidP="00ED1749">
            <w:pPr>
              <w:rPr>
                <w:lang w:eastAsia="en-AU"/>
              </w:rPr>
            </w:pPr>
            <w:r>
              <w:rPr>
                <w:lang w:eastAsia="en-AU"/>
              </w:rPr>
              <w:t>Director, People and Workplace Services</w:t>
            </w:r>
          </w:p>
        </w:tc>
      </w:tr>
      <w:tr w:rsidR="007E7AB4" w14:paraId="5E6D2A9F" w14:textId="77777777" w:rsidTr="00702433">
        <w:trPr>
          <w:cantSplit/>
          <w:tblHeader/>
        </w:trPr>
        <w:tc>
          <w:tcPr>
            <w:tcW w:w="4815" w:type="dxa"/>
          </w:tcPr>
          <w:p w14:paraId="4E8A9CC1" w14:textId="4808E76D" w:rsidR="007E7AB4" w:rsidRDefault="007E7AB4" w:rsidP="007E7AB4">
            <w:pPr>
              <w:rPr>
                <w:lang w:eastAsia="en-AU"/>
              </w:rPr>
            </w:pPr>
            <w:r>
              <w:rPr>
                <w:lang w:eastAsia="en-AU"/>
              </w:rPr>
              <w:t>9.5 Establish a new role to support and implement the Aboriginal and Torres Strait Islander Cultural Learning Strategy 2020–25 and related activities.</w:t>
            </w:r>
          </w:p>
        </w:tc>
        <w:tc>
          <w:tcPr>
            <w:tcW w:w="1701" w:type="dxa"/>
          </w:tcPr>
          <w:p w14:paraId="36AC6FC8" w14:textId="13718049" w:rsidR="007E7AB4" w:rsidRDefault="00022ADF" w:rsidP="00ED1749">
            <w:pPr>
              <w:rPr>
                <w:lang w:eastAsia="en-AU"/>
              </w:rPr>
            </w:pPr>
            <w:r w:rsidRPr="00022ADF">
              <w:rPr>
                <w:lang w:eastAsia="en-AU"/>
              </w:rPr>
              <w:t>December 2023</w:t>
            </w:r>
          </w:p>
        </w:tc>
        <w:tc>
          <w:tcPr>
            <w:tcW w:w="3254" w:type="dxa"/>
          </w:tcPr>
          <w:p w14:paraId="10491311" w14:textId="2ABBA8E8" w:rsidR="007E7AB4" w:rsidRDefault="00022ADF" w:rsidP="00ED1749">
            <w:pPr>
              <w:rPr>
                <w:lang w:eastAsia="en-AU"/>
              </w:rPr>
            </w:pPr>
            <w:r>
              <w:rPr>
                <w:lang w:eastAsia="en-AU"/>
              </w:rPr>
              <w:t>Director, People and Workplace Services</w:t>
            </w:r>
          </w:p>
        </w:tc>
      </w:tr>
    </w:tbl>
    <w:p w14:paraId="3F713C98" w14:textId="62474912" w:rsidR="00457A0A" w:rsidRDefault="00D444C4" w:rsidP="00D444C4">
      <w:pPr>
        <w:pStyle w:val="Heading3"/>
      </w:pPr>
      <w:bookmarkStart w:id="27" w:name="_Toc147402070"/>
      <w:r>
        <w:lastRenderedPageBreak/>
        <w:t>Action 10 – Demonstrate respect to First Nations peoples by observing cultural protocols.</w:t>
      </w:r>
      <w:bookmarkEnd w:id="27"/>
    </w:p>
    <w:tbl>
      <w:tblPr>
        <w:tblStyle w:val="TableGrid"/>
        <w:tblW w:w="0" w:type="auto"/>
        <w:tblLook w:val="04A0" w:firstRow="1" w:lastRow="0" w:firstColumn="1" w:lastColumn="0" w:noHBand="0" w:noVBand="1"/>
      </w:tblPr>
      <w:tblGrid>
        <w:gridCol w:w="4957"/>
        <w:gridCol w:w="1711"/>
        <w:gridCol w:w="3102"/>
      </w:tblGrid>
      <w:tr w:rsidR="00D444C4" w:rsidRPr="00830BD4" w14:paraId="1D1C1555" w14:textId="77777777" w:rsidTr="00702433">
        <w:trPr>
          <w:cantSplit/>
          <w:tblHeader/>
        </w:trPr>
        <w:tc>
          <w:tcPr>
            <w:tcW w:w="4957" w:type="dxa"/>
            <w:shd w:val="clear" w:color="auto" w:fill="E7E6E6" w:themeFill="background2"/>
          </w:tcPr>
          <w:p w14:paraId="76B1D3E5" w14:textId="77777777" w:rsidR="00D444C4" w:rsidRPr="00830BD4" w:rsidRDefault="00D444C4" w:rsidP="00ED1749">
            <w:pPr>
              <w:rPr>
                <w:b/>
                <w:bCs/>
                <w:lang w:eastAsia="en-AU"/>
              </w:rPr>
            </w:pPr>
            <w:r w:rsidRPr="00830BD4">
              <w:rPr>
                <w:b/>
                <w:bCs/>
                <w:lang w:eastAsia="en-AU"/>
              </w:rPr>
              <w:t>Deliverable</w:t>
            </w:r>
          </w:p>
        </w:tc>
        <w:tc>
          <w:tcPr>
            <w:tcW w:w="1711" w:type="dxa"/>
            <w:shd w:val="clear" w:color="auto" w:fill="E7E6E6" w:themeFill="background2"/>
          </w:tcPr>
          <w:p w14:paraId="1F1AFAF2" w14:textId="77777777" w:rsidR="00D444C4" w:rsidRPr="00830BD4" w:rsidRDefault="00D444C4" w:rsidP="00ED1749">
            <w:pPr>
              <w:rPr>
                <w:b/>
                <w:bCs/>
                <w:lang w:eastAsia="en-AU"/>
              </w:rPr>
            </w:pPr>
            <w:r w:rsidRPr="00830BD4">
              <w:rPr>
                <w:b/>
                <w:bCs/>
                <w:lang w:eastAsia="en-AU"/>
              </w:rPr>
              <w:t>Timeline</w:t>
            </w:r>
          </w:p>
        </w:tc>
        <w:tc>
          <w:tcPr>
            <w:tcW w:w="3102" w:type="dxa"/>
            <w:shd w:val="clear" w:color="auto" w:fill="E7E6E6" w:themeFill="background2"/>
          </w:tcPr>
          <w:p w14:paraId="6919C80A" w14:textId="77777777" w:rsidR="00D444C4" w:rsidRPr="00830BD4" w:rsidRDefault="00D444C4" w:rsidP="00ED1749">
            <w:pPr>
              <w:rPr>
                <w:b/>
                <w:bCs/>
                <w:lang w:eastAsia="en-AU"/>
              </w:rPr>
            </w:pPr>
            <w:r w:rsidRPr="00830BD4">
              <w:rPr>
                <w:b/>
                <w:bCs/>
                <w:lang w:eastAsia="en-AU"/>
              </w:rPr>
              <w:t>Responsibility</w:t>
            </w:r>
          </w:p>
        </w:tc>
      </w:tr>
      <w:tr w:rsidR="00D444C4" w14:paraId="48E82257" w14:textId="77777777" w:rsidTr="00702433">
        <w:trPr>
          <w:cantSplit/>
          <w:tblHeader/>
        </w:trPr>
        <w:tc>
          <w:tcPr>
            <w:tcW w:w="4957" w:type="dxa"/>
          </w:tcPr>
          <w:p w14:paraId="596B0E5B" w14:textId="25916C69" w:rsidR="00D444C4" w:rsidRDefault="005E29A0" w:rsidP="005E29A0">
            <w:pPr>
              <w:rPr>
                <w:lang w:eastAsia="en-AU"/>
              </w:rPr>
            </w:pPr>
            <w:r>
              <w:rPr>
                <w:lang w:eastAsia="en-AU"/>
              </w:rPr>
              <w:t>10.1 Increase staff understanding of the purpose and significance behind cultural protocols, including Acknowledgement of Country and Welcome to Country protocols.</w:t>
            </w:r>
          </w:p>
        </w:tc>
        <w:tc>
          <w:tcPr>
            <w:tcW w:w="1711" w:type="dxa"/>
          </w:tcPr>
          <w:p w14:paraId="7B12A6E6" w14:textId="64C5226D" w:rsidR="00D444C4" w:rsidRDefault="005E29A0" w:rsidP="005E29A0">
            <w:pPr>
              <w:rPr>
                <w:lang w:eastAsia="en-AU"/>
              </w:rPr>
            </w:pPr>
            <w:r>
              <w:rPr>
                <w:lang w:eastAsia="en-AU"/>
              </w:rPr>
              <w:t>September annually</w:t>
            </w:r>
          </w:p>
        </w:tc>
        <w:tc>
          <w:tcPr>
            <w:tcW w:w="3102" w:type="dxa"/>
          </w:tcPr>
          <w:p w14:paraId="1599D0B3" w14:textId="18DC894A" w:rsidR="00D444C4" w:rsidRDefault="005E29A0" w:rsidP="005E29A0">
            <w:pPr>
              <w:rPr>
                <w:lang w:eastAsia="en-AU"/>
              </w:rPr>
            </w:pPr>
            <w:r>
              <w:rPr>
                <w:lang w:eastAsia="en-AU"/>
              </w:rPr>
              <w:t>Associate Director, Communications, Engagement and Legal Information</w:t>
            </w:r>
          </w:p>
        </w:tc>
      </w:tr>
      <w:tr w:rsidR="00D444C4" w14:paraId="46C18151" w14:textId="77777777" w:rsidTr="00702433">
        <w:trPr>
          <w:cantSplit/>
          <w:tblHeader/>
        </w:trPr>
        <w:tc>
          <w:tcPr>
            <w:tcW w:w="4957" w:type="dxa"/>
          </w:tcPr>
          <w:p w14:paraId="0C7A501B" w14:textId="7CF66815" w:rsidR="00D444C4" w:rsidRDefault="005E29A0" w:rsidP="005E29A0">
            <w:pPr>
              <w:rPr>
                <w:lang w:eastAsia="en-AU"/>
              </w:rPr>
            </w:pPr>
            <w:r>
              <w:rPr>
                <w:lang w:eastAsia="en-AU"/>
              </w:rPr>
              <w:t>10.2 Continue to review, improve, and promote a cultural protocols document, including protocols for Welcome to Country and Acknowledgement of Country.</w:t>
            </w:r>
          </w:p>
        </w:tc>
        <w:tc>
          <w:tcPr>
            <w:tcW w:w="1711" w:type="dxa"/>
          </w:tcPr>
          <w:p w14:paraId="4B5FCFE2" w14:textId="3BEF2538" w:rsidR="00D444C4" w:rsidRDefault="005E29A0" w:rsidP="005E29A0">
            <w:pPr>
              <w:rPr>
                <w:lang w:eastAsia="en-AU"/>
              </w:rPr>
            </w:pPr>
            <w:r>
              <w:rPr>
                <w:lang w:eastAsia="en-AU"/>
              </w:rPr>
              <w:t>September annually</w:t>
            </w:r>
          </w:p>
        </w:tc>
        <w:tc>
          <w:tcPr>
            <w:tcW w:w="3102" w:type="dxa"/>
          </w:tcPr>
          <w:p w14:paraId="35B6F428" w14:textId="38A29F64" w:rsidR="00D444C4" w:rsidRDefault="005E29A0" w:rsidP="00ED1749">
            <w:pPr>
              <w:rPr>
                <w:lang w:eastAsia="en-AU"/>
              </w:rPr>
            </w:pPr>
            <w:r>
              <w:rPr>
                <w:lang w:eastAsia="en-AU"/>
              </w:rPr>
              <w:t>Associate Director, Communications, Engagement and Legal Information</w:t>
            </w:r>
          </w:p>
        </w:tc>
      </w:tr>
      <w:tr w:rsidR="00D444C4" w14:paraId="162C979D" w14:textId="77777777" w:rsidTr="00702433">
        <w:trPr>
          <w:cantSplit/>
          <w:tblHeader/>
        </w:trPr>
        <w:tc>
          <w:tcPr>
            <w:tcW w:w="4957" w:type="dxa"/>
          </w:tcPr>
          <w:p w14:paraId="088AD1A7" w14:textId="0BD040B7" w:rsidR="00D444C4" w:rsidRDefault="005E29A0" w:rsidP="005E29A0">
            <w:pPr>
              <w:rPr>
                <w:lang w:eastAsia="en-AU"/>
              </w:rPr>
            </w:pPr>
            <w:r>
              <w:rPr>
                <w:lang w:eastAsia="en-AU"/>
              </w:rPr>
              <w:t>10.3 Continue to invite local Traditional Owners or Custodians to provide a Welcome to Country or other appropriate cultural protocol at significant events each year.</w:t>
            </w:r>
          </w:p>
        </w:tc>
        <w:tc>
          <w:tcPr>
            <w:tcW w:w="1711" w:type="dxa"/>
          </w:tcPr>
          <w:p w14:paraId="5099A33F" w14:textId="2ECAFC57" w:rsidR="00D444C4" w:rsidRDefault="005E29A0" w:rsidP="005E29A0">
            <w:pPr>
              <w:rPr>
                <w:lang w:eastAsia="en-AU"/>
              </w:rPr>
            </w:pPr>
            <w:r>
              <w:rPr>
                <w:lang w:eastAsia="en-AU"/>
              </w:rPr>
              <w:t>June annually</w:t>
            </w:r>
          </w:p>
        </w:tc>
        <w:tc>
          <w:tcPr>
            <w:tcW w:w="3102" w:type="dxa"/>
          </w:tcPr>
          <w:p w14:paraId="31188ED7" w14:textId="51C98250" w:rsidR="00D444C4" w:rsidRDefault="005E29A0" w:rsidP="00ED1749">
            <w:pPr>
              <w:rPr>
                <w:lang w:eastAsia="en-AU"/>
              </w:rPr>
            </w:pPr>
            <w:r>
              <w:rPr>
                <w:lang w:eastAsia="en-AU"/>
              </w:rPr>
              <w:t>Associate Director, Communications, Engagement and Legal Information</w:t>
            </w:r>
          </w:p>
        </w:tc>
      </w:tr>
      <w:tr w:rsidR="00D444C4" w14:paraId="34A462D4" w14:textId="77777777" w:rsidTr="00702433">
        <w:trPr>
          <w:cantSplit/>
          <w:tblHeader/>
        </w:trPr>
        <w:tc>
          <w:tcPr>
            <w:tcW w:w="4957" w:type="dxa"/>
          </w:tcPr>
          <w:p w14:paraId="47C11CC7" w14:textId="4DFC3F21" w:rsidR="00D444C4" w:rsidRDefault="005E29A0" w:rsidP="005E29A0">
            <w:pPr>
              <w:rPr>
                <w:lang w:eastAsia="en-AU"/>
              </w:rPr>
            </w:pPr>
            <w:r>
              <w:rPr>
                <w:lang w:eastAsia="en-AU"/>
              </w:rPr>
              <w:t>10.4 Continue to include an Acknowledgement of Country or other appropriate protocols at the commencement of all meetings, including at all Board meetings</w:t>
            </w:r>
          </w:p>
        </w:tc>
        <w:tc>
          <w:tcPr>
            <w:tcW w:w="1711" w:type="dxa"/>
          </w:tcPr>
          <w:p w14:paraId="5679E7B7" w14:textId="2C2F8CEC" w:rsidR="00D444C4" w:rsidRDefault="005E29A0" w:rsidP="005E29A0">
            <w:pPr>
              <w:rPr>
                <w:lang w:eastAsia="en-AU"/>
              </w:rPr>
            </w:pPr>
            <w:r>
              <w:rPr>
                <w:lang w:eastAsia="en-AU"/>
              </w:rPr>
              <w:t>September 2024</w:t>
            </w:r>
          </w:p>
        </w:tc>
        <w:tc>
          <w:tcPr>
            <w:tcW w:w="3102" w:type="dxa"/>
          </w:tcPr>
          <w:p w14:paraId="6756A030" w14:textId="77777777" w:rsidR="002214D6" w:rsidRDefault="002214D6" w:rsidP="002214D6">
            <w:pPr>
              <w:rPr>
                <w:lang w:eastAsia="en-AU"/>
              </w:rPr>
            </w:pPr>
            <w:r>
              <w:rPr>
                <w:lang w:eastAsia="en-AU"/>
              </w:rPr>
              <w:t>Chief Executive Officer</w:t>
            </w:r>
          </w:p>
          <w:p w14:paraId="1DBB4720" w14:textId="014C39E4" w:rsidR="00D444C4" w:rsidRDefault="002214D6" w:rsidP="002214D6">
            <w:pPr>
              <w:rPr>
                <w:lang w:eastAsia="en-AU"/>
              </w:rPr>
            </w:pPr>
            <w:r>
              <w:rPr>
                <w:lang w:eastAsia="en-AU"/>
              </w:rPr>
              <w:t>Board RAP Champion</w:t>
            </w:r>
          </w:p>
        </w:tc>
      </w:tr>
      <w:tr w:rsidR="00D444C4" w14:paraId="7FDAE3B0" w14:textId="77777777" w:rsidTr="00702433">
        <w:trPr>
          <w:cantSplit/>
          <w:tblHeader/>
        </w:trPr>
        <w:tc>
          <w:tcPr>
            <w:tcW w:w="4957" w:type="dxa"/>
          </w:tcPr>
          <w:p w14:paraId="21702E71" w14:textId="34030F48" w:rsidR="00D444C4" w:rsidRDefault="005E29A0" w:rsidP="005E29A0">
            <w:pPr>
              <w:rPr>
                <w:lang w:eastAsia="en-AU"/>
              </w:rPr>
            </w:pPr>
            <w:r>
              <w:rPr>
                <w:lang w:eastAsia="en-AU"/>
              </w:rPr>
              <w:t xml:space="preserve">10.5 Review our use of terminology relating to First Nations peoples, </w:t>
            </w:r>
            <w:proofErr w:type="gramStart"/>
            <w:r>
              <w:rPr>
                <w:lang w:eastAsia="en-AU"/>
              </w:rPr>
              <w:t>cultures</w:t>
            </w:r>
            <w:proofErr w:type="gramEnd"/>
            <w:r>
              <w:rPr>
                <w:lang w:eastAsia="en-AU"/>
              </w:rPr>
              <w:t xml:space="preserve"> and issues to ensure consistency with the preference of the First Nations Staff Network.</w:t>
            </w:r>
          </w:p>
        </w:tc>
        <w:tc>
          <w:tcPr>
            <w:tcW w:w="1711" w:type="dxa"/>
          </w:tcPr>
          <w:p w14:paraId="67B26D34" w14:textId="4267F8CD" w:rsidR="00D444C4" w:rsidRDefault="005E29A0" w:rsidP="00ED1749">
            <w:pPr>
              <w:rPr>
                <w:lang w:eastAsia="en-AU"/>
              </w:rPr>
            </w:pPr>
            <w:r w:rsidRPr="005E29A0">
              <w:rPr>
                <w:lang w:eastAsia="en-AU"/>
              </w:rPr>
              <w:t>March 2024</w:t>
            </w:r>
          </w:p>
        </w:tc>
        <w:tc>
          <w:tcPr>
            <w:tcW w:w="3102" w:type="dxa"/>
          </w:tcPr>
          <w:p w14:paraId="43146105" w14:textId="121F2150" w:rsidR="00D444C4" w:rsidRDefault="002214D6" w:rsidP="00ED1749">
            <w:pPr>
              <w:rPr>
                <w:lang w:eastAsia="en-AU"/>
              </w:rPr>
            </w:pPr>
            <w:r>
              <w:rPr>
                <w:lang w:eastAsia="en-AU"/>
              </w:rPr>
              <w:t>Associate Director, Communications, Engagement and Legal Information</w:t>
            </w:r>
          </w:p>
        </w:tc>
      </w:tr>
    </w:tbl>
    <w:p w14:paraId="3842B703" w14:textId="77442A72" w:rsidR="002214D6" w:rsidRDefault="002214D6" w:rsidP="002214D6">
      <w:pPr>
        <w:pStyle w:val="Heading3"/>
      </w:pPr>
      <w:bookmarkStart w:id="28" w:name="_Toc147402071"/>
      <w:r>
        <w:lastRenderedPageBreak/>
        <w:t>Action 11 – Build respect for First Nations cultures and histories by celebrating NAIDOC Week.</w:t>
      </w:r>
      <w:bookmarkEnd w:id="28"/>
    </w:p>
    <w:tbl>
      <w:tblPr>
        <w:tblStyle w:val="TableGrid"/>
        <w:tblW w:w="0" w:type="auto"/>
        <w:tblLook w:val="04A0" w:firstRow="1" w:lastRow="0" w:firstColumn="1" w:lastColumn="0" w:noHBand="0" w:noVBand="1"/>
      </w:tblPr>
      <w:tblGrid>
        <w:gridCol w:w="4815"/>
        <w:gridCol w:w="1701"/>
        <w:gridCol w:w="3254"/>
      </w:tblGrid>
      <w:tr w:rsidR="002214D6" w:rsidRPr="00830BD4" w14:paraId="1B804FA1" w14:textId="77777777" w:rsidTr="00702433">
        <w:trPr>
          <w:cantSplit/>
          <w:tblHeader/>
        </w:trPr>
        <w:tc>
          <w:tcPr>
            <w:tcW w:w="4815" w:type="dxa"/>
            <w:shd w:val="clear" w:color="auto" w:fill="E7E6E6" w:themeFill="background2"/>
          </w:tcPr>
          <w:p w14:paraId="6E98CD66" w14:textId="77777777" w:rsidR="002214D6" w:rsidRPr="00830BD4" w:rsidRDefault="002214D6" w:rsidP="00ED1749">
            <w:pPr>
              <w:rPr>
                <w:b/>
                <w:bCs/>
                <w:lang w:eastAsia="en-AU"/>
              </w:rPr>
            </w:pPr>
            <w:r w:rsidRPr="00830BD4">
              <w:rPr>
                <w:b/>
                <w:bCs/>
                <w:lang w:eastAsia="en-AU"/>
              </w:rPr>
              <w:t>Deliverable</w:t>
            </w:r>
          </w:p>
        </w:tc>
        <w:tc>
          <w:tcPr>
            <w:tcW w:w="1701" w:type="dxa"/>
            <w:shd w:val="clear" w:color="auto" w:fill="E7E6E6" w:themeFill="background2"/>
          </w:tcPr>
          <w:p w14:paraId="770CAA47" w14:textId="77777777" w:rsidR="002214D6" w:rsidRPr="00830BD4" w:rsidRDefault="002214D6" w:rsidP="00ED1749">
            <w:pPr>
              <w:rPr>
                <w:b/>
                <w:bCs/>
                <w:lang w:eastAsia="en-AU"/>
              </w:rPr>
            </w:pPr>
            <w:r w:rsidRPr="00830BD4">
              <w:rPr>
                <w:b/>
                <w:bCs/>
                <w:lang w:eastAsia="en-AU"/>
              </w:rPr>
              <w:t>Timeline</w:t>
            </w:r>
          </w:p>
        </w:tc>
        <w:tc>
          <w:tcPr>
            <w:tcW w:w="3254" w:type="dxa"/>
            <w:shd w:val="clear" w:color="auto" w:fill="E7E6E6" w:themeFill="background2"/>
          </w:tcPr>
          <w:p w14:paraId="3BED591C" w14:textId="77777777" w:rsidR="002214D6" w:rsidRPr="00830BD4" w:rsidRDefault="002214D6" w:rsidP="00ED1749">
            <w:pPr>
              <w:rPr>
                <w:b/>
                <w:bCs/>
                <w:lang w:eastAsia="en-AU"/>
              </w:rPr>
            </w:pPr>
            <w:r w:rsidRPr="00830BD4">
              <w:rPr>
                <w:b/>
                <w:bCs/>
                <w:lang w:eastAsia="en-AU"/>
              </w:rPr>
              <w:t>Responsibility</w:t>
            </w:r>
          </w:p>
        </w:tc>
      </w:tr>
      <w:tr w:rsidR="002214D6" w14:paraId="2348898B" w14:textId="77777777" w:rsidTr="00702433">
        <w:trPr>
          <w:cantSplit/>
          <w:tblHeader/>
        </w:trPr>
        <w:tc>
          <w:tcPr>
            <w:tcW w:w="4815" w:type="dxa"/>
          </w:tcPr>
          <w:p w14:paraId="247B9FC4" w14:textId="7EE63ED7" w:rsidR="002214D6" w:rsidRDefault="00E70428" w:rsidP="00E70428">
            <w:pPr>
              <w:rPr>
                <w:lang w:eastAsia="en-AU"/>
              </w:rPr>
            </w:pPr>
            <w:r>
              <w:rPr>
                <w:lang w:eastAsia="en-AU"/>
              </w:rPr>
              <w:t>11.1 RAP Working Group members to participate in an external NAIDOC Week event.</w:t>
            </w:r>
          </w:p>
        </w:tc>
        <w:tc>
          <w:tcPr>
            <w:tcW w:w="1701" w:type="dxa"/>
          </w:tcPr>
          <w:p w14:paraId="35ACF899" w14:textId="2573AD66" w:rsidR="002214D6" w:rsidRDefault="00582336" w:rsidP="00582336">
            <w:pPr>
              <w:rPr>
                <w:lang w:eastAsia="en-AU"/>
              </w:rPr>
            </w:pPr>
            <w:r>
              <w:rPr>
                <w:lang w:eastAsia="en-AU"/>
              </w:rPr>
              <w:t>First week in July annually</w:t>
            </w:r>
          </w:p>
        </w:tc>
        <w:tc>
          <w:tcPr>
            <w:tcW w:w="3254" w:type="dxa"/>
          </w:tcPr>
          <w:p w14:paraId="47C9C99E" w14:textId="378100C4" w:rsidR="002214D6" w:rsidRDefault="00582336" w:rsidP="00582336">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2214D6" w14:paraId="0E7D0E38" w14:textId="77777777" w:rsidTr="00702433">
        <w:trPr>
          <w:cantSplit/>
          <w:tblHeader/>
        </w:trPr>
        <w:tc>
          <w:tcPr>
            <w:tcW w:w="4815" w:type="dxa"/>
          </w:tcPr>
          <w:p w14:paraId="30D1567D" w14:textId="4139056E" w:rsidR="002214D6" w:rsidRDefault="00E70428" w:rsidP="00E70428">
            <w:pPr>
              <w:rPr>
                <w:lang w:eastAsia="en-AU"/>
              </w:rPr>
            </w:pPr>
            <w:r>
              <w:rPr>
                <w:lang w:eastAsia="en-AU"/>
              </w:rPr>
              <w:t>11.2 Review human resource policies and procedures to remove barriers to staff participating in NAIDOC Week.</w:t>
            </w:r>
          </w:p>
        </w:tc>
        <w:tc>
          <w:tcPr>
            <w:tcW w:w="1701" w:type="dxa"/>
          </w:tcPr>
          <w:p w14:paraId="69EFCDB4" w14:textId="0DE71C63" w:rsidR="002214D6" w:rsidRDefault="00582336" w:rsidP="00ED1749">
            <w:pPr>
              <w:rPr>
                <w:lang w:eastAsia="en-AU"/>
              </w:rPr>
            </w:pPr>
            <w:r w:rsidRPr="00582336">
              <w:rPr>
                <w:lang w:eastAsia="en-AU"/>
              </w:rPr>
              <w:t>May 2024</w:t>
            </w:r>
          </w:p>
        </w:tc>
        <w:tc>
          <w:tcPr>
            <w:tcW w:w="3254" w:type="dxa"/>
          </w:tcPr>
          <w:p w14:paraId="2FB3597E" w14:textId="4E18A3E3" w:rsidR="002214D6" w:rsidRDefault="003A76AD" w:rsidP="003A76AD">
            <w:pPr>
              <w:rPr>
                <w:lang w:eastAsia="en-AU"/>
              </w:rPr>
            </w:pPr>
            <w:r>
              <w:rPr>
                <w:lang w:eastAsia="en-AU"/>
              </w:rPr>
              <w:t>Director, People and Workplace Services</w:t>
            </w:r>
          </w:p>
        </w:tc>
      </w:tr>
      <w:tr w:rsidR="002214D6" w14:paraId="0C25FDF1" w14:textId="77777777" w:rsidTr="00702433">
        <w:trPr>
          <w:cantSplit/>
          <w:tblHeader/>
        </w:trPr>
        <w:tc>
          <w:tcPr>
            <w:tcW w:w="4815" w:type="dxa"/>
          </w:tcPr>
          <w:p w14:paraId="6E972CD8" w14:textId="1CE8C111" w:rsidR="002214D6" w:rsidRDefault="00E70428" w:rsidP="00E70428">
            <w:pPr>
              <w:rPr>
                <w:lang w:eastAsia="en-AU"/>
              </w:rPr>
            </w:pPr>
            <w:r>
              <w:rPr>
                <w:lang w:eastAsia="en-AU"/>
              </w:rPr>
              <w:t>11.3 Communicate the importance of supporting staff participation in NAIDOC Week events to all managers.</w:t>
            </w:r>
          </w:p>
        </w:tc>
        <w:tc>
          <w:tcPr>
            <w:tcW w:w="1701" w:type="dxa"/>
          </w:tcPr>
          <w:p w14:paraId="38A044A5" w14:textId="0CCD8BC2" w:rsidR="002214D6" w:rsidRDefault="00582336" w:rsidP="00ED1749">
            <w:pPr>
              <w:rPr>
                <w:lang w:eastAsia="en-AU"/>
              </w:rPr>
            </w:pPr>
            <w:r w:rsidRPr="00582336">
              <w:rPr>
                <w:lang w:eastAsia="en-AU"/>
              </w:rPr>
              <w:t>June annually</w:t>
            </w:r>
          </w:p>
        </w:tc>
        <w:tc>
          <w:tcPr>
            <w:tcW w:w="3254" w:type="dxa"/>
          </w:tcPr>
          <w:p w14:paraId="065B4367" w14:textId="77777777" w:rsidR="003A76AD" w:rsidRDefault="003A76AD" w:rsidP="003A76AD">
            <w:pPr>
              <w:rPr>
                <w:lang w:eastAsia="en-AU"/>
              </w:rPr>
            </w:pPr>
            <w:r>
              <w:rPr>
                <w:lang w:eastAsia="en-AU"/>
              </w:rPr>
              <w:t>Chief Executive Officer</w:t>
            </w:r>
          </w:p>
          <w:p w14:paraId="77763040" w14:textId="76357518" w:rsidR="002214D6" w:rsidRDefault="003A76AD" w:rsidP="003A76AD">
            <w:pPr>
              <w:rPr>
                <w:lang w:eastAsia="en-AU"/>
              </w:rPr>
            </w:pPr>
            <w:r>
              <w:rPr>
                <w:lang w:eastAsia="en-AU"/>
              </w:rPr>
              <w:t>Board RAP Champion</w:t>
            </w:r>
          </w:p>
        </w:tc>
      </w:tr>
      <w:tr w:rsidR="002214D6" w14:paraId="2426DA48" w14:textId="77777777" w:rsidTr="00702433">
        <w:trPr>
          <w:cantSplit/>
          <w:tblHeader/>
        </w:trPr>
        <w:tc>
          <w:tcPr>
            <w:tcW w:w="4815" w:type="dxa"/>
          </w:tcPr>
          <w:p w14:paraId="288BAF3D" w14:textId="7D2667E1" w:rsidR="002214D6" w:rsidRDefault="00E70428" w:rsidP="00E70428">
            <w:pPr>
              <w:rPr>
                <w:lang w:eastAsia="en-AU"/>
              </w:rPr>
            </w:pPr>
            <w:r>
              <w:rPr>
                <w:lang w:eastAsia="en-AU"/>
              </w:rPr>
              <w:t xml:space="preserve">11.4 Promote, </w:t>
            </w:r>
            <w:proofErr w:type="gramStart"/>
            <w:r>
              <w:rPr>
                <w:lang w:eastAsia="en-AU"/>
              </w:rPr>
              <w:t>encourage</w:t>
            </w:r>
            <w:proofErr w:type="gramEnd"/>
            <w:r>
              <w:rPr>
                <w:lang w:eastAsia="en-AU"/>
              </w:rPr>
              <w:t xml:space="preserve"> and enable participation by all staff in external NAIDOC events, including the annual state-wide NAIDOC march.</w:t>
            </w:r>
          </w:p>
        </w:tc>
        <w:tc>
          <w:tcPr>
            <w:tcW w:w="1701" w:type="dxa"/>
          </w:tcPr>
          <w:p w14:paraId="11CE82D7" w14:textId="00D5C43A" w:rsidR="002214D6" w:rsidRDefault="00582336" w:rsidP="00582336">
            <w:pPr>
              <w:rPr>
                <w:lang w:eastAsia="en-AU"/>
              </w:rPr>
            </w:pPr>
            <w:r>
              <w:rPr>
                <w:lang w:eastAsia="en-AU"/>
              </w:rPr>
              <w:t>First week in July annually</w:t>
            </w:r>
          </w:p>
        </w:tc>
        <w:tc>
          <w:tcPr>
            <w:tcW w:w="3254" w:type="dxa"/>
          </w:tcPr>
          <w:p w14:paraId="1715388B" w14:textId="50A41FE5" w:rsidR="002214D6" w:rsidRDefault="003A76AD" w:rsidP="00ED1749">
            <w:pPr>
              <w:rPr>
                <w:lang w:eastAsia="en-AU"/>
              </w:rPr>
            </w:pPr>
            <w:r w:rsidRPr="003A76AD">
              <w:rPr>
                <w:lang w:eastAsia="en-AU"/>
              </w:rPr>
              <w:t>Chief Executive Officer</w:t>
            </w:r>
          </w:p>
        </w:tc>
      </w:tr>
      <w:tr w:rsidR="002214D6" w14:paraId="240E7371" w14:textId="77777777" w:rsidTr="00702433">
        <w:trPr>
          <w:cantSplit/>
          <w:tblHeader/>
        </w:trPr>
        <w:tc>
          <w:tcPr>
            <w:tcW w:w="4815" w:type="dxa"/>
          </w:tcPr>
          <w:p w14:paraId="0190AEF6" w14:textId="0D11A6E5" w:rsidR="002214D6" w:rsidRDefault="00582336" w:rsidP="00582336">
            <w:pPr>
              <w:rPr>
                <w:lang w:eastAsia="en-AU"/>
              </w:rPr>
            </w:pPr>
            <w:r>
              <w:rPr>
                <w:lang w:eastAsia="en-AU"/>
              </w:rPr>
              <w:t>11.5 Board members and Executive Management Group to participate in annual state-wide NAIDOC march.</w:t>
            </w:r>
          </w:p>
        </w:tc>
        <w:tc>
          <w:tcPr>
            <w:tcW w:w="1701" w:type="dxa"/>
          </w:tcPr>
          <w:p w14:paraId="2694CCB0" w14:textId="69A45E58" w:rsidR="002214D6" w:rsidRDefault="00582336" w:rsidP="00ED1749">
            <w:pPr>
              <w:rPr>
                <w:lang w:eastAsia="en-AU"/>
              </w:rPr>
            </w:pPr>
            <w:r>
              <w:rPr>
                <w:lang w:eastAsia="en-AU"/>
              </w:rPr>
              <w:t>First week in July annually</w:t>
            </w:r>
          </w:p>
        </w:tc>
        <w:tc>
          <w:tcPr>
            <w:tcW w:w="3254" w:type="dxa"/>
          </w:tcPr>
          <w:p w14:paraId="357D540E" w14:textId="71AD9496" w:rsidR="002214D6" w:rsidRDefault="003A76AD" w:rsidP="00ED1749">
            <w:pPr>
              <w:rPr>
                <w:lang w:eastAsia="en-AU"/>
              </w:rPr>
            </w:pPr>
            <w:r w:rsidRPr="003A76AD">
              <w:rPr>
                <w:lang w:eastAsia="en-AU"/>
              </w:rPr>
              <w:t>Board RAP Champion</w:t>
            </w:r>
          </w:p>
        </w:tc>
      </w:tr>
    </w:tbl>
    <w:p w14:paraId="2B977847" w14:textId="25DA8635" w:rsidR="008F009A" w:rsidRDefault="008F009A" w:rsidP="008F009A">
      <w:pPr>
        <w:pStyle w:val="Heading3"/>
      </w:pPr>
      <w:bookmarkStart w:id="29" w:name="_Toc147402072"/>
      <w:r>
        <w:lastRenderedPageBreak/>
        <w:t xml:space="preserve">Action 12 – Improve the accessibility, cultural </w:t>
      </w:r>
      <w:proofErr w:type="gramStart"/>
      <w:r>
        <w:t>safety</w:t>
      </w:r>
      <w:proofErr w:type="gramEnd"/>
      <w:r>
        <w:t xml:space="preserve"> and responsiveness of legally aided services for First Nations people.</w:t>
      </w:r>
      <w:bookmarkEnd w:id="29"/>
    </w:p>
    <w:tbl>
      <w:tblPr>
        <w:tblStyle w:val="TableGrid"/>
        <w:tblW w:w="0" w:type="auto"/>
        <w:tblLook w:val="04A0" w:firstRow="1" w:lastRow="0" w:firstColumn="1" w:lastColumn="0" w:noHBand="0" w:noVBand="1"/>
      </w:tblPr>
      <w:tblGrid>
        <w:gridCol w:w="4957"/>
        <w:gridCol w:w="1701"/>
        <w:gridCol w:w="3112"/>
      </w:tblGrid>
      <w:tr w:rsidR="008F009A" w:rsidRPr="00830BD4" w14:paraId="222AEB7A" w14:textId="77777777" w:rsidTr="00702433">
        <w:trPr>
          <w:cantSplit/>
          <w:tblHeader/>
        </w:trPr>
        <w:tc>
          <w:tcPr>
            <w:tcW w:w="4957" w:type="dxa"/>
            <w:shd w:val="clear" w:color="auto" w:fill="E7E6E6" w:themeFill="background2"/>
          </w:tcPr>
          <w:p w14:paraId="38DDA150" w14:textId="77777777" w:rsidR="008F009A" w:rsidRPr="00830BD4" w:rsidRDefault="008F009A" w:rsidP="00ED1749">
            <w:pPr>
              <w:rPr>
                <w:b/>
                <w:bCs/>
                <w:lang w:eastAsia="en-AU"/>
              </w:rPr>
            </w:pPr>
            <w:r w:rsidRPr="00830BD4">
              <w:rPr>
                <w:b/>
                <w:bCs/>
                <w:lang w:eastAsia="en-AU"/>
              </w:rPr>
              <w:t>Deliverable</w:t>
            </w:r>
          </w:p>
        </w:tc>
        <w:tc>
          <w:tcPr>
            <w:tcW w:w="1701" w:type="dxa"/>
            <w:shd w:val="clear" w:color="auto" w:fill="E7E6E6" w:themeFill="background2"/>
          </w:tcPr>
          <w:p w14:paraId="29824AD6" w14:textId="77777777" w:rsidR="008F009A" w:rsidRPr="00830BD4" w:rsidRDefault="008F009A" w:rsidP="00ED1749">
            <w:pPr>
              <w:rPr>
                <w:b/>
                <w:bCs/>
                <w:lang w:eastAsia="en-AU"/>
              </w:rPr>
            </w:pPr>
            <w:r w:rsidRPr="00830BD4">
              <w:rPr>
                <w:b/>
                <w:bCs/>
                <w:lang w:eastAsia="en-AU"/>
              </w:rPr>
              <w:t>Timeline</w:t>
            </w:r>
          </w:p>
        </w:tc>
        <w:tc>
          <w:tcPr>
            <w:tcW w:w="3112" w:type="dxa"/>
            <w:shd w:val="clear" w:color="auto" w:fill="E7E6E6" w:themeFill="background2"/>
          </w:tcPr>
          <w:p w14:paraId="067DC63E" w14:textId="77777777" w:rsidR="008F009A" w:rsidRPr="00830BD4" w:rsidRDefault="008F009A" w:rsidP="00ED1749">
            <w:pPr>
              <w:rPr>
                <w:b/>
                <w:bCs/>
                <w:lang w:eastAsia="en-AU"/>
              </w:rPr>
            </w:pPr>
            <w:r w:rsidRPr="00830BD4">
              <w:rPr>
                <w:b/>
                <w:bCs/>
                <w:lang w:eastAsia="en-AU"/>
              </w:rPr>
              <w:t>Responsibility</w:t>
            </w:r>
          </w:p>
        </w:tc>
      </w:tr>
      <w:tr w:rsidR="008F009A" w14:paraId="1BED171E" w14:textId="77777777" w:rsidTr="00702433">
        <w:trPr>
          <w:cantSplit/>
          <w:tblHeader/>
        </w:trPr>
        <w:tc>
          <w:tcPr>
            <w:tcW w:w="4957" w:type="dxa"/>
          </w:tcPr>
          <w:p w14:paraId="63986E93" w14:textId="705ECB41" w:rsidR="008F009A" w:rsidRDefault="008F009A" w:rsidP="008F009A">
            <w:pPr>
              <w:rPr>
                <w:lang w:eastAsia="en-AU"/>
              </w:rPr>
            </w:pPr>
            <w:r>
              <w:rPr>
                <w:lang w:eastAsia="en-AU"/>
              </w:rPr>
              <w:t xml:space="preserve">12.1 Collaborate with Aboriginal legal services and community-controlled organisations to establish and pilot a specialist First Nations Legal Helpline to provide more responsive, </w:t>
            </w:r>
            <w:proofErr w:type="gramStart"/>
            <w:r>
              <w:rPr>
                <w:lang w:eastAsia="en-AU"/>
              </w:rPr>
              <w:t>intensive</w:t>
            </w:r>
            <w:proofErr w:type="gramEnd"/>
            <w:r>
              <w:rPr>
                <w:lang w:eastAsia="en-AU"/>
              </w:rPr>
              <w:t xml:space="preserve"> and culturally appropriate assistance to First Nations people.</w:t>
            </w:r>
          </w:p>
        </w:tc>
        <w:tc>
          <w:tcPr>
            <w:tcW w:w="1701" w:type="dxa"/>
          </w:tcPr>
          <w:p w14:paraId="69D6F3A3" w14:textId="091DF1D9" w:rsidR="008F009A" w:rsidRDefault="0065080F" w:rsidP="00ED1749">
            <w:pPr>
              <w:rPr>
                <w:lang w:eastAsia="en-AU"/>
              </w:rPr>
            </w:pPr>
            <w:r w:rsidRPr="0065080F">
              <w:rPr>
                <w:lang w:eastAsia="en-AU"/>
              </w:rPr>
              <w:t>September 2025</w:t>
            </w:r>
          </w:p>
        </w:tc>
        <w:tc>
          <w:tcPr>
            <w:tcW w:w="3112" w:type="dxa"/>
          </w:tcPr>
          <w:p w14:paraId="764DA62E" w14:textId="7CE063D8" w:rsidR="008F009A" w:rsidRDefault="00963D12" w:rsidP="00963D12">
            <w:pPr>
              <w:rPr>
                <w:lang w:eastAsia="en-AU"/>
              </w:rPr>
            </w:pPr>
            <w:r>
              <w:rPr>
                <w:lang w:eastAsia="en-AU"/>
              </w:rPr>
              <w:t xml:space="preserve">Associate Director, </w:t>
            </w:r>
            <w:proofErr w:type="gramStart"/>
            <w:r>
              <w:rPr>
                <w:lang w:eastAsia="en-AU"/>
              </w:rPr>
              <w:t>Access</w:t>
            </w:r>
            <w:proofErr w:type="gramEnd"/>
            <w:r>
              <w:rPr>
                <w:lang w:eastAsia="en-AU"/>
              </w:rPr>
              <w:t xml:space="preserve"> and Equity</w:t>
            </w:r>
          </w:p>
        </w:tc>
      </w:tr>
      <w:tr w:rsidR="008F009A" w14:paraId="03A4A796" w14:textId="77777777" w:rsidTr="00702433">
        <w:trPr>
          <w:cantSplit/>
          <w:tblHeader/>
        </w:trPr>
        <w:tc>
          <w:tcPr>
            <w:tcW w:w="4957" w:type="dxa"/>
          </w:tcPr>
          <w:p w14:paraId="719C9CA8" w14:textId="5497CC87" w:rsidR="008F009A" w:rsidRDefault="008F009A" w:rsidP="008F009A">
            <w:pPr>
              <w:rPr>
                <w:lang w:eastAsia="en-AU"/>
              </w:rPr>
            </w:pPr>
            <w:r>
              <w:rPr>
                <w:lang w:eastAsia="en-AU"/>
              </w:rPr>
              <w:t>12.2 Review eligibility criteria and funding guidelines to identify and reduce barriers for First Nations people accessing legal assistance.</w:t>
            </w:r>
          </w:p>
        </w:tc>
        <w:tc>
          <w:tcPr>
            <w:tcW w:w="1701" w:type="dxa"/>
          </w:tcPr>
          <w:p w14:paraId="2032D32B" w14:textId="576EF8D6" w:rsidR="008F009A" w:rsidRDefault="0065080F" w:rsidP="00ED1749">
            <w:pPr>
              <w:rPr>
                <w:lang w:eastAsia="en-AU"/>
              </w:rPr>
            </w:pPr>
            <w:r w:rsidRPr="0065080F">
              <w:rPr>
                <w:lang w:eastAsia="en-AU"/>
              </w:rPr>
              <w:t>September 2025</w:t>
            </w:r>
          </w:p>
        </w:tc>
        <w:tc>
          <w:tcPr>
            <w:tcW w:w="3112" w:type="dxa"/>
          </w:tcPr>
          <w:p w14:paraId="58DBCF18" w14:textId="2B83035B" w:rsidR="008F009A" w:rsidRDefault="00963D12" w:rsidP="00ED1749">
            <w:pPr>
              <w:rPr>
                <w:lang w:eastAsia="en-AU"/>
              </w:rPr>
            </w:pPr>
            <w:r w:rsidRPr="00963D12">
              <w:rPr>
                <w:lang w:eastAsia="en-AU"/>
              </w:rPr>
              <w:t>Director, Legal Practice</w:t>
            </w:r>
          </w:p>
        </w:tc>
      </w:tr>
      <w:tr w:rsidR="008F009A" w14:paraId="1F594CDE" w14:textId="77777777" w:rsidTr="00702433">
        <w:trPr>
          <w:cantSplit/>
          <w:tblHeader/>
        </w:trPr>
        <w:tc>
          <w:tcPr>
            <w:tcW w:w="4957" w:type="dxa"/>
          </w:tcPr>
          <w:p w14:paraId="5EBDCD21" w14:textId="42F5B39E" w:rsidR="008F009A" w:rsidRDefault="008F009A" w:rsidP="008F009A">
            <w:pPr>
              <w:rPr>
                <w:lang w:eastAsia="en-AU"/>
              </w:rPr>
            </w:pPr>
            <w:r>
              <w:rPr>
                <w:lang w:eastAsia="en-AU"/>
              </w:rPr>
              <w:t>12.3 Increase the level of support provided to First Nations clients before the day of court, including greater accessibility and availability of early resolution support services.</w:t>
            </w:r>
          </w:p>
        </w:tc>
        <w:tc>
          <w:tcPr>
            <w:tcW w:w="1701" w:type="dxa"/>
          </w:tcPr>
          <w:p w14:paraId="32734833" w14:textId="2D485DE6" w:rsidR="008F009A" w:rsidRDefault="0065080F" w:rsidP="00ED1749">
            <w:pPr>
              <w:rPr>
                <w:lang w:eastAsia="en-AU"/>
              </w:rPr>
            </w:pPr>
            <w:r w:rsidRPr="0065080F">
              <w:rPr>
                <w:lang w:eastAsia="en-AU"/>
              </w:rPr>
              <w:t>September 2025</w:t>
            </w:r>
          </w:p>
        </w:tc>
        <w:tc>
          <w:tcPr>
            <w:tcW w:w="3112" w:type="dxa"/>
          </w:tcPr>
          <w:p w14:paraId="1C6F3359" w14:textId="21AF1351" w:rsidR="00963D12" w:rsidRDefault="00963D12" w:rsidP="00963D12">
            <w:pPr>
              <w:rPr>
                <w:lang w:eastAsia="en-AU"/>
              </w:rPr>
            </w:pPr>
            <w:r>
              <w:rPr>
                <w:lang w:eastAsia="en-AU"/>
              </w:rPr>
              <w:t>Executive Director, Criminal Law</w:t>
            </w:r>
          </w:p>
          <w:p w14:paraId="6CB2B868" w14:textId="62F2A6AE" w:rsidR="008F009A" w:rsidRDefault="00963D12" w:rsidP="00963D12">
            <w:pPr>
              <w:rPr>
                <w:lang w:eastAsia="en-AU"/>
              </w:rPr>
            </w:pPr>
            <w:r>
              <w:rPr>
                <w:lang w:eastAsia="en-AU"/>
              </w:rPr>
              <w:t>Executive Director, Family, Youth and Children’s Law</w:t>
            </w:r>
          </w:p>
        </w:tc>
      </w:tr>
      <w:tr w:rsidR="008F009A" w14:paraId="22AFF48A" w14:textId="77777777" w:rsidTr="00702433">
        <w:trPr>
          <w:cantSplit/>
          <w:tblHeader/>
        </w:trPr>
        <w:tc>
          <w:tcPr>
            <w:tcW w:w="4957" w:type="dxa"/>
          </w:tcPr>
          <w:p w14:paraId="3FE6A775" w14:textId="1C876EEC" w:rsidR="008F009A" w:rsidRDefault="0065080F" w:rsidP="0065080F">
            <w:pPr>
              <w:rPr>
                <w:lang w:eastAsia="en-AU"/>
              </w:rPr>
            </w:pPr>
            <w:r>
              <w:rPr>
                <w:lang w:eastAsia="en-AU"/>
              </w:rPr>
              <w:t>12.4 Proactively identify and pursue other opportunities to reimagine and redesign our service delivery for First Nations people by working with and being led by the lived experience and expertise of First Nations clients, stakeholders, and staff.</w:t>
            </w:r>
          </w:p>
        </w:tc>
        <w:tc>
          <w:tcPr>
            <w:tcW w:w="1701" w:type="dxa"/>
          </w:tcPr>
          <w:p w14:paraId="0EB2FFEF" w14:textId="174B4434" w:rsidR="008F009A" w:rsidRDefault="0065080F" w:rsidP="0065080F">
            <w:pPr>
              <w:rPr>
                <w:lang w:eastAsia="en-AU"/>
              </w:rPr>
            </w:pPr>
            <w:r>
              <w:rPr>
                <w:lang w:eastAsia="en-AU"/>
              </w:rPr>
              <w:t>March and September annually</w:t>
            </w:r>
          </w:p>
        </w:tc>
        <w:tc>
          <w:tcPr>
            <w:tcW w:w="3112" w:type="dxa"/>
          </w:tcPr>
          <w:p w14:paraId="041131CB" w14:textId="3E72A3A3" w:rsidR="008F009A" w:rsidRDefault="00963D12" w:rsidP="00963D12">
            <w:pPr>
              <w:rPr>
                <w:lang w:eastAsia="en-AU"/>
              </w:rPr>
            </w:pPr>
            <w:r>
              <w:rPr>
                <w:lang w:eastAsia="en-AU"/>
              </w:rPr>
              <w:t>Director, First Nations Services</w:t>
            </w:r>
          </w:p>
        </w:tc>
      </w:tr>
      <w:tr w:rsidR="008F009A" w14:paraId="155C7A32" w14:textId="77777777" w:rsidTr="00702433">
        <w:trPr>
          <w:cantSplit/>
          <w:tblHeader/>
        </w:trPr>
        <w:tc>
          <w:tcPr>
            <w:tcW w:w="4957" w:type="dxa"/>
          </w:tcPr>
          <w:p w14:paraId="56588866" w14:textId="584CC18D" w:rsidR="0065080F" w:rsidRDefault="0065080F" w:rsidP="0065080F">
            <w:pPr>
              <w:rPr>
                <w:lang w:eastAsia="en-AU"/>
              </w:rPr>
            </w:pPr>
            <w:r>
              <w:rPr>
                <w:lang w:eastAsia="en-AU"/>
              </w:rPr>
              <w:t>12.5 Build the cultural capability of staff, practitioners and barristers providing legally aided services to First Nations clients by:</w:t>
            </w:r>
          </w:p>
          <w:p w14:paraId="1D7595E9" w14:textId="7F86AE30" w:rsidR="0065080F" w:rsidRDefault="0065080F" w:rsidP="00ED1749">
            <w:pPr>
              <w:pStyle w:val="ListBullet"/>
            </w:pPr>
            <w:r>
              <w:t>strengthening our practice standards</w:t>
            </w:r>
          </w:p>
          <w:p w14:paraId="2AF3799B" w14:textId="04DAFF86" w:rsidR="0065080F" w:rsidRDefault="0065080F" w:rsidP="00ED1749">
            <w:pPr>
              <w:pStyle w:val="ListBullet"/>
            </w:pPr>
            <w:r>
              <w:t>strengthening our panels entry requirements and assessment processes</w:t>
            </w:r>
          </w:p>
          <w:p w14:paraId="0DA881E7" w14:textId="778BE5A6" w:rsidR="0065080F" w:rsidRDefault="0065080F" w:rsidP="00ED1749">
            <w:pPr>
              <w:pStyle w:val="ListBullet"/>
            </w:pPr>
            <w:r>
              <w:t>introducing minimum audit targets for First Nations client files</w:t>
            </w:r>
          </w:p>
          <w:p w14:paraId="5F0AFF50" w14:textId="7DC828E2" w:rsidR="0065080F" w:rsidRDefault="0065080F" w:rsidP="00ED1749">
            <w:pPr>
              <w:pStyle w:val="ListBullet"/>
            </w:pPr>
            <w:r>
              <w:t xml:space="preserve">continuing to develop tailored cultural capability training </w:t>
            </w:r>
            <w:proofErr w:type="gramStart"/>
            <w:r>
              <w:t>offerings</w:t>
            </w:r>
            <w:proofErr w:type="gramEnd"/>
          </w:p>
          <w:p w14:paraId="53452A06" w14:textId="78200125" w:rsidR="008F009A" w:rsidRDefault="0065080F" w:rsidP="00ED1749">
            <w:pPr>
              <w:pStyle w:val="ListBullet"/>
            </w:pPr>
            <w:r>
              <w:t>improving access by the legal assistance sector to existing and new cultural capability training offerings.</w:t>
            </w:r>
          </w:p>
        </w:tc>
        <w:tc>
          <w:tcPr>
            <w:tcW w:w="1701" w:type="dxa"/>
          </w:tcPr>
          <w:p w14:paraId="1F6A047E" w14:textId="40A1913A" w:rsidR="008F009A" w:rsidRDefault="0065080F" w:rsidP="00ED1749">
            <w:pPr>
              <w:rPr>
                <w:lang w:eastAsia="en-AU"/>
              </w:rPr>
            </w:pPr>
            <w:r w:rsidRPr="0065080F">
              <w:rPr>
                <w:lang w:eastAsia="en-AU"/>
              </w:rPr>
              <w:t>June 2024</w:t>
            </w:r>
          </w:p>
        </w:tc>
        <w:tc>
          <w:tcPr>
            <w:tcW w:w="3112" w:type="dxa"/>
          </w:tcPr>
          <w:p w14:paraId="413B2739" w14:textId="3ADDCE62" w:rsidR="008F009A" w:rsidRDefault="00963D12" w:rsidP="00963D12">
            <w:pPr>
              <w:rPr>
                <w:lang w:eastAsia="en-AU"/>
              </w:rPr>
            </w:pPr>
            <w:r>
              <w:rPr>
                <w:lang w:eastAsia="en-AU"/>
              </w:rPr>
              <w:t>Director, Legal Practice Director, People and Workplace Services</w:t>
            </w:r>
          </w:p>
        </w:tc>
      </w:tr>
      <w:tr w:rsidR="0065080F" w14:paraId="5C4FF665" w14:textId="77777777" w:rsidTr="00702433">
        <w:trPr>
          <w:cantSplit/>
          <w:tblHeader/>
        </w:trPr>
        <w:tc>
          <w:tcPr>
            <w:tcW w:w="4957" w:type="dxa"/>
          </w:tcPr>
          <w:p w14:paraId="3F9BE0DD" w14:textId="3598D88F" w:rsidR="0065080F" w:rsidRDefault="0065080F" w:rsidP="0065080F">
            <w:pPr>
              <w:rPr>
                <w:lang w:eastAsia="en-AU"/>
              </w:rPr>
            </w:pPr>
            <w:r>
              <w:rPr>
                <w:lang w:eastAsia="en-AU"/>
              </w:rPr>
              <w:t xml:space="preserve">12.6 Continue to develop, </w:t>
            </w:r>
            <w:proofErr w:type="gramStart"/>
            <w:r>
              <w:rPr>
                <w:lang w:eastAsia="en-AU"/>
              </w:rPr>
              <w:t>implement</w:t>
            </w:r>
            <w:proofErr w:type="gramEnd"/>
            <w:r>
              <w:rPr>
                <w:lang w:eastAsia="en-AU"/>
              </w:rPr>
              <w:t xml:space="preserve"> and promote best practice guides in the mainstream legal assistance sector on working with and supporting First Nations clients and stakeholders.</w:t>
            </w:r>
          </w:p>
        </w:tc>
        <w:tc>
          <w:tcPr>
            <w:tcW w:w="1701" w:type="dxa"/>
          </w:tcPr>
          <w:p w14:paraId="5A0E6430" w14:textId="6F63B5D6" w:rsidR="0065080F" w:rsidRDefault="00963D12" w:rsidP="00963D12">
            <w:pPr>
              <w:rPr>
                <w:lang w:eastAsia="en-AU"/>
              </w:rPr>
            </w:pPr>
            <w:r>
              <w:rPr>
                <w:lang w:eastAsia="en-AU"/>
              </w:rPr>
              <w:t>September annually</w:t>
            </w:r>
          </w:p>
        </w:tc>
        <w:tc>
          <w:tcPr>
            <w:tcW w:w="3112" w:type="dxa"/>
          </w:tcPr>
          <w:p w14:paraId="75266079" w14:textId="4079E32A" w:rsidR="0065080F" w:rsidRDefault="00860022" w:rsidP="00860022">
            <w:pPr>
              <w:rPr>
                <w:lang w:eastAsia="en-AU"/>
              </w:rPr>
            </w:pPr>
            <w:r>
              <w:rPr>
                <w:lang w:eastAsia="en-AU"/>
              </w:rPr>
              <w:t>Director, Client Services and Sector Engagement</w:t>
            </w:r>
          </w:p>
        </w:tc>
      </w:tr>
    </w:tbl>
    <w:p w14:paraId="176AD465" w14:textId="48ECA251" w:rsidR="00860022" w:rsidRDefault="00860022" w:rsidP="0017584B">
      <w:pPr>
        <w:pStyle w:val="Heading3"/>
      </w:pPr>
      <w:bookmarkStart w:id="30" w:name="_Toc147402073"/>
      <w:r>
        <w:lastRenderedPageBreak/>
        <w:t xml:space="preserve">Action 13 – </w:t>
      </w:r>
      <w:r w:rsidR="0017584B">
        <w:t>Improve the cultural safety of our workplaces for First Nations staff.</w:t>
      </w:r>
      <w:bookmarkEnd w:id="30"/>
    </w:p>
    <w:tbl>
      <w:tblPr>
        <w:tblStyle w:val="TableGrid"/>
        <w:tblW w:w="0" w:type="auto"/>
        <w:tblLook w:val="04A0" w:firstRow="1" w:lastRow="0" w:firstColumn="1" w:lastColumn="0" w:noHBand="0" w:noVBand="1"/>
      </w:tblPr>
      <w:tblGrid>
        <w:gridCol w:w="4815"/>
        <w:gridCol w:w="1701"/>
        <w:gridCol w:w="3254"/>
      </w:tblGrid>
      <w:tr w:rsidR="0017584B" w:rsidRPr="00830BD4" w14:paraId="07A427A4" w14:textId="77777777" w:rsidTr="00702433">
        <w:trPr>
          <w:cantSplit/>
          <w:tblHeader/>
        </w:trPr>
        <w:tc>
          <w:tcPr>
            <w:tcW w:w="4815" w:type="dxa"/>
            <w:shd w:val="clear" w:color="auto" w:fill="E7E6E6" w:themeFill="background2"/>
          </w:tcPr>
          <w:p w14:paraId="47056665" w14:textId="77777777" w:rsidR="0017584B" w:rsidRPr="00830BD4" w:rsidRDefault="0017584B" w:rsidP="00ED1749">
            <w:pPr>
              <w:rPr>
                <w:b/>
                <w:bCs/>
                <w:lang w:eastAsia="en-AU"/>
              </w:rPr>
            </w:pPr>
            <w:r w:rsidRPr="00830BD4">
              <w:rPr>
                <w:b/>
                <w:bCs/>
                <w:lang w:eastAsia="en-AU"/>
              </w:rPr>
              <w:t>Deliverable</w:t>
            </w:r>
          </w:p>
        </w:tc>
        <w:tc>
          <w:tcPr>
            <w:tcW w:w="1701" w:type="dxa"/>
            <w:shd w:val="clear" w:color="auto" w:fill="E7E6E6" w:themeFill="background2"/>
          </w:tcPr>
          <w:p w14:paraId="35361846" w14:textId="77777777" w:rsidR="0017584B" w:rsidRPr="00830BD4" w:rsidRDefault="0017584B" w:rsidP="00ED1749">
            <w:pPr>
              <w:rPr>
                <w:b/>
                <w:bCs/>
                <w:lang w:eastAsia="en-AU"/>
              </w:rPr>
            </w:pPr>
            <w:r w:rsidRPr="00830BD4">
              <w:rPr>
                <w:b/>
                <w:bCs/>
                <w:lang w:eastAsia="en-AU"/>
              </w:rPr>
              <w:t>Timeline</w:t>
            </w:r>
          </w:p>
        </w:tc>
        <w:tc>
          <w:tcPr>
            <w:tcW w:w="3254" w:type="dxa"/>
            <w:shd w:val="clear" w:color="auto" w:fill="E7E6E6" w:themeFill="background2"/>
          </w:tcPr>
          <w:p w14:paraId="774E085F" w14:textId="77777777" w:rsidR="0017584B" w:rsidRPr="00830BD4" w:rsidRDefault="0017584B" w:rsidP="00ED1749">
            <w:pPr>
              <w:rPr>
                <w:b/>
                <w:bCs/>
                <w:lang w:eastAsia="en-AU"/>
              </w:rPr>
            </w:pPr>
            <w:r w:rsidRPr="00830BD4">
              <w:rPr>
                <w:b/>
                <w:bCs/>
                <w:lang w:eastAsia="en-AU"/>
              </w:rPr>
              <w:t>Responsibility</w:t>
            </w:r>
          </w:p>
        </w:tc>
      </w:tr>
      <w:tr w:rsidR="0017584B" w14:paraId="0B9558E6" w14:textId="77777777" w:rsidTr="00702433">
        <w:trPr>
          <w:cantSplit/>
          <w:tblHeader/>
        </w:trPr>
        <w:tc>
          <w:tcPr>
            <w:tcW w:w="4815" w:type="dxa"/>
          </w:tcPr>
          <w:p w14:paraId="3F916D42" w14:textId="3653F882" w:rsidR="0017584B" w:rsidRDefault="003F18C5" w:rsidP="003F18C5">
            <w:pPr>
              <w:rPr>
                <w:lang w:eastAsia="en-AU"/>
              </w:rPr>
            </w:pPr>
            <w:r>
              <w:rPr>
                <w:lang w:eastAsia="en-AU"/>
              </w:rPr>
              <w:t>13.1 Work with the RAP Champions, First Nations Services team and Health, Safety and Wellbeing team to develop an approach to embedding cultural safety in each VLA region.</w:t>
            </w:r>
          </w:p>
        </w:tc>
        <w:tc>
          <w:tcPr>
            <w:tcW w:w="1701" w:type="dxa"/>
          </w:tcPr>
          <w:p w14:paraId="49195D09" w14:textId="719779F3" w:rsidR="0017584B" w:rsidRDefault="006A3266" w:rsidP="006A3266">
            <w:pPr>
              <w:rPr>
                <w:lang w:eastAsia="en-AU"/>
              </w:rPr>
            </w:pPr>
            <w:r>
              <w:rPr>
                <w:lang w:eastAsia="en-AU"/>
              </w:rPr>
              <w:t>September annually</w:t>
            </w:r>
          </w:p>
        </w:tc>
        <w:tc>
          <w:tcPr>
            <w:tcW w:w="3254" w:type="dxa"/>
          </w:tcPr>
          <w:p w14:paraId="6D12F6DC" w14:textId="64245FA1" w:rsidR="0017584B" w:rsidRDefault="00B1493F" w:rsidP="00B1493F">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17584B" w14:paraId="742B5F37" w14:textId="77777777" w:rsidTr="00702433">
        <w:trPr>
          <w:cantSplit/>
          <w:tblHeader/>
        </w:trPr>
        <w:tc>
          <w:tcPr>
            <w:tcW w:w="4815" w:type="dxa"/>
          </w:tcPr>
          <w:p w14:paraId="7B803682" w14:textId="2A790404" w:rsidR="0017584B" w:rsidRDefault="003F18C5" w:rsidP="003F18C5">
            <w:pPr>
              <w:rPr>
                <w:lang w:eastAsia="en-AU"/>
              </w:rPr>
            </w:pPr>
            <w:r>
              <w:rPr>
                <w:lang w:eastAsia="en-AU"/>
              </w:rPr>
              <w:t>13.2 Adopt a definition of cultural safety that applies to the employment of First Nations people and is incorporated into our learning programs and relevant policy and guidance materials.</w:t>
            </w:r>
          </w:p>
        </w:tc>
        <w:tc>
          <w:tcPr>
            <w:tcW w:w="1701" w:type="dxa"/>
          </w:tcPr>
          <w:p w14:paraId="00B819F5" w14:textId="75209465" w:rsidR="0017584B" w:rsidRDefault="006A3266" w:rsidP="00ED1749">
            <w:pPr>
              <w:rPr>
                <w:lang w:eastAsia="en-AU"/>
              </w:rPr>
            </w:pPr>
            <w:r w:rsidRPr="006A3266">
              <w:rPr>
                <w:lang w:eastAsia="en-AU"/>
              </w:rPr>
              <w:t>June 2024</w:t>
            </w:r>
          </w:p>
        </w:tc>
        <w:tc>
          <w:tcPr>
            <w:tcW w:w="3254" w:type="dxa"/>
          </w:tcPr>
          <w:p w14:paraId="31C881E1" w14:textId="36132C13" w:rsidR="0017584B" w:rsidRDefault="00B1493F" w:rsidP="00B1493F">
            <w:pPr>
              <w:rPr>
                <w:lang w:eastAsia="en-AU"/>
              </w:rPr>
            </w:pPr>
            <w:r>
              <w:rPr>
                <w:lang w:eastAsia="en-AU"/>
              </w:rPr>
              <w:t>Director, People and Workplace Services</w:t>
            </w:r>
          </w:p>
        </w:tc>
      </w:tr>
      <w:tr w:rsidR="0017584B" w14:paraId="4FDE0BA5" w14:textId="77777777" w:rsidTr="00702433">
        <w:trPr>
          <w:cantSplit/>
          <w:tblHeader/>
        </w:trPr>
        <w:tc>
          <w:tcPr>
            <w:tcW w:w="4815" w:type="dxa"/>
          </w:tcPr>
          <w:p w14:paraId="3EF0BB73" w14:textId="6B9DA34E" w:rsidR="0017584B" w:rsidRDefault="003F18C5" w:rsidP="003F18C5">
            <w:pPr>
              <w:rPr>
                <w:lang w:eastAsia="en-AU"/>
              </w:rPr>
            </w:pPr>
            <w:r>
              <w:rPr>
                <w:lang w:eastAsia="en-AU"/>
              </w:rPr>
              <w:t>13.3 Implement the Aunties and Uncles Cultural Mentoring Program to ensure the availability of culturally appropriate and responsive supports for First Nations staff wellbeing.</w:t>
            </w:r>
          </w:p>
        </w:tc>
        <w:tc>
          <w:tcPr>
            <w:tcW w:w="1701" w:type="dxa"/>
          </w:tcPr>
          <w:p w14:paraId="345413C1" w14:textId="641CB0D4" w:rsidR="0017584B" w:rsidRDefault="006A3266" w:rsidP="00ED1749">
            <w:pPr>
              <w:rPr>
                <w:lang w:eastAsia="en-AU"/>
              </w:rPr>
            </w:pPr>
            <w:r w:rsidRPr="006A3266">
              <w:rPr>
                <w:lang w:eastAsia="en-AU"/>
              </w:rPr>
              <w:t>June 2024</w:t>
            </w:r>
          </w:p>
        </w:tc>
        <w:tc>
          <w:tcPr>
            <w:tcW w:w="3254" w:type="dxa"/>
          </w:tcPr>
          <w:p w14:paraId="3F86C463" w14:textId="77777777" w:rsidR="0017584B" w:rsidRDefault="00B1493F" w:rsidP="00ED1749">
            <w:pPr>
              <w:rPr>
                <w:lang w:eastAsia="en-AU"/>
              </w:rPr>
            </w:pPr>
            <w:r>
              <w:rPr>
                <w:lang w:eastAsia="en-AU"/>
              </w:rPr>
              <w:t>Director, People and Workplace Services</w:t>
            </w:r>
          </w:p>
          <w:p w14:paraId="7EA660D7" w14:textId="36D41D94" w:rsidR="00B1493F" w:rsidRDefault="00B1493F" w:rsidP="00B1493F">
            <w:pPr>
              <w:rPr>
                <w:lang w:eastAsia="en-AU"/>
              </w:rPr>
            </w:pPr>
            <w:r>
              <w:rPr>
                <w:lang w:eastAsia="en-AU"/>
              </w:rPr>
              <w:t>Director, First Nations Services</w:t>
            </w:r>
          </w:p>
        </w:tc>
      </w:tr>
      <w:tr w:rsidR="003F18C5" w14:paraId="4174C423" w14:textId="77777777" w:rsidTr="00702433">
        <w:trPr>
          <w:cantSplit/>
          <w:tblHeader/>
        </w:trPr>
        <w:tc>
          <w:tcPr>
            <w:tcW w:w="4815" w:type="dxa"/>
          </w:tcPr>
          <w:p w14:paraId="6CA093B5" w14:textId="4C6E7F60" w:rsidR="003F18C5" w:rsidRDefault="003F18C5" w:rsidP="003F18C5">
            <w:pPr>
              <w:rPr>
                <w:lang w:eastAsia="en-AU"/>
              </w:rPr>
            </w:pPr>
            <w:r>
              <w:rPr>
                <w:lang w:eastAsia="en-AU"/>
              </w:rPr>
              <w:t>13.4 Review, refine and monitor use of the cultural safety self-reflection tools and make completion mandatory for all staff.</w:t>
            </w:r>
          </w:p>
        </w:tc>
        <w:tc>
          <w:tcPr>
            <w:tcW w:w="1701" w:type="dxa"/>
          </w:tcPr>
          <w:p w14:paraId="674F7EB6" w14:textId="1E3628BC" w:rsidR="003F18C5" w:rsidRDefault="00B1493F" w:rsidP="00ED1749">
            <w:pPr>
              <w:rPr>
                <w:lang w:eastAsia="en-AU"/>
              </w:rPr>
            </w:pPr>
            <w:r w:rsidRPr="00B1493F">
              <w:rPr>
                <w:lang w:eastAsia="en-AU"/>
              </w:rPr>
              <w:t>June 2024</w:t>
            </w:r>
          </w:p>
        </w:tc>
        <w:tc>
          <w:tcPr>
            <w:tcW w:w="3254" w:type="dxa"/>
          </w:tcPr>
          <w:p w14:paraId="6FBD04F9" w14:textId="59410BDA" w:rsidR="003F18C5" w:rsidRDefault="00B1493F" w:rsidP="00ED1749">
            <w:pPr>
              <w:rPr>
                <w:lang w:eastAsia="en-AU"/>
              </w:rPr>
            </w:pPr>
            <w:r>
              <w:rPr>
                <w:lang w:eastAsia="en-AU"/>
              </w:rPr>
              <w:t>Director, People and Workplace Services</w:t>
            </w:r>
          </w:p>
        </w:tc>
      </w:tr>
      <w:tr w:rsidR="003F18C5" w14:paraId="6F56B312" w14:textId="77777777" w:rsidTr="00702433">
        <w:trPr>
          <w:cantSplit/>
          <w:tblHeader/>
        </w:trPr>
        <w:tc>
          <w:tcPr>
            <w:tcW w:w="4815" w:type="dxa"/>
          </w:tcPr>
          <w:p w14:paraId="7C26FAA2" w14:textId="2902FB11" w:rsidR="003F18C5" w:rsidRDefault="006A3266" w:rsidP="006A3266">
            <w:pPr>
              <w:rPr>
                <w:lang w:eastAsia="en-AU"/>
              </w:rPr>
            </w:pPr>
            <w:r>
              <w:rPr>
                <w:lang w:eastAsia="en-AU"/>
              </w:rPr>
              <w:t>13.5 Ensure staff at all levels have obligations related to reconciliation knowledge and deliverables as part of their ‘VLA and Me’ development and performance review processes.</w:t>
            </w:r>
          </w:p>
        </w:tc>
        <w:tc>
          <w:tcPr>
            <w:tcW w:w="1701" w:type="dxa"/>
          </w:tcPr>
          <w:p w14:paraId="7E6A0724" w14:textId="5F9B3B73" w:rsidR="003F18C5" w:rsidRDefault="00B1493F" w:rsidP="00ED1749">
            <w:pPr>
              <w:rPr>
                <w:lang w:eastAsia="en-AU"/>
              </w:rPr>
            </w:pPr>
            <w:r w:rsidRPr="00B1493F">
              <w:rPr>
                <w:lang w:eastAsia="en-AU"/>
              </w:rPr>
              <w:t>December 2023</w:t>
            </w:r>
          </w:p>
        </w:tc>
        <w:tc>
          <w:tcPr>
            <w:tcW w:w="3254" w:type="dxa"/>
          </w:tcPr>
          <w:p w14:paraId="44A0FEAB" w14:textId="2F709485" w:rsidR="003F18C5" w:rsidRDefault="00B1493F" w:rsidP="00ED1749">
            <w:pPr>
              <w:rPr>
                <w:lang w:eastAsia="en-AU"/>
              </w:rPr>
            </w:pPr>
            <w:r>
              <w:rPr>
                <w:lang w:eastAsia="en-AU"/>
              </w:rPr>
              <w:t>Director, People and Workplace Services</w:t>
            </w:r>
          </w:p>
        </w:tc>
      </w:tr>
    </w:tbl>
    <w:p w14:paraId="46A0AF1D" w14:textId="77777777" w:rsidR="00B72C4B" w:rsidRDefault="00B72C4B" w:rsidP="0017584B">
      <w:pPr>
        <w:rPr>
          <w:lang w:eastAsia="en-AU"/>
        </w:rPr>
      </w:pPr>
    </w:p>
    <w:p w14:paraId="0EE15B19" w14:textId="77777777" w:rsidR="00B72C4B" w:rsidRDefault="00B72C4B">
      <w:pPr>
        <w:spacing w:after="0" w:line="240" w:lineRule="auto"/>
        <w:rPr>
          <w:lang w:eastAsia="en-AU"/>
        </w:rPr>
      </w:pPr>
      <w:r>
        <w:rPr>
          <w:lang w:eastAsia="en-AU"/>
        </w:rPr>
        <w:br w:type="page"/>
      </w:r>
    </w:p>
    <w:p w14:paraId="291F3631" w14:textId="25BCF858" w:rsidR="0017584B" w:rsidRDefault="00B72C4B" w:rsidP="00B72C4B">
      <w:pPr>
        <w:pStyle w:val="Heading2"/>
      </w:pPr>
      <w:bookmarkStart w:id="31" w:name="_Toc147402074"/>
      <w:r>
        <w:lastRenderedPageBreak/>
        <w:t>Opportunities</w:t>
      </w:r>
      <w:bookmarkEnd w:id="31"/>
    </w:p>
    <w:p w14:paraId="7A2509B2" w14:textId="1EDD0005" w:rsidR="00B72C4B" w:rsidRDefault="00B72C4B" w:rsidP="00B72C4B">
      <w:pPr>
        <w:rPr>
          <w:lang w:eastAsia="en-AU"/>
        </w:rPr>
      </w:pPr>
      <w:r>
        <w:rPr>
          <w:lang w:eastAsia="en-AU"/>
        </w:rPr>
        <w:t>We acknowledge that increased employment opportunities for First Nations people contributes to supporting self-determination. We aim to increase our First Nations workforce and commit to a five per cent employment target by the end of RAP3. The importance of a diverse workforce is essential to achieving services that are culturally safe and responsive for our clients. First Nations staff bring unique knowledge, skills and expertise to our workforce and understand the needs and aspirations of the First Nations community.</w:t>
      </w:r>
    </w:p>
    <w:p w14:paraId="533B6E49" w14:textId="663567E1" w:rsidR="00B72C4B" w:rsidRDefault="00B72C4B" w:rsidP="00B72C4B">
      <w:pPr>
        <w:rPr>
          <w:lang w:eastAsia="en-AU"/>
        </w:rPr>
      </w:pPr>
      <w:r w:rsidRPr="00B72C4B">
        <w:rPr>
          <w:b/>
          <w:bCs/>
          <w:lang w:eastAsia="en-AU"/>
        </w:rPr>
        <w:t>Focus area:</w:t>
      </w:r>
      <w:r>
        <w:rPr>
          <w:lang w:eastAsia="en-AU"/>
        </w:rPr>
        <w:t xml:space="preserve"> The focus area targets in this section are aimed at progressing the reconciliation dimensions of equality and equity, and institutional integrity by increasing First Nations employment in both legal and non-legal roles and ensuring a career pathway with professional development opportunities is provided to all First Nations staff.</w:t>
      </w:r>
    </w:p>
    <w:p w14:paraId="42602310" w14:textId="20D74B19" w:rsidR="00B72C4B" w:rsidRDefault="00B72C4B" w:rsidP="00B72C4B">
      <w:pPr>
        <w:pStyle w:val="Heading3"/>
      </w:pPr>
      <w:bookmarkStart w:id="32" w:name="_Toc147402075"/>
      <w:r>
        <w:t xml:space="preserve">Action 14 – Improve employment outcomes by increasing First Nations recruitment, </w:t>
      </w:r>
      <w:proofErr w:type="gramStart"/>
      <w:r>
        <w:t>retention</w:t>
      </w:r>
      <w:proofErr w:type="gramEnd"/>
      <w:r>
        <w:t xml:space="preserve"> and professional development.</w:t>
      </w:r>
      <w:bookmarkEnd w:id="32"/>
    </w:p>
    <w:tbl>
      <w:tblPr>
        <w:tblStyle w:val="TableGrid"/>
        <w:tblW w:w="0" w:type="auto"/>
        <w:tblLook w:val="04A0" w:firstRow="1" w:lastRow="0" w:firstColumn="1" w:lastColumn="0" w:noHBand="0" w:noVBand="1"/>
      </w:tblPr>
      <w:tblGrid>
        <w:gridCol w:w="4957"/>
        <w:gridCol w:w="1701"/>
        <w:gridCol w:w="3112"/>
      </w:tblGrid>
      <w:tr w:rsidR="00B72C4B" w:rsidRPr="00830BD4" w14:paraId="5798048C" w14:textId="77777777" w:rsidTr="00702433">
        <w:trPr>
          <w:cantSplit/>
          <w:tblHeader/>
        </w:trPr>
        <w:tc>
          <w:tcPr>
            <w:tcW w:w="4957" w:type="dxa"/>
            <w:shd w:val="clear" w:color="auto" w:fill="E7E6E6" w:themeFill="background2"/>
          </w:tcPr>
          <w:p w14:paraId="5E1824D4" w14:textId="77777777" w:rsidR="00B72C4B" w:rsidRPr="00830BD4" w:rsidRDefault="00B72C4B" w:rsidP="00ED1749">
            <w:pPr>
              <w:rPr>
                <w:b/>
                <w:bCs/>
                <w:lang w:eastAsia="en-AU"/>
              </w:rPr>
            </w:pPr>
            <w:r w:rsidRPr="00830BD4">
              <w:rPr>
                <w:b/>
                <w:bCs/>
                <w:lang w:eastAsia="en-AU"/>
              </w:rPr>
              <w:t>Deliverable</w:t>
            </w:r>
          </w:p>
        </w:tc>
        <w:tc>
          <w:tcPr>
            <w:tcW w:w="1701" w:type="dxa"/>
            <w:shd w:val="clear" w:color="auto" w:fill="E7E6E6" w:themeFill="background2"/>
          </w:tcPr>
          <w:p w14:paraId="5F49BEB1" w14:textId="77777777" w:rsidR="00B72C4B" w:rsidRPr="00830BD4" w:rsidRDefault="00B72C4B" w:rsidP="00ED1749">
            <w:pPr>
              <w:rPr>
                <w:b/>
                <w:bCs/>
                <w:lang w:eastAsia="en-AU"/>
              </w:rPr>
            </w:pPr>
            <w:r w:rsidRPr="00830BD4">
              <w:rPr>
                <w:b/>
                <w:bCs/>
                <w:lang w:eastAsia="en-AU"/>
              </w:rPr>
              <w:t>Timeline</w:t>
            </w:r>
          </w:p>
        </w:tc>
        <w:tc>
          <w:tcPr>
            <w:tcW w:w="3112" w:type="dxa"/>
            <w:shd w:val="clear" w:color="auto" w:fill="E7E6E6" w:themeFill="background2"/>
          </w:tcPr>
          <w:p w14:paraId="2B2578CC" w14:textId="77777777" w:rsidR="00B72C4B" w:rsidRPr="00830BD4" w:rsidRDefault="00B72C4B" w:rsidP="00ED1749">
            <w:pPr>
              <w:rPr>
                <w:b/>
                <w:bCs/>
                <w:lang w:eastAsia="en-AU"/>
              </w:rPr>
            </w:pPr>
            <w:r w:rsidRPr="00830BD4">
              <w:rPr>
                <w:b/>
                <w:bCs/>
                <w:lang w:eastAsia="en-AU"/>
              </w:rPr>
              <w:t>Responsibility</w:t>
            </w:r>
          </w:p>
        </w:tc>
      </w:tr>
      <w:tr w:rsidR="00B72C4B" w14:paraId="41EFE7FB" w14:textId="77777777" w:rsidTr="00702433">
        <w:trPr>
          <w:cantSplit/>
          <w:tblHeader/>
        </w:trPr>
        <w:tc>
          <w:tcPr>
            <w:tcW w:w="4957" w:type="dxa"/>
          </w:tcPr>
          <w:p w14:paraId="7DF351E9" w14:textId="7F6316E0" w:rsidR="00B72C4B" w:rsidRDefault="00B72C4B" w:rsidP="00B72C4B">
            <w:pPr>
              <w:rPr>
                <w:lang w:eastAsia="en-AU"/>
              </w:rPr>
            </w:pPr>
            <w:r>
              <w:rPr>
                <w:lang w:eastAsia="en-AU"/>
              </w:rPr>
              <w:t>14.1 Increase the proportion of First Nations staff at VLA to five per cent.</w:t>
            </w:r>
          </w:p>
        </w:tc>
        <w:tc>
          <w:tcPr>
            <w:tcW w:w="1701" w:type="dxa"/>
          </w:tcPr>
          <w:p w14:paraId="7A9A5CCA" w14:textId="318FDEE2" w:rsidR="00B72C4B" w:rsidRDefault="00B72C4B" w:rsidP="00ED1749">
            <w:pPr>
              <w:rPr>
                <w:lang w:eastAsia="en-AU"/>
              </w:rPr>
            </w:pPr>
            <w:r w:rsidRPr="00B72C4B">
              <w:rPr>
                <w:lang w:eastAsia="en-AU"/>
              </w:rPr>
              <w:t>September 2025</w:t>
            </w:r>
          </w:p>
        </w:tc>
        <w:tc>
          <w:tcPr>
            <w:tcW w:w="3112" w:type="dxa"/>
          </w:tcPr>
          <w:p w14:paraId="0EE6A90C" w14:textId="6AD14EDF" w:rsidR="00B72C4B" w:rsidRDefault="00B72C4B" w:rsidP="00B72C4B">
            <w:pPr>
              <w:rPr>
                <w:lang w:eastAsia="en-AU"/>
              </w:rPr>
            </w:pPr>
            <w:r>
              <w:rPr>
                <w:lang w:eastAsia="en-AU"/>
              </w:rPr>
              <w:t>Director, People and Workplace Services</w:t>
            </w:r>
          </w:p>
        </w:tc>
      </w:tr>
      <w:tr w:rsidR="00B72C4B" w14:paraId="266390E9" w14:textId="77777777" w:rsidTr="00702433">
        <w:trPr>
          <w:cantSplit/>
          <w:tblHeader/>
        </w:trPr>
        <w:tc>
          <w:tcPr>
            <w:tcW w:w="4957" w:type="dxa"/>
          </w:tcPr>
          <w:p w14:paraId="2BA371FC" w14:textId="29B53712" w:rsidR="00B72C4B" w:rsidRDefault="00B72C4B" w:rsidP="00B72C4B">
            <w:pPr>
              <w:rPr>
                <w:lang w:eastAsia="en-AU"/>
              </w:rPr>
            </w:pPr>
            <w:r>
              <w:rPr>
                <w:lang w:eastAsia="en-AU"/>
              </w:rPr>
              <w:t>14.2 Build understanding of current First Nations staffing to inform future employment and professional development opportunities.</w:t>
            </w:r>
          </w:p>
        </w:tc>
        <w:tc>
          <w:tcPr>
            <w:tcW w:w="1701" w:type="dxa"/>
          </w:tcPr>
          <w:p w14:paraId="3858964E" w14:textId="2EEE73A3" w:rsidR="00B72C4B" w:rsidRDefault="00B72C4B" w:rsidP="00ED1749">
            <w:pPr>
              <w:rPr>
                <w:lang w:eastAsia="en-AU"/>
              </w:rPr>
            </w:pPr>
            <w:r w:rsidRPr="00B72C4B">
              <w:rPr>
                <w:lang w:eastAsia="en-AU"/>
              </w:rPr>
              <w:t>May 2024</w:t>
            </w:r>
          </w:p>
        </w:tc>
        <w:tc>
          <w:tcPr>
            <w:tcW w:w="3112" w:type="dxa"/>
          </w:tcPr>
          <w:p w14:paraId="398B0C4C" w14:textId="7EBFE902" w:rsidR="00B72C4B" w:rsidRDefault="00B72C4B" w:rsidP="00ED1749">
            <w:pPr>
              <w:rPr>
                <w:lang w:eastAsia="en-AU"/>
              </w:rPr>
            </w:pPr>
            <w:r>
              <w:rPr>
                <w:lang w:eastAsia="en-AU"/>
              </w:rPr>
              <w:t>Director, People and Workplace Services</w:t>
            </w:r>
          </w:p>
        </w:tc>
      </w:tr>
      <w:tr w:rsidR="00B72C4B" w14:paraId="4DE1AD22" w14:textId="77777777" w:rsidTr="00702433">
        <w:trPr>
          <w:cantSplit/>
          <w:tblHeader/>
        </w:trPr>
        <w:tc>
          <w:tcPr>
            <w:tcW w:w="4957" w:type="dxa"/>
          </w:tcPr>
          <w:p w14:paraId="54BAF131" w14:textId="39038717" w:rsidR="00B72C4B" w:rsidRDefault="00B72C4B" w:rsidP="00B72C4B">
            <w:pPr>
              <w:rPr>
                <w:lang w:eastAsia="en-AU"/>
              </w:rPr>
            </w:pPr>
            <w:r>
              <w:rPr>
                <w:lang w:eastAsia="en-AU"/>
              </w:rPr>
              <w:t>14.3 Engage with First Nations staff to conduct a mid-term review of our Aboriginal and Torres Strait Islander Employment Strategy 2025–25.</w:t>
            </w:r>
          </w:p>
        </w:tc>
        <w:tc>
          <w:tcPr>
            <w:tcW w:w="1701" w:type="dxa"/>
          </w:tcPr>
          <w:p w14:paraId="22C3C7A2" w14:textId="5632B344" w:rsidR="00B72C4B" w:rsidRDefault="00B72C4B" w:rsidP="00ED1749">
            <w:pPr>
              <w:rPr>
                <w:lang w:eastAsia="en-AU"/>
              </w:rPr>
            </w:pPr>
            <w:r w:rsidRPr="00B72C4B">
              <w:rPr>
                <w:lang w:eastAsia="en-AU"/>
              </w:rPr>
              <w:t>February 2024</w:t>
            </w:r>
          </w:p>
        </w:tc>
        <w:tc>
          <w:tcPr>
            <w:tcW w:w="3112" w:type="dxa"/>
          </w:tcPr>
          <w:p w14:paraId="46A1F285" w14:textId="235AE8F1" w:rsidR="00B72C4B" w:rsidRDefault="00B72C4B" w:rsidP="00ED1749">
            <w:pPr>
              <w:rPr>
                <w:lang w:eastAsia="en-AU"/>
              </w:rPr>
            </w:pPr>
            <w:r>
              <w:rPr>
                <w:lang w:eastAsia="en-AU"/>
              </w:rPr>
              <w:t>Director, People and Workplace Services</w:t>
            </w:r>
          </w:p>
        </w:tc>
      </w:tr>
      <w:tr w:rsidR="00B72C4B" w14:paraId="759B087E" w14:textId="77777777" w:rsidTr="00702433">
        <w:trPr>
          <w:cantSplit/>
          <w:tblHeader/>
        </w:trPr>
        <w:tc>
          <w:tcPr>
            <w:tcW w:w="4957" w:type="dxa"/>
          </w:tcPr>
          <w:p w14:paraId="174EA774" w14:textId="660BCA98" w:rsidR="00B72C4B" w:rsidRDefault="00B72C4B" w:rsidP="00B72C4B">
            <w:pPr>
              <w:rPr>
                <w:lang w:eastAsia="en-AU"/>
              </w:rPr>
            </w:pPr>
            <w:r>
              <w:rPr>
                <w:lang w:eastAsia="en-AU"/>
              </w:rPr>
              <w:t>14.4 Advertise job vacancies to reach First Nations stakeholders effectively.</w:t>
            </w:r>
          </w:p>
        </w:tc>
        <w:tc>
          <w:tcPr>
            <w:tcW w:w="1701" w:type="dxa"/>
          </w:tcPr>
          <w:p w14:paraId="3F7ACA82" w14:textId="62FEA458" w:rsidR="00B72C4B" w:rsidRDefault="00B72C4B" w:rsidP="00B72C4B">
            <w:pPr>
              <w:rPr>
                <w:lang w:eastAsia="en-AU"/>
              </w:rPr>
            </w:pPr>
            <w:r>
              <w:rPr>
                <w:lang w:eastAsia="en-AU"/>
              </w:rPr>
              <w:t>September annually</w:t>
            </w:r>
          </w:p>
        </w:tc>
        <w:tc>
          <w:tcPr>
            <w:tcW w:w="3112" w:type="dxa"/>
          </w:tcPr>
          <w:p w14:paraId="64B7ADFF" w14:textId="71A718B9" w:rsidR="00B72C4B" w:rsidRDefault="00B72C4B" w:rsidP="00ED1749">
            <w:pPr>
              <w:rPr>
                <w:lang w:eastAsia="en-AU"/>
              </w:rPr>
            </w:pPr>
            <w:r>
              <w:rPr>
                <w:lang w:eastAsia="en-AU"/>
              </w:rPr>
              <w:t>Director, People and Workplace Services</w:t>
            </w:r>
          </w:p>
        </w:tc>
      </w:tr>
      <w:tr w:rsidR="00B72C4B" w14:paraId="7EA440FB" w14:textId="77777777" w:rsidTr="00702433">
        <w:trPr>
          <w:cantSplit/>
          <w:tblHeader/>
        </w:trPr>
        <w:tc>
          <w:tcPr>
            <w:tcW w:w="4957" w:type="dxa"/>
          </w:tcPr>
          <w:p w14:paraId="0C194C38" w14:textId="493646B3" w:rsidR="00B72C4B" w:rsidRDefault="00B72C4B" w:rsidP="00B72C4B">
            <w:pPr>
              <w:rPr>
                <w:lang w:eastAsia="en-AU"/>
              </w:rPr>
            </w:pPr>
            <w:r>
              <w:rPr>
                <w:lang w:eastAsia="en-AU"/>
              </w:rPr>
              <w:t>14.5 Identify and engage an external expert to review human resource and recruitment procedures and policies to remove barriers to First Nations people’s participation and leadership in our workplaces.</w:t>
            </w:r>
          </w:p>
        </w:tc>
        <w:tc>
          <w:tcPr>
            <w:tcW w:w="1701" w:type="dxa"/>
          </w:tcPr>
          <w:p w14:paraId="418DA5F5" w14:textId="15EF7347" w:rsidR="00B72C4B" w:rsidRDefault="00B72C4B" w:rsidP="00ED1749">
            <w:pPr>
              <w:rPr>
                <w:lang w:eastAsia="en-AU"/>
              </w:rPr>
            </w:pPr>
            <w:r w:rsidRPr="00B72C4B">
              <w:rPr>
                <w:lang w:eastAsia="en-AU"/>
              </w:rPr>
              <w:t>May 2024</w:t>
            </w:r>
          </w:p>
        </w:tc>
        <w:tc>
          <w:tcPr>
            <w:tcW w:w="3112" w:type="dxa"/>
          </w:tcPr>
          <w:p w14:paraId="722488E2" w14:textId="326C73BC" w:rsidR="00B72C4B" w:rsidRDefault="00B72C4B" w:rsidP="00ED1749">
            <w:pPr>
              <w:rPr>
                <w:lang w:eastAsia="en-AU"/>
              </w:rPr>
            </w:pPr>
            <w:r>
              <w:rPr>
                <w:lang w:eastAsia="en-AU"/>
              </w:rPr>
              <w:t>Director, People and Workplace Services</w:t>
            </w:r>
          </w:p>
        </w:tc>
      </w:tr>
      <w:tr w:rsidR="00B72C4B" w14:paraId="151C387D" w14:textId="77777777" w:rsidTr="00702433">
        <w:trPr>
          <w:cantSplit/>
          <w:tblHeader/>
        </w:trPr>
        <w:tc>
          <w:tcPr>
            <w:tcW w:w="4957" w:type="dxa"/>
          </w:tcPr>
          <w:p w14:paraId="7528A503" w14:textId="5003165F" w:rsidR="00B72C4B" w:rsidRDefault="00B72C4B" w:rsidP="00B72C4B">
            <w:pPr>
              <w:rPr>
                <w:lang w:eastAsia="en-AU"/>
              </w:rPr>
            </w:pPr>
            <w:r>
              <w:rPr>
                <w:lang w:eastAsia="en-AU"/>
              </w:rPr>
              <w:t>14.6 Proactively identify and provide leadership development and mentoring opportunities for First Nations staff who wish to become leaders within VLA, including in the Senior Leadership Team, Executive Management Group and Board.</w:t>
            </w:r>
          </w:p>
        </w:tc>
        <w:tc>
          <w:tcPr>
            <w:tcW w:w="1701" w:type="dxa"/>
          </w:tcPr>
          <w:p w14:paraId="334F5ED3" w14:textId="4D2E89A6" w:rsidR="00B72C4B" w:rsidRDefault="00B72C4B" w:rsidP="00ED1749">
            <w:pPr>
              <w:rPr>
                <w:lang w:eastAsia="en-AU"/>
              </w:rPr>
            </w:pPr>
            <w:r w:rsidRPr="00B72C4B">
              <w:rPr>
                <w:lang w:eastAsia="en-AU"/>
              </w:rPr>
              <w:t>August annually</w:t>
            </w:r>
          </w:p>
        </w:tc>
        <w:tc>
          <w:tcPr>
            <w:tcW w:w="3112" w:type="dxa"/>
          </w:tcPr>
          <w:p w14:paraId="06F58C83" w14:textId="05A0B6F6" w:rsidR="00B72C4B" w:rsidRDefault="00B72C4B" w:rsidP="00ED1749">
            <w:pPr>
              <w:rPr>
                <w:lang w:eastAsia="en-AU"/>
              </w:rPr>
            </w:pPr>
            <w:r>
              <w:rPr>
                <w:lang w:eastAsia="en-AU"/>
              </w:rPr>
              <w:t>Director, People and Workplace Services</w:t>
            </w:r>
          </w:p>
        </w:tc>
      </w:tr>
      <w:tr w:rsidR="00B72C4B" w14:paraId="10F45231" w14:textId="77777777" w:rsidTr="00702433">
        <w:trPr>
          <w:cantSplit/>
          <w:tblHeader/>
        </w:trPr>
        <w:tc>
          <w:tcPr>
            <w:tcW w:w="4957" w:type="dxa"/>
          </w:tcPr>
          <w:p w14:paraId="06E97E1C" w14:textId="7A305CF7" w:rsidR="00B72C4B" w:rsidRDefault="00B72C4B" w:rsidP="00B72C4B">
            <w:pPr>
              <w:rPr>
                <w:lang w:eastAsia="en-AU"/>
              </w:rPr>
            </w:pPr>
            <w:r>
              <w:rPr>
                <w:lang w:eastAsia="en-AU"/>
              </w:rPr>
              <w:t>14.7 Continue to support our First Nations employment pathway programs to expand and create new opportunities in legal and non-legal roles.</w:t>
            </w:r>
          </w:p>
        </w:tc>
        <w:tc>
          <w:tcPr>
            <w:tcW w:w="1701" w:type="dxa"/>
          </w:tcPr>
          <w:p w14:paraId="4697BD7B" w14:textId="2BBA1ABE" w:rsidR="00B72C4B" w:rsidRDefault="00B72C4B" w:rsidP="00ED1749">
            <w:pPr>
              <w:rPr>
                <w:lang w:eastAsia="en-AU"/>
              </w:rPr>
            </w:pPr>
            <w:r w:rsidRPr="00B72C4B">
              <w:rPr>
                <w:lang w:eastAsia="en-AU"/>
              </w:rPr>
              <w:t>August annually</w:t>
            </w:r>
          </w:p>
        </w:tc>
        <w:tc>
          <w:tcPr>
            <w:tcW w:w="3112" w:type="dxa"/>
          </w:tcPr>
          <w:p w14:paraId="464CF232" w14:textId="0197AFAC" w:rsidR="00B72C4B" w:rsidRDefault="00B72C4B" w:rsidP="00ED1749">
            <w:pPr>
              <w:rPr>
                <w:lang w:eastAsia="en-AU"/>
              </w:rPr>
            </w:pPr>
            <w:r>
              <w:rPr>
                <w:lang w:eastAsia="en-AU"/>
              </w:rPr>
              <w:t>Director, People and Workplace Services</w:t>
            </w:r>
          </w:p>
        </w:tc>
      </w:tr>
    </w:tbl>
    <w:p w14:paraId="7394874B" w14:textId="59BDC54F" w:rsidR="00B72C4B" w:rsidRDefault="00B72C4B" w:rsidP="00B72C4B">
      <w:pPr>
        <w:pStyle w:val="Heading3"/>
      </w:pPr>
      <w:bookmarkStart w:id="33" w:name="_Toc147402076"/>
      <w:r>
        <w:lastRenderedPageBreak/>
        <w:t>Action 15 – Increase First Nations supplier diversity to support improved economic and social outcomes.</w:t>
      </w:r>
      <w:bookmarkEnd w:id="33"/>
    </w:p>
    <w:tbl>
      <w:tblPr>
        <w:tblStyle w:val="TableGrid"/>
        <w:tblW w:w="0" w:type="auto"/>
        <w:tblLook w:val="04A0" w:firstRow="1" w:lastRow="0" w:firstColumn="1" w:lastColumn="0" w:noHBand="0" w:noVBand="1"/>
      </w:tblPr>
      <w:tblGrid>
        <w:gridCol w:w="4815"/>
        <w:gridCol w:w="1701"/>
        <w:gridCol w:w="3254"/>
      </w:tblGrid>
      <w:tr w:rsidR="00B72C4B" w:rsidRPr="00830BD4" w14:paraId="5C3EE5EA" w14:textId="77777777" w:rsidTr="00702433">
        <w:trPr>
          <w:cantSplit/>
          <w:tblHeader/>
        </w:trPr>
        <w:tc>
          <w:tcPr>
            <w:tcW w:w="4815" w:type="dxa"/>
            <w:shd w:val="clear" w:color="auto" w:fill="E7E6E6" w:themeFill="background2"/>
          </w:tcPr>
          <w:p w14:paraId="4D5C8D46" w14:textId="77777777" w:rsidR="00B72C4B" w:rsidRPr="00830BD4" w:rsidRDefault="00B72C4B" w:rsidP="00ED1749">
            <w:pPr>
              <w:rPr>
                <w:b/>
                <w:bCs/>
                <w:lang w:eastAsia="en-AU"/>
              </w:rPr>
            </w:pPr>
            <w:r w:rsidRPr="00830BD4">
              <w:rPr>
                <w:b/>
                <w:bCs/>
                <w:lang w:eastAsia="en-AU"/>
              </w:rPr>
              <w:t>Deliverable</w:t>
            </w:r>
          </w:p>
        </w:tc>
        <w:tc>
          <w:tcPr>
            <w:tcW w:w="1701" w:type="dxa"/>
            <w:shd w:val="clear" w:color="auto" w:fill="E7E6E6" w:themeFill="background2"/>
          </w:tcPr>
          <w:p w14:paraId="72A482B4" w14:textId="77777777" w:rsidR="00B72C4B" w:rsidRPr="00830BD4" w:rsidRDefault="00B72C4B" w:rsidP="00ED1749">
            <w:pPr>
              <w:rPr>
                <w:b/>
                <w:bCs/>
                <w:lang w:eastAsia="en-AU"/>
              </w:rPr>
            </w:pPr>
            <w:r w:rsidRPr="00830BD4">
              <w:rPr>
                <w:b/>
                <w:bCs/>
                <w:lang w:eastAsia="en-AU"/>
              </w:rPr>
              <w:t>Timeline</w:t>
            </w:r>
          </w:p>
        </w:tc>
        <w:tc>
          <w:tcPr>
            <w:tcW w:w="3254" w:type="dxa"/>
            <w:shd w:val="clear" w:color="auto" w:fill="E7E6E6" w:themeFill="background2"/>
          </w:tcPr>
          <w:p w14:paraId="2C373026" w14:textId="77777777" w:rsidR="00B72C4B" w:rsidRPr="00830BD4" w:rsidRDefault="00B72C4B" w:rsidP="00ED1749">
            <w:pPr>
              <w:rPr>
                <w:b/>
                <w:bCs/>
                <w:lang w:eastAsia="en-AU"/>
              </w:rPr>
            </w:pPr>
            <w:r w:rsidRPr="00830BD4">
              <w:rPr>
                <w:b/>
                <w:bCs/>
                <w:lang w:eastAsia="en-AU"/>
              </w:rPr>
              <w:t>Responsibility</w:t>
            </w:r>
          </w:p>
        </w:tc>
      </w:tr>
      <w:tr w:rsidR="00B72C4B" w14:paraId="03EE0A45" w14:textId="77777777" w:rsidTr="00702433">
        <w:trPr>
          <w:cantSplit/>
          <w:tblHeader/>
        </w:trPr>
        <w:tc>
          <w:tcPr>
            <w:tcW w:w="4815" w:type="dxa"/>
          </w:tcPr>
          <w:p w14:paraId="7407201D" w14:textId="6E46CE64" w:rsidR="00B72C4B" w:rsidRDefault="00B72C4B" w:rsidP="00B72C4B">
            <w:pPr>
              <w:rPr>
                <w:lang w:eastAsia="en-AU"/>
              </w:rPr>
            </w:pPr>
            <w:r>
              <w:rPr>
                <w:lang w:eastAsia="en-AU"/>
              </w:rPr>
              <w:t>15.1 Continue to implement our Social Procurement Strategy to strengthen support for First Nations suppliers and businesses.</w:t>
            </w:r>
          </w:p>
        </w:tc>
        <w:tc>
          <w:tcPr>
            <w:tcW w:w="1701" w:type="dxa"/>
          </w:tcPr>
          <w:p w14:paraId="5067FE22" w14:textId="727FA7AB" w:rsidR="00B72C4B" w:rsidRDefault="00B72C4B" w:rsidP="00ED1749">
            <w:pPr>
              <w:rPr>
                <w:lang w:eastAsia="en-AU"/>
              </w:rPr>
            </w:pPr>
            <w:r w:rsidRPr="00B72C4B">
              <w:rPr>
                <w:lang w:eastAsia="en-AU"/>
              </w:rPr>
              <w:t>March annually</w:t>
            </w:r>
          </w:p>
        </w:tc>
        <w:tc>
          <w:tcPr>
            <w:tcW w:w="3254" w:type="dxa"/>
          </w:tcPr>
          <w:p w14:paraId="408D3319" w14:textId="5F92937E" w:rsidR="00B72C4B" w:rsidRDefault="00B72C4B" w:rsidP="00ED1749">
            <w:pPr>
              <w:rPr>
                <w:lang w:eastAsia="en-AU"/>
              </w:rPr>
            </w:pPr>
            <w:r w:rsidRPr="00B72C4B">
              <w:rPr>
                <w:lang w:eastAsia="en-AU"/>
              </w:rPr>
              <w:t>Chief Financial Officer</w:t>
            </w:r>
          </w:p>
        </w:tc>
      </w:tr>
      <w:tr w:rsidR="00B72C4B" w14:paraId="3C8130BB" w14:textId="77777777" w:rsidTr="00702433">
        <w:trPr>
          <w:cantSplit/>
          <w:tblHeader/>
        </w:trPr>
        <w:tc>
          <w:tcPr>
            <w:tcW w:w="4815" w:type="dxa"/>
          </w:tcPr>
          <w:p w14:paraId="5E0CB7C8" w14:textId="74CA33A9" w:rsidR="00B72C4B" w:rsidRDefault="00B72C4B" w:rsidP="00B72C4B">
            <w:pPr>
              <w:rPr>
                <w:lang w:eastAsia="en-AU"/>
              </w:rPr>
            </w:pPr>
            <w:r>
              <w:rPr>
                <w:lang w:eastAsia="en-AU"/>
              </w:rPr>
              <w:t>15.2 Continue Kinaway Chamber of Commerce Victoria membership and investigate future procurement opportunities with First Nations businesses in Victoria.</w:t>
            </w:r>
          </w:p>
        </w:tc>
        <w:tc>
          <w:tcPr>
            <w:tcW w:w="1701" w:type="dxa"/>
          </w:tcPr>
          <w:p w14:paraId="28F34EC5" w14:textId="729324B2" w:rsidR="00B72C4B" w:rsidRDefault="00B72C4B" w:rsidP="00ED1749">
            <w:pPr>
              <w:rPr>
                <w:lang w:eastAsia="en-AU"/>
              </w:rPr>
            </w:pPr>
            <w:r w:rsidRPr="00B72C4B">
              <w:rPr>
                <w:lang w:eastAsia="en-AU"/>
              </w:rPr>
              <w:t>March annually</w:t>
            </w:r>
          </w:p>
        </w:tc>
        <w:tc>
          <w:tcPr>
            <w:tcW w:w="3254" w:type="dxa"/>
          </w:tcPr>
          <w:p w14:paraId="1921B09D" w14:textId="2D3EC025" w:rsidR="00B72C4B" w:rsidRDefault="00B72C4B" w:rsidP="00ED1749">
            <w:pPr>
              <w:rPr>
                <w:lang w:eastAsia="en-AU"/>
              </w:rPr>
            </w:pPr>
            <w:r w:rsidRPr="00B72C4B">
              <w:rPr>
                <w:lang w:eastAsia="en-AU"/>
              </w:rPr>
              <w:t>Chief Financial Officer</w:t>
            </w:r>
          </w:p>
        </w:tc>
      </w:tr>
      <w:tr w:rsidR="00B72C4B" w14:paraId="3A53167D" w14:textId="77777777" w:rsidTr="00702433">
        <w:trPr>
          <w:cantSplit/>
          <w:tblHeader/>
        </w:trPr>
        <w:tc>
          <w:tcPr>
            <w:tcW w:w="4815" w:type="dxa"/>
          </w:tcPr>
          <w:p w14:paraId="7192EBF3" w14:textId="6C7140BF" w:rsidR="00B72C4B" w:rsidRDefault="00B72C4B" w:rsidP="00B72C4B">
            <w:pPr>
              <w:rPr>
                <w:lang w:eastAsia="en-AU"/>
              </w:rPr>
            </w:pPr>
            <w:r>
              <w:rPr>
                <w:lang w:eastAsia="en-AU"/>
              </w:rPr>
              <w:t>15.3 Develop and communicate opportunities for procurement of goods and services from First Nations businesses to staff.</w:t>
            </w:r>
          </w:p>
        </w:tc>
        <w:tc>
          <w:tcPr>
            <w:tcW w:w="1701" w:type="dxa"/>
          </w:tcPr>
          <w:p w14:paraId="2C72CCB4" w14:textId="11F3A37F" w:rsidR="00B72C4B" w:rsidRDefault="00B72C4B" w:rsidP="00ED1749">
            <w:pPr>
              <w:rPr>
                <w:lang w:eastAsia="en-AU"/>
              </w:rPr>
            </w:pPr>
            <w:r w:rsidRPr="00B72C4B">
              <w:rPr>
                <w:lang w:eastAsia="en-AU"/>
              </w:rPr>
              <w:t>March annually</w:t>
            </w:r>
          </w:p>
        </w:tc>
        <w:tc>
          <w:tcPr>
            <w:tcW w:w="3254" w:type="dxa"/>
          </w:tcPr>
          <w:p w14:paraId="4B23DFF2" w14:textId="5B5E0CB4" w:rsidR="00B72C4B" w:rsidRDefault="00B72C4B" w:rsidP="00ED1749">
            <w:pPr>
              <w:rPr>
                <w:lang w:eastAsia="en-AU"/>
              </w:rPr>
            </w:pPr>
            <w:r w:rsidRPr="00B72C4B">
              <w:rPr>
                <w:lang w:eastAsia="en-AU"/>
              </w:rPr>
              <w:t>Chief Financial Officer</w:t>
            </w:r>
          </w:p>
        </w:tc>
      </w:tr>
      <w:tr w:rsidR="00B72C4B" w14:paraId="6C18269F" w14:textId="77777777" w:rsidTr="00702433">
        <w:trPr>
          <w:cantSplit/>
          <w:tblHeader/>
        </w:trPr>
        <w:tc>
          <w:tcPr>
            <w:tcW w:w="4815" w:type="dxa"/>
          </w:tcPr>
          <w:p w14:paraId="2F8A99EC" w14:textId="24CF2D40" w:rsidR="00B72C4B" w:rsidRDefault="00B72C4B" w:rsidP="00B72C4B">
            <w:pPr>
              <w:rPr>
                <w:lang w:eastAsia="en-AU"/>
              </w:rPr>
            </w:pPr>
            <w:r>
              <w:rPr>
                <w:lang w:eastAsia="en-AU"/>
              </w:rPr>
              <w:t>15.4 Review and update procurement practices to remove barriers to procuring goods and services from First Nations businesses.</w:t>
            </w:r>
          </w:p>
        </w:tc>
        <w:tc>
          <w:tcPr>
            <w:tcW w:w="1701" w:type="dxa"/>
          </w:tcPr>
          <w:p w14:paraId="733FBB43" w14:textId="4AD40917" w:rsidR="00B72C4B" w:rsidRDefault="00B72C4B" w:rsidP="00ED1749">
            <w:pPr>
              <w:rPr>
                <w:lang w:eastAsia="en-AU"/>
              </w:rPr>
            </w:pPr>
            <w:r w:rsidRPr="00B72C4B">
              <w:rPr>
                <w:lang w:eastAsia="en-AU"/>
              </w:rPr>
              <w:t>March annually</w:t>
            </w:r>
          </w:p>
        </w:tc>
        <w:tc>
          <w:tcPr>
            <w:tcW w:w="3254" w:type="dxa"/>
          </w:tcPr>
          <w:p w14:paraId="6EFFF2F2" w14:textId="421A373F" w:rsidR="00B72C4B" w:rsidRDefault="00B72C4B" w:rsidP="00ED1749">
            <w:pPr>
              <w:rPr>
                <w:lang w:eastAsia="en-AU"/>
              </w:rPr>
            </w:pPr>
            <w:r w:rsidRPr="00B72C4B">
              <w:rPr>
                <w:lang w:eastAsia="en-AU"/>
              </w:rPr>
              <w:t>Chief Financial Officer</w:t>
            </w:r>
          </w:p>
        </w:tc>
      </w:tr>
      <w:tr w:rsidR="00B72C4B" w14:paraId="066FD631" w14:textId="77777777" w:rsidTr="00702433">
        <w:trPr>
          <w:cantSplit/>
          <w:tblHeader/>
        </w:trPr>
        <w:tc>
          <w:tcPr>
            <w:tcW w:w="4815" w:type="dxa"/>
          </w:tcPr>
          <w:p w14:paraId="18218055" w14:textId="1597540C" w:rsidR="00B72C4B" w:rsidRDefault="00B72C4B" w:rsidP="00B72C4B">
            <w:pPr>
              <w:rPr>
                <w:lang w:eastAsia="en-AU"/>
              </w:rPr>
            </w:pPr>
            <w:r>
              <w:rPr>
                <w:lang w:eastAsia="en-AU"/>
              </w:rPr>
              <w:t>15.5 Develop commercial relationships with First Nations businesses.</w:t>
            </w:r>
          </w:p>
        </w:tc>
        <w:tc>
          <w:tcPr>
            <w:tcW w:w="1701" w:type="dxa"/>
          </w:tcPr>
          <w:p w14:paraId="5844FD77" w14:textId="436D9BE9" w:rsidR="00B72C4B" w:rsidRDefault="00B72C4B" w:rsidP="00ED1749">
            <w:pPr>
              <w:rPr>
                <w:lang w:eastAsia="en-AU"/>
              </w:rPr>
            </w:pPr>
            <w:r w:rsidRPr="00B72C4B">
              <w:rPr>
                <w:lang w:eastAsia="en-AU"/>
              </w:rPr>
              <w:t>March annually</w:t>
            </w:r>
          </w:p>
        </w:tc>
        <w:tc>
          <w:tcPr>
            <w:tcW w:w="3254" w:type="dxa"/>
          </w:tcPr>
          <w:p w14:paraId="69BCAE19" w14:textId="02C64E46" w:rsidR="00B72C4B" w:rsidRDefault="00B72C4B" w:rsidP="00ED1749">
            <w:pPr>
              <w:rPr>
                <w:lang w:eastAsia="en-AU"/>
              </w:rPr>
            </w:pPr>
            <w:r w:rsidRPr="00B72C4B">
              <w:rPr>
                <w:lang w:eastAsia="en-AU"/>
              </w:rPr>
              <w:t>Chief Financial Officer</w:t>
            </w:r>
          </w:p>
        </w:tc>
      </w:tr>
    </w:tbl>
    <w:p w14:paraId="41F0C905" w14:textId="218B489B" w:rsidR="00B72C4B" w:rsidRDefault="00B72C4B" w:rsidP="00B72C4B">
      <w:pPr>
        <w:pStyle w:val="Heading3"/>
      </w:pPr>
      <w:bookmarkStart w:id="34" w:name="_Toc147402077"/>
      <w:r>
        <w:t>Action 16 – Continue to build the capacity and capability of the First Nations Services Team.</w:t>
      </w:r>
      <w:bookmarkEnd w:id="34"/>
    </w:p>
    <w:tbl>
      <w:tblPr>
        <w:tblStyle w:val="TableGrid"/>
        <w:tblW w:w="0" w:type="auto"/>
        <w:tblLook w:val="04A0" w:firstRow="1" w:lastRow="0" w:firstColumn="1" w:lastColumn="0" w:noHBand="0" w:noVBand="1"/>
      </w:tblPr>
      <w:tblGrid>
        <w:gridCol w:w="4815"/>
        <w:gridCol w:w="1701"/>
        <w:gridCol w:w="3254"/>
      </w:tblGrid>
      <w:tr w:rsidR="00B72C4B" w:rsidRPr="00830BD4" w14:paraId="6F2130BF" w14:textId="77777777" w:rsidTr="00702433">
        <w:trPr>
          <w:cantSplit/>
          <w:tblHeader/>
        </w:trPr>
        <w:tc>
          <w:tcPr>
            <w:tcW w:w="4815" w:type="dxa"/>
            <w:shd w:val="clear" w:color="auto" w:fill="E7E6E6" w:themeFill="background2"/>
          </w:tcPr>
          <w:p w14:paraId="68729F3C" w14:textId="77777777" w:rsidR="00B72C4B" w:rsidRPr="00830BD4" w:rsidRDefault="00B72C4B" w:rsidP="00ED1749">
            <w:pPr>
              <w:rPr>
                <w:b/>
                <w:bCs/>
                <w:lang w:eastAsia="en-AU"/>
              </w:rPr>
            </w:pPr>
            <w:r w:rsidRPr="00830BD4">
              <w:rPr>
                <w:b/>
                <w:bCs/>
                <w:lang w:eastAsia="en-AU"/>
              </w:rPr>
              <w:t>Deliverable</w:t>
            </w:r>
          </w:p>
        </w:tc>
        <w:tc>
          <w:tcPr>
            <w:tcW w:w="1701" w:type="dxa"/>
            <w:shd w:val="clear" w:color="auto" w:fill="E7E6E6" w:themeFill="background2"/>
          </w:tcPr>
          <w:p w14:paraId="10539F82" w14:textId="77777777" w:rsidR="00B72C4B" w:rsidRPr="00830BD4" w:rsidRDefault="00B72C4B" w:rsidP="00ED1749">
            <w:pPr>
              <w:rPr>
                <w:b/>
                <w:bCs/>
                <w:lang w:eastAsia="en-AU"/>
              </w:rPr>
            </w:pPr>
            <w:r w:rsidRPr="00830BD4">
              <w:rPr>
                <w:b/>
                <w:bCs/>
                <w:lang w:eastAsia="en-AU"/>
              </w:rPr>
              <w:t>Timeline</w:t>
            </w:r>
          </w:p>
        </w:tc>
        <w:tc>
          <w:tcPr>
            <w:tcW w:w="3254" w:type="dxa"/>
            <w:shd w:val="clear" w:color="auto" w:fill="E7E6E6" w:themeFill="background2"/>
          </w:tcPr>
          <w:p w14:paraId="731B087A" w14:textId="77777777" w:rsidR="00B72C4B" w:rsidRPr="00830BD4" w:rsidRDefault="00B72C4B" w:rsidP="00ED1749">
            <w:pPr>
              <w:rPr>
                <w:b/>
                <w:bCs/>
                <w:lang w:eastAsia="en-AU"/>
              </w:rPr>
            </w:pPr>
            <w:r w:rsidRPr="00830BD4">
              <w:rPr>
                <w:b/>
                <w:bCs/>
                <w:lang w:eastAsia="en-AU"/>
              </w:rPr>
              <w:t>Responsibility</w:t>
            </w:r>
          </w:p>
        </w:tc>
      </w:tr>
      <w:tr w:rsidR="00B72C4B" w14:paraId="21746680" w14:textId="77777777" w:rsidTr="00702433">
        <w:trPr>
          <w:cantSplit/>
          <w:tblHeader/>
        </w:trPr>
        <w:tc>
          <w:tcPr>
            <w:tcW w:w="4815" w:type="dxa"/>
          </w:tcPr>
          <w:p w14:paraId="6757F61D" w14:textId="604A8579" w:rsidR="00B72C4B" w:rsidRDefault="00B72C4B" w:rsidP="00B72C4B">
            <w:pPr>
              <w:rPr>
                <w:lang w:eastAsia="en-AU"/>
              </w:rPr>
            </w:pPr>
            <w:r>
              <w:rPr>
                <w:lang w:eastAsia="en-AU"/>
              </w:rPr>
              <w:t>16.1 Support the continuation of a dedicated ACEO Program Manager role to oversee operation of the ACEO Program state-wide.</w:t>
            </w:r>
          </w:p>
        </w:tc>
        <w:tc>
          <w:tcPr>
            <w:tcW w:w="1701" w:type="dxa"/>
          </w:tcPr>
          <w:p w14:paraId="34899193" w14:textId="1707F11C" w:rsidR="00B72C4B" w:rsidRDefault="00105FB9" w:rsidP="00ED1749">
            <w:pPr>
              <w:rPr>
                <w:lang w:eastAsia="en-AU"/>
              </w:rPr>
            </w:pPr>
            <w:r w:rsidRPr="00105FB9">
              <w:rPr>
                <w:lang w:eastAsia="en-AU"/>
              </w:rPr>
              <w:t>September 2024</w:t>
            </w:r>
          </w:p>
        </w:tc>
        <w:tc>
          <w:tcPr>
            <w:tcW w:w="3254" w:type="dxa"/>
          </w:tcPr>
          <w:p w14:paraId="1CA2827B" w14:textId="11DA670D" w:rsidR="00B72C4B" w:rsidRDefault="00105FB9" w:rsidP="00105FB9">
            <w:pPr>
              <w:rPr>
                <w:lang w:eastAsia="en-AU"/>
              </w:rPr>
            </w:pPr>
            <w:r>
              <w:rPr>
                <w:lang w:eastAsia="en-AU"/>
              </w:rPr>
              <w:t>Director, First Nations Services</w:t>
            </w:r>
          </w:p>
        </w:tc>
      </w:tr>
      <w:tr w:rsidR="00B72C4B" w14:paraId="45BC2418" w14:textId="77777777" w:rsidTr="00702433">
        <w:trPr>
          <w:cantSplit/>
          <w:tblHeader/>
        </w:trPr>
        <w:tc>
          <w:tcPr>
            <w:tcW w:w="4815" w:type="dxa"/>
          </w:tcPr>
          <w:p w14:paraId="098D10B9" w14:textId="66B1A13B" w:rsidR="00B72C4B" w:rsidRDefault="00B72C4B" w:rsidP="00B72C4B">
            <w:pPr>
              <w:rPr>
                <w:lang w:eastAsia="en-AU"/>
              </w:rPr>
            </w:pPr>
            <w:r>
              <w:rPr>
                <w:lang w:eastAsia="en-AU"/>
              </w:rPr>
              <w:t>16.2 Support the continuation of the Senior Policy and Projects Manager role in the First Nations Services team to lead and support implementation of key reconciliation initiatives.</w:t>
            </w:r>
          </w:p>
        </w:tc>
        <w:tc>
          <w:tcPr>
            <w:tcW w:w="1701" w:type="dxa"/>
          </w:tcPr>
          <w:p w14:paraId="03C742FB" w14:textId="2D2CE4B9" w:rsidR="00B72C4B" w:rsidRDefault="00105FB9" w:rsidP="00ED1749">
            <w:pPr>
              <w:rPr>
                <w:lang w:eastAsia="en-AU"/>
              </w:rPr>
            </w:pPr>
            <w:r w:rsidRPr="00105FB9">
              <w:rPr>
                <w:lang w:eastAsia="en-AU"/>
              </w:rPr>
              <w:t>September 2024</w:t>
            </w:r>
          </w:p>
        </w:tc>
        <w:tc>
          <w:tcPr>
            <w:tcW w:w="3254" w:type="dxa"/>
          </w:tcPr>
          <w:p w14:paraId="0E614C63" w14:textId="611E2703" w:rsidR="00B72C4B" w:rsidRDefault="00105FB9" w:rsidP="00105FB9">
            <w:pPr>
              <w:rPr>
                <w:lang w:eastAsia="en-AU"/>
              </w:rPr>
            </w:pPr>
            <w:r>
              <w:rPr>
                <w:lang w:eastAsia="en-AU"/>
              </w:rPr>
              <w:t>Director, First Nations Services</w:t>
            </w:r>
          </w:p>
        </w:tc>
      </w:tr>
      <w:tr w:rsidR="00105FB9" w14:paraId="3D12223C" w14:textId="77777777" w:rsidTr="00702433">
        <w:trPr>
          <w:cantSplit/>
          <w:tblHeader/>
        </w:trPr>
        <w:tc>
          <w:tcPr>
            <w:tcW w:w="4815" w:type="dxa"/>
          </w:tcPr>
          <w:p w14:paraId="460331B3" w14:textId="05FDA495" w:rsidR="00105FB9" w:rsidRDefault="00105FB9" w:rsidP="00105FB9">
            <w:pPr>
              <w:rPr>
                <w:lang w:eastAsia="en-AU"/>
              </w:rPr>
            </w:pPr>
            <w:r>
              <w:rPr>
                <w:lang w:eastAsia="en-AU"/>
              </w:rPr>
              <w:t>16.3 Develop and implement a staff engagement strategy to raise awareness of the work of the First Nations Services team, including promotion of the ACEO Program.</w:t>
            </w:r>
          </w:p>
        </w:tc>
        <w:tc>
          <w:tcPr>
            <w:tcW w:w="1701" w:type="dxa"/>
          </w:tcPr>
          <w:p w14:paraId="03966963" w14:textId="409A615B" w:rsidR="00105FB9" w:rsidRDefault="00105FB9" w:rsidP="00ED1749">
            <w:pPr>
              <w:rPr>
                <w:lang w:eastAsia="en-AU"/>
              </w:rPr>
            </w:pPr>
            <w:r w:rsidRPr="00105FB9">
              <w:rPr>
                <w:lang w:eastAsia="en-AU"/>
              </w:rPr>
              <w:t>March 2024</w:t>
            </w:r>
          </w:p>
        </w:tc>
        <w:tc>
          <w:tcPr>
            <w:tcW w:w="3254" w:type="dxa"/>
          </w:tcPr>
          <w:p w14:paraId="3C55A7C6" w14:textId="3C7A3E05" w:rsidR="00105FB9" w:rsidRDefault="00105FB9" w:rsidP="00105FB9">
            <w:pPr>
              <w:rPr>
                <w:lang w:eastAsia="en-AU"/>
              </w:rPr>
            </w:pPr>
            <w:r>
              <w:rPr>
                <w:lang w:eastAsia="en-AU"/>
              </w:rPr>
              <w:t>Associate Director, Communications, Engagement and Legal Information</w:t>
            </w:r>
          </w:p>
        </w:tc>
      </w:tr>
    </w:tbl>
    <w:p w14:paraId="3A97B404" w14:textId="2D715C2D" w:rsidR="00105FB9" w:rsidRDefault="00105FB9" w:rsidP="00105FB9">
      <w:pPr>
        <w:pStyle w:val="Heading3"/>
      </w:pPr>
      <w:bookmarkStart w:id="35" w:name="_Toc147402078"/>
      <w:r>
        <w:lastRenderedPageBreak/>
        <w:t>Action 17 – Expand the Aboriginal Community Engagement Officer (ACEO) Program.</w:t>
      </w:r>
      <w:bookmarkEnd w:id="35"/>
    </w:p>
    <w:tbl>
      <w:tblPr>
        <w:tblStyle w:val="TableGrid"/>
        <w:tblW w:w="0" w:type="auto"/>
        <w:tblLook w:val="04A0" w:firstRow="1" w:lastRow="0" w:firstColumn="1" w:lastColumn="0" w:noHBand="0" w:noVBand="1"/>
      </w:tblPr>
      <w:tblGrid>
        <w:gridCol w:w="4957"/>
        <w:gridCol w:w="1701"/>
        <w:gridCol w:w="3112"/>
      </w:tblGrid>
      <w:tr w:rsidR="00105FB9" w:rsidRPr="00830BD4" w14:paraId="7FF2D94E" w14:textId="77777777" w:rsidTr="00702433">
        <w:trPr>
          <w:cantSplit/>
          <w:tblHeader/>
        </w:trPr>
        <w:tc>
          <w:tcPr>
            <w:tcW w:w="4957" w:type="dxa"/>
            <w:shd w:val="clear" w:color="auto" w:fill="E7E6E6" w:themeFill="background2"/>
          </w:tcPr>
          <w:p w14:paraId="2D396676" w14:textId="77777777" w:rsidR="00105FB9" w:rsidRPr="00830BD4" w:rsidRDefault="00105FB9" w:rsidP="00ED1749">
            <w:pPr>
              <w:rPr>
                <w:b/>
                <w:bCs/>
                <w:lang w:eastAsia="en-AU"/>
              </w:rPr>
            </w:pPr>
            <w:r w:rsidRPr="00830BD4">
              <w:rPr>
                <w:b/>
                <w:bCs/>
                <w:lang w:eastAsia="en-AU"/>
              </w:rPr>
              <w:t>Deliverable</w:t>
            </w:r>
          </w:p>
        </w:tc>
        <w:tc>
          <w:tcPr>
            <w:tcW w:w="1701" w:type="dxa"/>
            <w:shd w:val="clear" w:color="auto" w:fill="E7E6E6" w:themeFill="background2"/>
          </w:tcPr>
          <w:p w14:paraId="0E1C8819" w14:textId="77777777" w:rsidR="00105FB9" w:rsidRPr="00830BD4" w:rsidRDefault="00105FB9" w:rsidP="00ED1749">
            <w:pPr>
              <w:rPr>
                <w:b/>
                <w:bCs/>
                <w:lang w:eastAsia="en-AU"/>
              </w:rPr>
            </w:pPr>
            <w:r w:rsidRPr="00830BD4">
              <w:rPr>
                <w:b/>
                <w:bCs/>
                <w:lang w:eastAsia="en-AU"/>
              </w:rPr>
              <w:t>Timeline</w:t>
            </w:r>
          </w:p>
        </w:tc>
        <w:tc>
          <w:tcPr>
            <w:tcW w:w="3112" w:type="dxa"/>
            <w:shd w:val="clear" w:color="auto" w:fill="E7E6E6" w:themeFill="background2"/>
          </w:tcPr>
          <w:p w14:paraId="779DE8A4" w14:textId="77777777" w:rsidR="00105FB9" w:rsidRPr="00830BD4" w:rsidRDefault="00105FB9" w:rsidP="00ED1749">
            <w:pPr>
              <w:rPr>
                <w:b/>
                <w:bCs/>
                <w:lang w:eastAsia="en-AU"/>
              </w:rPr>
            </w:pPr>
            <w:r w:rsidRPr="00830BD4">
              <w:rPr>
                <w:b/>
                <w:bCs/>
                <w:lang w:eastAsia="en-AU"/>
              </w:rPr>
              <w:t>Responsibility</w:t>
            </w:r>
          </w:p>
        </w:tc>
      </w:tr>
      <w:tr w:rsidR="00105FB9" w14:paraId="032A7C1A" w14:textId="77777777" w:rsidTr="00702433">
        <w:trPr>
          <w:cantSplit/>
          <w:tblHeader/>
        </w:trPr>
        <w:tc>
          <w:tcPr>
            <w:tcW w:w="4957" w:type="dxa"/>
          </w:tcPr>
          <w:p w14:paraId="22877DBF" w14:textId="75ED6826" w:rsidR="00105FB9" w:rsidRDefault="00105FB9" w:rsidP="00105FB9">
            <w:pPr>
              <w:rPr>
                <w:lang w:eastAsia="en-AU"/>
              </w:rPr>
            </w:pPr>
            <w:r>
              <w:rPr>
                <w:lang w:eastAsia="en-AU"/>
              </w:rPr>
              <w:t>17.1 Expand ACEO positions across the state to continue building the capability of our staff to engage with and deliver a culturally responsive service to First Nations people in all regions.</w:t>
            </w:r>
          </w:p>
        </w:tc>
        <w:tc>
          <w:tcPr>
            <w:tcW w:w="1701" w:type="dxa"/>
          </w:tcPr>
          <w:p w14:paraId="42EFDE54" w14:textId="2BC70624" w:rsidR="00105FB9" w:rsidRDefault="00105FB9" w:rsidP="00105FB9">
            <w:pPr>
              <w:rPr>
                <w:lang w:eastAsia="en-AU"/>
              </w:rPr>
            </w:pPr>
            <w:r>
              <w:rPr>
                <w:lang w:eastAsia="en-AU"/>
              </w:rPr>
              <w:t>September annually</w:t>
            </w:r>
          </w:p>
        </w:tc>
        <w:tc>
          <w:tcPr>
            <w:tcW w:w="3112" w:type="dxa"/>
          </w:tcPr>
          <w:p w14:paraId="4A674D63" w14:textId="5D03EE12" w:rsidR="00105FB9" w:rsidRDefault="00105FB9" w:rsidP="00105FB9">
            <w:pPr>
              <w:rPr>
                <w:lang w:eastAsia="en-AU"/>
              </w:rPr>
            </w:pPr>
            <w:r>
              <w:rPr>
                <w:lang w:eastAsia="en-AU"/>
              </w:rPr>
              <w:t>Director, First Nations Services</w:t>
            </w:r>
          </w:p>
          <w:p w14:paraId="07312379" w14:textId="368A18C9" w:rsidR="00105FB9" w:rsidRDefault="00105FB9" w:rsidP="00105FB9">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105FB9" w14:paraId="606CB02C" w14:textId="77777777" w:rsidTr="00702433">
        <w:trPr>
          <w:cantSplit/>
          <w:tblHeader/>
        </w:trPr>
        <w:tc>
          <w:tcPr>
            <w:tcW w:w="4957" w:type="dxa"/>
          </w:tcPr>
          <w:p w14:paraId="0FE7AC31" w14:textId="65EC2EEF" w:rsidR="00105FB9" w:rsidRDefault="00105FB9" w:rsidP="00105FB9">
            <w:pPr>
              <w:rPr>
                <w:lang w:eastAsia="en-AU"/>
              </w:rPr>
            </w:pPr>
            <w:r>
              <w:rPr>
                <w:lang w:eastAsia="en-AU"/>
              </w:rPr>
              <w:t>17.2 Review the scope and classification of the ACEO role to ensure recognition of their unique and valuable contribution.</w:t>
            </w:r>
          </w:p>
        </w:tc>
        <w:tc>
          <w:tcPr>
            <w:tcW w:w="1701" w:type="dxa"/>
          </w:tcPr>
          <w:p w14:paraId="45C596DD" w14:textId="4F5E1EB2" w:rsidR="00105FB9" w:rsidRDefault="00105FB9" w:rsidP="00ED1749">
            <w:pPr>
              <w:rPr>
                <w:lang w:eastAsia="en-AU"/>
              </w:rPr>
            </w:pPr>
            <w:r w:rsidRPr="00105FB9">
              <w:rPr>
                <w:lang w:eastAsia="en-AU"/>
              </w:rPr>
              <w:t>September 2025</w:t>
            </w:r>
          </w:p>
        </w:tc>
        <w:tc>
          <w:tcPr>
            <w:tcW w:w="3112" w:type="dxa"/>
          </w:tcPr>
          <w:p w14:paraId="3C4B2C4E" w14:textId="331C4CF0" w:rsidR="00105FB9" w:rsidRDefault="00105FB9" w:rsidP="00105FB9">
            <w:pPr>
              <w:rPr>
                <w:lang w:eastAsia="en-AU"/>
              </w:rPr>
            </w:pPr>
            <w:r>
              <w:rPr>
                <w:lang w:eastAsia="en-AU"/>
              </w:rPr>
              <w:t>Director, People and Workplace Services</w:t>
            </w:r>
          </w:p>
          <w:p w14:paraId="48397C91" w14:textId="556F8F19" w:rsidR="00105FB9" w:rsidRDefault="00105FB9" w:rsidP="00105FB9">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105FB9" w14:paraId="12BEA2D2" w14:textId="77777777" w:rsidTr="00702433">
        <w:trPr>
          <w:cantSplit/>
          <w:tblHeader/>
        </w:trPr>
        <w:tc>
          <w:tcPr>
            <w:tcW w:w="4957" w:type="dxa"/>
          </w:tcPr>
          <w:p w14:paraId="53641AD4" w14:textId="6441555A" w:rsidR="00105FB9" w:rsidRDefault="00105FB9" w:rsidP="00105FB9">
            <w:pPr>
              <w:rPr>
                <w:lang w:eastAsia="en-AU"/>
              </w:rPr>
            </w:pPr>
            <w:r>
              <w:rPr>
                <w:lang w:eastAsia="en-AU"/>
              </w:rPr>
              <w:t xml:space="preserve">17.3 Work in partnership with Aboriginal legal services to establish community support in the Bail and Remand Court to ensure that legal practitioners respond and assist First Nations people on remand in a culturally appropriate, </w:t>
            </w:r>
            <w:proofErr w:type="gramStart"/>
            <w:r>
              <w:rPr>
                <w:lang w:eastAsia="en-AU"/>
              </w:rPr>
              <w:t>responsive</w:t>
            </w:r>
            <w:proofErr w:type="gramEnd"/>
            <w:r>
              <w:rPr>
                <w:lang w:eastAsia="en-AU"/>
              </w:rPr>
              <w:t xml:space="preserve"> and informed manner.</w:t>
            </w:r>
          </w:p>
        </w:tc>
        <w:tc>
          <w:tcPr>
            <w:tcW w:w="1701" w:type="dxa"/>
          </w:tcPr>
          <w:p w14:paraId="04E7287D" w14:textId="248DCA26" w:rsidR="00105FB9" w:rsidRDefault="00105FB9" w:rsidP="00ED1749">
            <w:pPr>
              <w:rPr>
                <w:lang w:eastAsia="en-AU"/>
              </w:rPr>
            </w:pPr>
            <w:r w:rsidRPr="00105FB9">
              <w:rPr>
                <w:lang w:eastAsia="en-AU"/>
              </w:rPr>
              <w:t>September 2024</w:t>
            </w:r>
          </w:p>
          <w:p w14:paraId="4266235D" w14:textId="77777777" w:rsidR="00105FB9" w:rsidRPr="00105FB9" w:rsidRDefault="00105FB9" w:rsidP="00105FB9">
            <w:pPr>
              <w:jc w:val="center"/>
              <w:rPr>
                <w:lang w:eastAsia="en-AU"/>
              </w:rPr>
            </w:pPr>
          </w:p>
        </w:tc>
        <w:tc>
          <w:tcPr>
            <w:tcW w:w="3112" w:type="dxa"/>
          </w:tcPr>
          <w:p w14:paraId="05EE2EEA" w14:textId="3ABF7D9C" w:rsidR="00105FB9" w:rsidRDefault="00105FB9" w:rsidP="00105FB9">
            <w:pPr>
              <w:rPr>
                <w:lang w:eastAsia="en-AU"/>
              </w:rPr>
            </w:pPr>
            <w:r>
              <w:rPr>
                <w:lang w:eastAsia="en-AU"/>
              </w:rPr>
              <w:t>Director, First Nations Services</w:t>
            </w:r>
          </w:p>
          <w:p w14:paraId="63677349" w14:textId="1790CC68" w:rsidR="00105FB9" w:rsidRDefault="00105FB9" w:rsidP="00105FB9">
            <w:pPr>
              <w:rPr>
                <w:lang w:eastAsia="en-AU"/>
              </w:rPr>
            </w:pPr>
            <w:r>
              <w:rPr>
                <w:lang w:eastAsia="en-AU"/>
              </w:rPr>
              <w:t>Executive Director, Criminal Law</w:t>
            </w:r>
          </w:p>
        </w:tc>
      </w:tr>
      <w:tr w:rsidR="00105FB9" w14:paraId="6DB1E109" w14:textId="77777777" w:rsidTr="00702433">
        <w:trPr>
          <w:cantSplit/>
          <w:tblHeader/>
        </w:trPr>
        <w:tc>
          <w:tcPr>
            <w:tcW w:w="4957" w:type="dxa"/>
          </w:tcPr>
          <w:p w14:paraId="1C4903C9" w14:textId="7D1E4196" w:rsidR="00105FB9" w:rsidRDefault="00105FB9" w:rsidP="00105FB9">
            <w:pPr>
              <w:rPr>
                <w:lang w:eastAsia="en-AU"/>
              </w:rPr>
            </w:pPr>
            <w:r>
              <w:rPr>
                <w:lang w:eastAsia="en-AU"/>
              </w:rPr>
              <w:t>17.4 Work with the ACEOs and their managers to identify formal and dedicated professional development opportunities for each ACEO supported by professional development plans.</w:t>
            </w:r>
          </w:p>
        </w:tc>
        <w:tc>
          <w:tcPr>
            <w:tcW w:w="1701" w:type="dxa"/>
          </w:tcPr>
          <w:p w14:paraId="3822FC61" w14:textId="0BE367D3" w:rsidR="00105FB9" w:rsidRDefault="00105FB9" w:rsidP="00ED1749">
            <w:pPr>
              <w:rPr>
                <w:lang w:eastAsia="en-AU"/>
              </w:rPr>
            </w:pPr>
            <w:r w:rsidRPr="00105FB9">
              <w:rPr>
                <w:lang w:eastAsia="en-AU"/>
              </w:rPr>
              <w:t>September 2025</w:t>
            </w:r>
          </w:p>
        </w:tc>
        <w:tc>
          <w:tcPr>
            <w:tcW w:w="3112" w:type="dxa"/>
          </w:tcPr>
          <w:p w14:paraId="3138DE38" w14:textId="6F09EBE9" w:rsidR="00105FB9" w:rsidRDefault="00105FB9" w:rsidP="00105FB9">
            <w:pPr>
              <w:rPr>
                <w:lang w:eastAsia="en-AU"/>
              </w:rPr>
            </w:pPr>
            <w:r>
              <w:rPr>
                <w:lang w:eastAsia="en-AU"/>
              </w:rPr>
              <w:t>Director, First Nations Services</w:t>
            </w:r>
          </w:p>
        </w:tc>
      </w:tr>
      <w:tr w:rsidR="00105FB9" w14:paraId="0CE0077F" w14:textId="77777777" w:rsidTr="00702433">
        <w:trPr>
          <w:cantSplit/>
          <w:tblHeader/>
        </w:trPr>
        <w:tc>
          <w:tcPr>
            <w:tcW w:w="4957" w:type="dxa"/>
          </w:tcPr>
          <w:p w14:paraId="305B2C93" w14:textId="1EB8636B" w:rsidR="00105FB9" w:rsidRDefault="00105FB9" w:rsidP="00105FB9">
            <w:pPr>
              <w:rPr>
                <w:lang w:eastAsia="en-AU"/>
              </w:rPr>
            </w:pPr>
            <w:r>
              <w:rPr>
                <w:lang w:eastAsia="en-AU"/>
              </w:rPr>
              <w:t>17.5 ACEO Program Manager to convene joint meetings between the ACEOs and their regional managers to share learnings and best practice.</w:t>
            </w:r>
          </w:p>
        </w:tc>
        <w:tc>
          <w:tcPr>
            <w:tcW w:w="1701" w:type="dxa"/>
          </w:tcPr>
          <w:p w14:paraId="34C9BE72" w14:textId="67B69B18" w:rsidR="00105FB9" w:rsidRDefault="00105FB9" w:rsidP="00105FB9">
            <w:pPr>
              <w:rPr>
                <w:lang w:eastAsia="en-AU"/>
              </w:rPr>
            </w:pPr>
            <w:r>
              <w:rPr>
                <w:lang w:eastAsia="en-AU"/>
              </w:rPr>
              <w:t>March and September annually</w:t>
            </w:r>
          </w:p>
        </w:tc>
        <w:tc>
          <w:tcPr>
            <w:tcW w:w="3112" w:type="dxa"/>
          </w:tcPr>
          <w:p w14:paraId="3A9BFA59" w14:textId="59278E69" w:rsidR="00105FB9" w:rsidRDefault="00105FB9" w:rsidP="00105FB9">
            <w:pPr>
              <w:rPr>
                <w:lang w:eastAsia="en-AU"/>
              </w:rPr>
            </w:pPr>
            <w:r>
              <w:rPr>
                <w:lang w:eastAsia="en-AU"/>
              </w:rPr>
              <w:t>Director, First Nations Services</w:t>
            </w:r>
          </w:p>
        </w:tc>
      </w:tr>
      <w:tr w:rsidR="00105FB9" w14:paraId="7C54E48D" w14:textId="77777777" w:rsidTr="00702433">
        <w:trPr>
          <w:cantSplit/>
          <w:tblHeader/>
        </w:trPr>
        <w:tc>
          <w:tcPr>
            <w:tcW w:w="4957" w:type="dxa"/>
          </w:tcPr>
          <w:p w14:paraId="163183D2" w14:textId="56268CDD" w:rsidR="00105FB9" w:rsidRDefault="00105FB9" w:rsidP="00105FB9">
            <w:pPr>
              <w:rPr>
                <w:lang w:eastAsia="en-AU"/>
              </w:rPr>
            </w:pPr>
            <w:r>
              <w:rPr>
                <w:lang w:eastAsia="en-AU"/>
              </w:rPr>
              <w:t>17.6 Develop a communication strategy to raise the profile of the ACEO Program among staff and further promote it to stakeholders in the justice and legal sector.</w:t>
            </w:r>
          </w:p>
        </w:tc>
        <w:tc>
          <w:tcPr>
            <w:tcW w:w="1701" w:type="dxa"/>
          </w:tcPr>
          <w:p w14:paraId="049AD61A" w14:textId="32E8CE1B" w:rsidR="00105FB9" w:rsidRDefault="00105FB9" w:rsidP="00ED1749">
            <w:pPr>
              <w:rPr>
                <w:lang w:eastAsia="en-AU"/>
              </w:rPr>
            </w:pPr>
            <w:r w:rsidRPr="00105FB9">
              <w:rPr>
                <w:lang w:eastAsia="en-AU"/>
              </w:rPr>
              <w:t>March 2024</w:t>
            </w:r>
          </w:p>
        </w:tc>
        <w:tc>
          <w:tcPr>
            <w:tcW w:w="3112" w:type="dxa"/>
          </w:tcPr>
          <w:p w14:paraId="16F32ED6" w14:textId="5380F3CC" w:rsidR="00105FB9" w:rsidRDefault="00105FB9" w:rsidP="00105FB9">
            <w:pPr>
              <w:rPr>
                <w:lang w:eastAsia="en-AU"/>
              </w:rPr>
            </w:pPr>
            <w:r>
              <w:rPr>
                <w:lang w:eastAsia="en-AU"/>
              </w:rPr>
              <w:t xml:space="preserve">Associate Director, Communications, </w:t>
            </w:r>
            <w:proofErr w:type="gramStart"/>
            <w:r>
              <w:rPr>
                <w:lang w:eastAsia="en-AU"/>
              </w:rPr>
              <w:t>Engagement</w:t>
            </w:r>
            <w:proofErr w:type="gramEnd"/>
            <w:r>
              <w:rPr>
                <w:lang w:eastAsia="en-AU"/>
              </w:rPr>
              <w:t xml:space="preserve"> and Information</w:t>
            </w:r>
          </w:p>
          <w:p w14:paraId="43144982" w14:textId="7FF43E1D" w:rsidR="00105FB9" w:rsidRDefault="00105FB9" w:rsidP="00105FB9">
            <w:pPr>
              <w:rPr>
                <w:lang w:eastAsia="en-AU"/>
              </w:rPr>
            </w:pPr>
            <w:r>
              <w:rPr>
                <w:lang w:eastAsia="en-AU"/>
              </w:rPr>
              <w:t>Director, First Nations Services</w:t>
            </w:r>
          </w:p>
        </w:tc>
      </w:tr>
    </w:tbl>
    <w:p w14:paraId="3D2275CC" w14:textId="682FD9C6" w:rsidR="00105FB9" w:rsidRDefault="00105FB9" w:rsidP="00105FB9">
      <w:pPr>
        <w:pStyle w:val="Heading3"/>
      </w:pPr>
      <w:bookmarkStart w:id="36" w:name="_Toc147402079"/>
      <w:r>
        <w:lastRenderedPageBreak/>
        <w:t>Action 18 – Review and improve current data collection practices with regards to First Nations people.</w:t>
      </w:r>
      <w:bookmarkEnd w:id="36"/>
    </w:p>
    <w:tbl>
      <w:tblPr>
        <w:tblStyle w:val="TableGrid"/>
        <w:tblW w:w="0" w:type="auto"/>
        <w:tblLook w:val="04A0" w:firstRow="1" w:lastRow="0" w:firstColumn="1" w:lastColumn="0" w:noHBand="0" w:noVBand="1"/>
      </w:tblPr>
      <w:tblGrid>
        <w:gridCol w:w="4815"/>
        <w:gridCol w:w="1701"/>
        <w:gridCol w:w="3254"/>
      </w:tblGrid>
      <w:tr w:rsidR="00105FB9" w:rsidRPr="00830BD4" w14:paraId="3AFEC0F5" w14:textId="77777777" w:rsidTr="00702433">
        <w:trPr>
          <w:cantSplit/>
          <w:tblHeader/>
        </w:trPr>
        <w:tc>
          <w:tcPr>
            <w:tcW w:w="4815" w:type="dxa"/>
            <w:shd w:val="clear" w:color="auto" w:fill="E7E6E6" w:themeFill="background2"/>
          </w:tcPr>
          <w:p w14:paraId="12B65941" w14:textId="77777777" w:rsidR="00105FB9" w:rsidRPr="00830BD4" w:rsidRDefault="00105FB9" w:rsidP="00ED1749">
            <w:pPr>
              <w:rPr>
                <w:b/>
                <w:bCs/>
                <w:lang w:eastAsia="en-AU"/>
              </w:rPr>
            </w:pPr>
            <w:r w:rsidRPr="00830BD4">
              <w:rPr>
                <w:b/>
                <w:bCs/>
                <w:lang w:eastAsia="en-AU"/>
              </w:rPr>
              <w:t>Deliverable</w:t>
            </w:r>
          </w:p>
        </w:tc>
        <w:tc>
          <w:tcPr>
            <w:tcW w:w="1701" w:type="dxa"/>
            <w:shd w:val="clear" w:color="auto" w:fill="E7E6E6" w:themeFill="background2"/>
          </w:tcPr>
          <w:p w14:paraId="788AC57D" w14:textId="77777777" w:rsidR="00105FB9" w:rsidRPr="00830BD4" w:rsidRDefault="00105FB9" w:rsidP="00ED1749">
            <w:pPr>
              <w:rPr>
                <w:b/>
                <w:bCs/>
                <w:lang w:eastAsia="en-AU"/>
              </w:rPr>
            </w:pPr>
            <w:r w:rsidRPr="00830BD4">
              <w:rPr>
                <w:b/>
                <w:bCs/>
                <w:lang w:eastAsia="en-AU"/>
              </w:rPr>
              <w:t>Timeline</w:t>
            </w:r>
          </w:p>
        </w:tc>
        <w:tc>
          <w:tcPr>
            <w:tcW w:w="3254" w:type="dxa"/>
            <w:shd w:val="clear" w:color="auto" w:fill="E7E6E6" w:themeFill="background2"/>
          </w:tcPr>
          <w:p w14:paraId="7EC7330F" w14:textId="77777777" w:rsidR="00105FB9" w:rsidRPr="00830BD4" w:rsidRDefault="00105FB9" w:rsidP="00ED1749">
            <w:pPr>
              <w:rPr>
                <w:b/>
                <w:bCs/>
                <w:lang w:eastAsia="en-AU"/>
              </w:rPr>
            </w:pPr>
            <w:r w:rsidRPr="00830BD4">
              <w:rPr>
                <w:b/>
                <w:bCs/>
                <w:lang w:eastAsia="en-AU"/>
              </w:rPr>
              <w:t>Responsibility</w:t>
            </w:r>
          </w:p>
        </w:tc>
      </w:tr>
      <w:tr w:rsidR="00105FB9" w14:paraId="09E65BF7" w14:textId="77777777" w:rsidTr="00702433">
        <w:trPr>
          <w:cantSplit/>
          <w:tblHeader/>
        </w:trPr>
        <w:tc>
          <w:tcPr>
            <w:tcW w:w="4815" w:type="dxa"/>
          </w:tcPr>
          <w:p w14:paraId="5A3D503E" w14:textId="380BB82C" w:rsidR="00105FB9" w:rsidRDefault="00105FB9" w:rsidP="00105FB9">
            <w:pPr>
              <w:rPr>
                <w:lang w:eastAsia="en-AU"/>
              </w:rPr>
            </w:pPr>
            <w:r>
              <w:rPr>
                <w:lang w:eastAsia="en-AU"/>
              </w:rPr>
              <w:t xml:space="preserve">18.1 Develop First Nations data sovereignty principles and supporting governance mechanisms that ensure culturally appropriate and ethical collection, </w:t>
            </w:r>
            <w:proofErr w:type="gramStart"/>
            <w:r>
              <w:rPr>
                <w:lang w:eastAsia="en-AU"/>
              </w:rPr>
              <w:t>management</w:t>
            </w:r>
            <w:proofErr w:type="gramEnd"/>
            <w:r>
              <w:rPr>
                <w:lang w:eastAsia="en-AU"/>
              </w:rPr>
              <w:t xml:space="preserve"> and use of data about First Nations people.</w:t>
            </w:r>
          </w:p>
        </w:tc>
        <w:tc>
          <w:tcPr>
            <w:tcW w:w="1701" w:type="dxa"/>
          </w:tcPr>
          <w:p w14:paraId="7D3C412C" w14:textId="23F41BE0" w:rsidR="00105FB9" w:rsidRDefault="00105FB9" w:rsidP="00ED1749">
            <w:pPr>
              <w:rPr>
                <w:lang w:eastAsia="en-AU"/>
              </w:rPr>
            </w:pPr>
            <w:r w:rsidRPr="00105FB9">
              <w:rPr>
                <w:lang w:eastAsia="en-AU"/>
              </w:rPr>
              <w:t>September 2025</w:t>
            </w:r>
          </w:p>
        </w:tc>
        <w:tc>
          <w:tcPr>
            <w:tcW w:w="3254" w:type="dxa"/>
          </w:tcPr>
          <w:p w14:paraId="282E0E46" w14:textId="09BF4EB1" w:rsidR="00105FB9" w:rsidRDefault="00105FB9" w:rsidP="00105FB9">
            <w:pPr>
              <w:rPr>
                <w:lang w:eastAsia="en-AU"/>
              </w:rPr>
            </w:pPr>
            <w:r>
              <w:rPr>
                <w:lang w:eastAsia="en-AU"/>
              </w:rPr>
              <w:t>Associate Director, Outcomes and Evidence</w:t>
            </w:r>
          </w:p>
        </w:tc>
      </w:tr>
      <w:tr w:rsidR="00105FB9" w14:paraId="5F53A7D2" w14:textId="77777777" w:rsidTr="00702433">
        <w:trPr>
          <w:cantSplit/>
          <w:tblHeader/>
        </w:trPr>
        <w:tc>
          <w:tcPr>
            <w:tcW w:w="4815" w:type="dxa"/>
          </w:tcPr>
          <w:p w14:paraId="3810FC9D" w14:textId="2E0BCFBC" w:rsidR="00105FB9" w:rsidRDefault="00105FB9" w:rsidP="00105FB9">
            <w:pPr>
              <w:rPr>
                <w:lang w:eastAsia="en-AU"/>
              </w:rPr>
            </w:pPr>
            <w:r>
              <w:rPr>
                <w:lang w:eastAsia="en-AU"/>
              </w:rPr>
              <w:t>18.2 Develop an application to support the work of the ACEOs and capture appropriate data to monitor, manage and evaluate the ACEO Program on an ongoing basis.</w:t>
            </w:r>
          </w:p>
        </w:tc>
        <w:tc>
          <w:tcPr>
            <w:tcW w:w="1701" w:type="dxa"/>
          </w:tcPr>
          <w:p w14:paraId="7EB7D232" w14:textId="4F34B6E2" w:rsidR="00105FB9" w:rsidRDefault="00105FB9" w:rsidP="00ED1749">
            <w:pPr>
              <w:rPr>
                <w:lang w:eastAsia="en-AU"/>
              </w:rPr>
            </w:pPr>
            <w:r w:rsidRPr="00105FB9">
              <w:rPr>
                <w:lang w:eastAsia="en-AU"/>
              </w:rPr>
              <w:t>September 2025</w:t>
            </w:r>
          </w:p>
        </w:tc>
        <w:tc>
          <w:tcPr>
            <w:tcW w:w="3254" w:type="dxa"/>
          </w:tcPr>
          <w:p w14:paraId="6D07CD16" w14:textId="17E0846B" w:rsidR="00105FB9" w:rsidRDefault="00105FB9" w:rsidP="00105FB9">
            <w:pPr>
              <w:rPr>
                <w:lang w:eastAsia="en-AU"/>
              </w:rPr>
            </w:pPr>
            <w:r>
              <w:rPr>
                <w:lang w:eastAsia="en-AU"/>
              </w:rPr>
              <w:t>Chief Information and Digital Officer</w:t>
            </w:r>
          </w:p>
        </w:tc>
      </w:tr>
    </w:tbl>
    <w:p w14:paraId="3E09A2C6" w14:textId="230DA9D0" w:rsidR="00105FB9" w:rsidRDefault="00105FB9" w:rsidP="00105FB9">
      <w:pPr>
        <w:rPr>
          <w:lang w:eastAsia="en-AU"/>
        </w:rPr>
      </w:pPr>
    </w:p>
    <w:p w14:paraId="5E3862AF" w14:textId="77777777" w:rsidR="00105FB9" w:rsidRDefault="00105FB9">
      <w:pPr>
        <w:spacing w:after="0" w:line="240" w:lineRule="auto"/>
        <w:rPr>
          <w:lang w:eastAsia="en-AU"/>
        </w:rPr>
      </w:pPr>
      <w:r>
        <w:rPr>
          <w:lang w:eastAsia="en-AU"/>
        </w:rPr>
        <w:br w:type="page"/>
      </w:r>
    </w:p>
    <w:p w14:paraId="3425A3E7" w14:textId="490A3159" w:rsidR="00105FB9" w:rsidRDefault="00105FB9" w:rsidP="00105FB9">
      <w:pPr>
        <w:pStyle w:val="Heading2"/>
      </w:pPr>
      <w:bookmarkStart w:id="37" w:name="_Toc147402080"/>
      <w:r>
        <w:lastRenderedPageBreak/>
        <w:t>Governance</w:t>
      </w:r>
      <w:bookmarkEnd w:id="37"/>
    </w:p>
    <w:p w14:paraId="3AB8FE42" w14:textId="7B324BB2" w:rsidR="00105FB9" w:rsidRDefault="00105FB9" w:rsidP="00105FB9">
      <w:pPr>
        <w:pStyle w:val="Heading3"/>
      </w:pPr>
      <w:bookmarkStart w:id="38" w:name="_Toc147402081"/>
      <w:r>
        <w:t>Action 19 – Establish and maintain effective mechanisms to drive implementation of RAP3.</w:t>
      </w:r>
      <w:bookmarkEnd w:id="38"/>
    </w:p>
    <w:tbl>
      <w:tblPr>
        <w:tblStyle w:val="TableGrid"/>
        <w:tblW w:w="0" w:type="auto"/>
        <w:tblLook w:val="04A0" w:firstRow="1" w:lastRow="0" w:firstColumn="1" w:lastColumn="0" w:noHBand="0" w:noVBand="1"/>
      </w:tblPr>
      <w:tblGrid>
        <w:gridCol w:w="4957"/>
        <w:gridCol w:w="1701"/>
        <w:gridCol w:w="3112"/>
      </w:tblGrid>
      <w:tr w:rsidR="00105FB9" w:rsidRPr="00830BD4" w14:paraId="59767E33" w14:textId="77777777" w:rsidTr="00702433">
        <w:trPr>
          <w:cantSplit/>
          <w:tblHeader/>
        </w:trPr>
        <w:tc>
          <w:tcPr>
            <w:tcW w:w="4957" w:type="dxa"/>
            <w:shd w:val="clear" w:color="auto" w:fill="E7E6E6" w:themeFill="background2"/>
          </w:tcPr>
          <w:p w14:paraId="20FC246A" w14:textId="77777777" w:rsidR="00105FB9" w:rsidRPr="00830BD4" w:rsidRDefault="00105FB9" w:rsidP="00ED1749">
            <w:pPr>
              <w:rPr>
                <w:b/>
                <w:bCs/>
                <w:lang w:eastAsia="en-AU"/>
              </w:rPr>
            </w:pPr>
            <w:r w:rsidRPr="00830BD4">
              <w:rPr>
                <w:b/>
                <w:bCs/>
                <w:lang w:eastAsia="en-AU"/>
              </w:rPr>
              <w:t>Deliverable</w:t>
            </w:r>
          </w:p>
        </w:tc>
        <w:tc>
          <w:tcPr>
            <w:tcW w:w="1701" w:type="dxa"/>
            <w:shd w:val="clear" w:color="auto" w:fill="E7E6E6" w:themeFill="background2"/>
          </w:tcPr>
          <w:p w14:paraId="040DC257" w14:textId="77777777" w:rsidR="00105FB9" w:rsidRPr="00830BD4" w:rsidRDefault="00105FB9" w:rsidP="00ED1749">
            <w:pPr>
              <w:rPr>
                <w:b/>
                <w:bCs/>
                <w:lang w:eastAsia="en-AU"/>
              </w:rPr>
            </w:pPr>
            <w:r w:rsidRPr="00830BD4">
              <w:rPr>
                <w:b/>
                <w:bCs/>
                <w:lang w:eastAsia="en-AU"/>
              </w:rPr>
              <w:t>Timeline</w:t>
            </w:r>
          </w:p>
        </w:tc>
        <w:tc>
          <w:tcPr>
            <w:tcW w:w="3112" w:type="dxa"/>
            <w:shd w:val="clear" w:color="auto" w:fill="E7E6E6" w:themeFill="background2"/>
          </w:tcPr>
          <w:p w14:paraId="1EE53031" w14:textId="77777777" w:rsidR="00105FB9" w:rsidRPr="00830BD4" w:rsidRDefault="00105FB9" w:rsidP="00ED1749">
            <w:pPr>
              <w:rPr>
                <w:b/>
                <w:bCs/>
                <w:lang w:eastAsia="en-AU"/>
              </w:rPr>
            </w:pPr>
            <w:r w:rsidRPr="00830BD4">
              <w:rPr>
                <w:b/>
                <w:bCs/>
                <w:lang w:eastAsia="en-AU"/>
              </w:rPr>
              <w:t>Responsibility</w:t>
            </w:r>
          </w:p>
        </w:tc>
      </w:tr>
      <w:tr w:rsidR="00105FB9" w14:paraId="0C89540F" w14:textId="77777777" w:rsidTr="00702433">
        <w:trPr>
          <w:cantSplit/>
          <w:tblHeader/>
        </w:trPr>
        <w:tc>
          <w:tcPr>
            <w:tcW w:w="4957" w:type="dxa"/>
          </w:tcPr>
          <w:p w14:paraId="31D43F6C" w14:textId="75F49E49" w:rsidR="00105FB9" w:rsidRDefault="00105FB9" w:rsidP="00105FB9">
            <w:pPr>
              <w:rPr>
                <w:lang w:eastAsia="en-AU"/>
              </w:rPr>
            </w:pPr>
            <w:r>
              <w:rPr>
                <w:lang w:eastAsia="en-AU"/>
              </w:rPr>
              <w:t>19.1 Maintain a RAP3 Working Group with First Nations representation.</w:t>
            </w:r>
          </w:p>
        </w:tc>
        <w:tc>
          <w:tcPr>
            <w:tcW w:w="1701" w:type="dxa"/>
          </w:tcPr>
          <w:p w14:paraId="3691E45B" w14:textId="5A0CFC0E" w:rsidR="00105FB9" w:rsidRPr="00105FB9" w:rsidRDefault="00105FB9" w:rsidP="00105FB9">
            <w:pPr>
              <w:spacing w:before="0"/>
              <w:rPr>
                <w:lang w:eastAsia="en-AU"/>
              </w:rPr>
            </w:pPr>
            <w:r w:rsidRPr="00105FB9">
              <w:rPr>
                <w:lang w:eastAsia="en-AU"/>
              </w:rPr>
              <w:t>September</w:t>
            </w:r>
            <w:r>
              <w:rPr>
                <w:lang w:eastAsia="en-AU"/>
              </w:rPr>
              <w:t xml:space="preserve"> </w:t>
            </w:r>
            <w:r w:rsidRPr="00105FB9">
              <w:rPr>
                <w:lang w:eastAsia="en-AU"/>
              </w:rPr>
              <w:t>annually</w:t>
            </w:r>
          </w:p>
        </w:tc>
        <w:tc>
          <w:tcPr>
            <w:tcW w:w="3112" w:type="dxa"/>
          </w:tcPr>
          <w:p w14:paraId="15F253E6" w14:textId="0A0D6CEB" w:rsidR="00105FB9" w:rsidRDefault="00105FB9" w:rsidP="00105FB9">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105FB9" w14:paraId="54683631" w14:textId="77777777" w:rsidTr="00702433">
        <w:trPr>
          <w:cantSplit/>
          <w:tblHeader/>
        </w:trPr>
        <w:tc>
          <w:tcPr>
            <w:tcW w:w="4957" w:type="dxa"/>
          </w:tcPr>
          <w:p w14:paraId="0B6A6B17" w14:textId="5C575DFB" w:rsidR="00105FB9" w:rsidRDefault="00105FB9" w:rsidP="00105FB9">
            <w:pPr>
              <w:rPr>
                <w:lang w:eastAsia="en-AU"/>
              </w:rPr>
            </w:pPr>
            <w:r>
              <w:rPr>
                <w:lang w:eastAsia="en-AU"/>
              </w:rPr>
              <w:t>19.2 Establish and apply terms of reference for the RAP3 Working Group.</w:t>
            </w:r>
          </w:p>
        </w:tc>
        <w:tc>
          <w:tcPr>
            <w:tcW w:w="1701" w:type="dxa"/>
          </w:tcPr>
          <w:p w14:paraId="0C9B0835" w14:textId="43322033" w:rsidR="00105FB9" w:rsidRDefault="00105FB9" w:rsidP="00ED1749">
            <w:pPr>
              <w:rPr>
                <w:lang w:eastAsia="en-AU"/>
              </w:rPr>
            </w:pPr>
            <w:r w:rsidRPr="00105FB9">
              <w:rPr>
                <w:lang w:eastAsia="en-AU"/>
              </w:rPr>
              <w:t>September 2023</w:t>
            </w:r>
          </w:p>
        </w:tc>
        <w:tc>
          <w:tcPr>
            <w:tcW w:w="3112" w:type="dxa"/>
          </w:tcPr>
          <w:p w14:paraId="32968B3B" w14:textId="7B508DA0" w:rsidR="00105FB9" w:rsidRDefault="00105FB9" w:rsidP="00105FB9">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105FB9" w14:paraId="1AACE829" w14:textId="77777777" w:rsidTr="00702433">
        <w:trPr>
          <w:cantSplit/>
          <w:tblHeader/>
        </w:trPr>
        <w:tc>
          <w:tcPr>
            <w:tcW w:w="4957" w:type="dxa"/>
          </w:tcPr>
          <w:p w14:paraId="1F0E9EDB" w14:textId="43E05BFC" w:rsidR="00105FB9" w:rsidRDefault="00105FB9" w:rsidP="00105FB9">
            <w:pPr>
              <w:rPr>
                <w:lang w:eastAsia="en-AU"/>
              </w:rPr>
            </w:pPr>
            <w:r>
              <w:rPr>
                <w:lang w:eastAsia="en-AU"/>
              </w:rPr>
              <w:t>19.3 Meet at least four times per year to drive and monitor RAP3 implementation.</w:t>
            </w:r>
          </w:p>
        </w:tc>
        <w:tc>
          <w:tcPr>
            <w:tcW w:w="1701" w:type="dxa"/>
          </w:tcPr>
          <w:p w14:paraId="0EF0EAE3" w14:textId="2F65A408" w:rsidR="00105FB9" w:rsidRDefault="00105FB9" w:rsidP="00105FB9">
            <w:pPr>
              <w:rPr>
                <w:lang w:eastAsia="en-AU"/>
              </w:rPr>
            </w:pPr>
            <w:r>
              <w:rPr>
                <w:lang w:eastAsia="en-AU"/>
              </w:rPr>
              <w:t xml:space="preserve">December, March, </w:t>
            </w:r>
            <w:proofErr w:type="gramStart"/>
            <w:r>
              <w:rPr>
                <w:lang w:eastAsia="en-AU"/>
              </w:rPr>
              <w:t>June</w:t>
            </w:r>
            <w:proofErr w:type="gramEnd"/>
            <w:r>
              <w:rPr>
                <w:lang w:eastAsia="en-AU"/>
              </w:rPr>
              <w:t xml:space="preserve"> and September annually</w:t>
            </w:r>
          </w:p>
        </w:tc>
        <w:tc>
          <w:tcPr>
            <w:tcW w:w="3112" w:type="dxa"/>
          </w:tcPr>
          <w:p w14:paraId="4B6FCA33" w14:textId="10111902" w:rsidR="00105FB9" w:rsidRDefault="00105FB9" w:rsidP="00105FB9">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105FB9" w14:paraId="28A6FEB1" w14:textId="77777777" w:rsidTr="00702433">
        <w:trPr>
          <w:cantSplit/>
          <w:tblHeader/>
        </w:trPr>
        <w:tc>
          <w:tcPr>
            <w:tcW w:w="4957" w:type="dxa"/>
          </w:tcPr>
          <w:p w14:paraId="0F59CC47" w14:textId="77777777" w:rsidR="00105FB9" w:rsidRDefault="00105FB9" w:rsidP="00105FB9">
            <w:pPr>
              <w:rPr>
                <w:lang w:eastAsia="en-AU"/>
              </w:rPr>
            </w:pPr>
            <w:r>
              <w:rPr>
                <w:lang w:eastAsia="en-AU"/>
              </w:rPr>
              <w:t>19.4 Review RAP3 governance arrangements to ensure:</w:t>
            </w:r>
          </w:p>
          <w:p w14:paraId="78E91518" w14:textId="27615982" w:rsidR="00105FB9" w:rsidRDefault="00105FB9" w:rsidP="00ED1749">
            <w:pPr>
              <w:pStyle w:val="ListBullet"/>
            </w:pPr>
            <w:r>
              <w:t xml:space="preserve">clarification of roles and responsibilities for implementation, promotion, </w:t>
            </w:r>
            <w:proofErr w:type="gramStart"/>
            <w:r>
              <w:t>measurement</w:t>
            </w:r>
            <w:proofErr w:type="gramEnd"/>
            <w:r>
              <w:t xml:space="preserve"> and progress reporting</w:t>
            </w:r>
          </w:p>
          <w:p w14:paraId="31D7ABC3" w14:textId="00D3FDF6" w:rsidR="00105FB9" w:rsidRDefault="00105FB9" w:rsidP="00ED1749">
            <w:pPr>
              <w:pStyle w:val="ListBullet"/>
            </w:pPr>
            <w:r>
              <w:t>ample opportunity for meaningful reflection about the progress of the RAP3, informed by First Nations perspectives and experiences.</w:t>
            </w:r>
          </w:p>
        </w:tc>
        <w:tc>
          <w:tcPr>
            <w:tcW w:w="1701" w:type="dxa"/>
          </w:tcPr>
          <w:p w14:paraId="39E52C0F" w14:textId="6EAFD4A5" w:rsidR="00105FB9" w:rsidRDefault="00105FB9" w:rsidP="00ED1749">
            <w:pPr>
              <w:rPr>
                <w:lang w:eastAsia="en-AU"/>
              </w:rPr>
            </w:pPr>
            <w:r w:rsidRPr="00105FB9">
              <w:rPr>
                <w:lang w:eastAsia="en-AU"/>
              </w:rPr>
              <w:t>September 2023</w:t>
            </w:r>
          </w:p>
        </w:tc>
        <w:tc>
          <w:tcPr>
            <w:tcW w:w="3112" w:type="dxa"/>
          </w:tcPr>
          <w:p w14:paraId="27D81B96" w14:textId="616D054E" w:rsidR="00105FB9" w:rsidRDefault="00105FB9" w:rsidP="00105FB9">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bl>
    <w:p w14:paraId="0FA5E6BA" w14:textId="7D3E94D8" w:rsidR="00105FB9" w:rsidRDefault="00105FB9" w:rsidP="00105FB9">
      <w:pPr>
        <w:pStyle w:val="Heading3"/>
      </w:pPr>
      <w:bookmarkStart w:id="39" w:name="_Toc147402082"/>
      <w:r>
        <w:lastRenderedPageBreak/>
        <w:t>Action 20 – Provide appropriate support for effective implementation of RAP3 commitments.</w:t>
      </w:r>
      <w:bookmarkEnd w:id="39"/>
    </w:p>
    <w:tbl>
      <w:tblPr>
        <w:tblStyle w:val="TableGrid"/>
        <w:tblW w:w="0" w:type="auto"/>
        <w:tblLook w:val="04A0" w:firstRow="1" w:lastRow="0" w:firstColumn="1" w:lastColumn="0" w:noHBand="0" w:noVBand="1"/>
      </w:tblPr>
      <w:tblGrid>
        <w:gridCol w:w="4815"/>
        <w:gridCol w:w="1701"/>
        <w:gridCol w:w="3254"/>
      </w:tblGrid>
      <w:tr w:rsidR="00702433" w:rsidRPr="00830BD4" w14:paraId="4BBB2699" w14:textId="77777777" w:rsidTr="00702433">
        <w:trPr>
          <w:cantSplit/>
          <w:tblHeader/>
        </w:trPr>
        <w:tc>
          <w:tcPr>
            <w:tcW w:w="4815" w:type="dxa"/>
            <w:shd w:val="clear" w:color="auto" w:fill="E7E6E6" w:themeFill="background2"/>
          </w:tcPr>
          <w:p w14:paraId="50DDE927" w14:textId="77777777" w:rsidR="00105FB9" w:rsidRPr="00830BD4" w:rsidRDefault="00105FB9" w:rsidP="00ED1749">
            <w:pPr>
              <w:rPr>
                <w:b/>
                <w:bCs/>
                <w:lang w:eastAsia="en-AU"/>
              </w:rPr>
            </w:pPr>
            <w:r w:rsidRPr="00830BD4">
              <w:rPr>
                <w:b/>
                <w:bCs/>
                <w:lang w:eastAsia="en-AU"/>
              </w:rPr>
              <w:t>Deliverable</w:t>
            </w:r>
          </w:p>
        </w:tc>
        <w:tc>
          <w:tcPr>
            <w:tcW w:w="1701" w:type="dxa"/>
            <w:shd w:val="clear" w:color="auto" w:fill="E7E6E6" w:themeFill="background2"/>
          </w:tcPr>
          <w:p w14:paraId="6C464F5D" w14:textId="77777777" w:rsidR="00105FB9" w:rsidRPr="00830BD4" w:rsidRDefault="00105FB9" w:rsidP="00ED1749">
            <w:pPr>
              <w:rPr>
                <w:b/>
                <w:bCs/>
                <w:lang w:eastAsia="en-AU"/>
              </w:rPr>
            </w:pPr>
            <w:r w:rsidRPr="00830BD4">
              <w:rPr>
                <w:b/>
                <w:bCs/>
                <w:lang w:eastAsia="en-AU"/>
              </w:rPr>
              <w:t>Timeline</w:t>
            </w:r>
          </w:p>
        </w:tc>
        <w:tc>
          <w:tcPr>
            <w:tcW w:w="3254" w:type="dxa"/>
            <w:shd w:val="clear" w:color="auto" w:fill="E7E6E6" w:themeFill="background2"/>
          </w:tcPr>
          <w:p w14:paraId="605F8697" w14:textId="77777777" w:rsidR="00105FB9" w:rsidRPr="00830BD4" w:rsidRDefault="00105FB9" w:rsidP="00ED1749">
            <w:pPr>
              <w:rPr>
                <w:b/>
                <w:bCs/>
                <w:lang w:eastAsia="en-AU"/>
              </w:rPr>
            </w:pPr>
            <w:r w:rsidRPr="00830BD4">
              <w:rPr>
                <w:b/>
                <w:bCs/>
                <w:lang w:eastAsia="en-AU"/>
              </w:rPr>
              <w:t>Responsibility</w:t>
            </w:r>
          </w:p>
        </w:tc>
      </w:tr>
      <w:tr w:rsidR="00702433" w14:paraId="272897B0" w14:textId="77777777" w:rsidTr="00702433">
        <w:trPr>
          <w:cantSplit/>
          <w:tblHeader/>
        </w:trPr>
        <w:tc>
          <w:tcPr>
            <w:tcW w:w="4815" w:type="dxa"/>
          </w:tcPr>
          <w:p w14:paraId="65C489F4" w14:textId="5FAA5F93" w:rsidR="00105FB9" w:rsidRDefault="00105FB9" w:rsidP="00105FB9">
            <w:pPr>
              <w:rPr>
                <w:lang w:eastAsia="en-AU"/>
              </w:rPr>
            </w:pPr>
            <w:r>
              <w:rPr>
                <w:lang w:eastAsia="en-AU"/>
              </w:rPr>
              <w:t>20.1 Appropriately cost and target budget allocation for planned RAP3 actions, providing necessary resourcing for successful implementation.</w:t>
            </w:r>
          </w:p>
        </w:tc>
        <w:tc>
          <w:tcPr>
            <w:tcW w:w="1701" w:type="dxa"/>
          </w:tcPr>
          <w:p w14:paraId="3FED55B2" w14:textId="5117F20E" w:rsidR="00105FB9" w:rsidRPr="00105FB9" w:rsidRDefault="00105FB9" w:rsidP="00ED1749">
            <w:pPr>
              <w:spacing w:before="0"/>
              <w:rPr>
                <w:lang w:eastAsia="en-AU"/>
              </w:rPr>
            </w:pPr>
            <w:r w:rsidRPr="00105FB9">
              <w:rPr>
                <w:lang w:eastAsia="en-AU"/>
              </w:rPr>
              <w:t>June annually</w:t>
            </w:r>
          </w:p>
        </w:tc>
        <w:tc>
          <w:tcPr>
            <w:tcW w:w="3254" w:type="dxa"/>
          </w:tcPr>
          <w:p w14:paraId="0EFD5167" w14:textId="5D8C212F" w:rsidR="00105FB9" w:rsidRDefault="00105FB9" w:rsidP="00ED1749">
            <w:pPr>
              <w:rPr>
                <w:lang w:eastAsia="en-AU"/>
              </w:rPr>
            </w:pPr>
            <w:r w:rsidRPr="00105FB9">
              <w:rPr>
                <w:lang w:eastAsia="en-AU"/>
              </w:rPr>
              <w:t>Chief Financial Officer</w:t>
            </w:r>
          </w:p>
        </w:tc>
      </w:tr>
      <w:tr w:rsidR="00702433" w14:paraId="02CE6A09" w14:textId="77777777" w:rsidTr="00702433">
        <w:trPr>
          <w:cantSplit/>
          <w:tblHeader/>
        </w:trPr>
        <w:tc>
          <w:tcPr>
            <w:tcW w:w="4815" w:type="dxa"/>
          </w:tcPr>
          <w:p w14:paraId="5B500869" w14:textId="248BEF9E" w:rsidR="00105FB9" w:rsidRDefault="00105FB9" w:rsidP="00105FB9">
            <w:pPr>
              <w:rPr>
                <w:lang w:eastAsia="en-AU"/>
              </w:rPr>
            </w:pPr>
            <w:r>
              <w:rPr>
                <w:lang w:eastAsia="en-AU"/>
              </w:rPr>
              <w:t>20.2 Engage our senior leaders and other staff in the delivery of RAP3 commitments.</w:t>
            </w:r>
          </w:p>
        </w:tc>
        <w:tc>
          <w:tcPr>
            <w:tcW w:w="1701" w:type="dxa"/>
          </w:tcPr>
          <w:p w14:paraId="285F9D4E" w14:textId="1E63079C" w:rsidR="00105FB9" w:rsidRDefault="00105FB9" w:rsidP="00105FB9">
            <w:pPr>
              <w:rPr>
                <w:lang w:eastAsia="en-AU"/>
              </w:rPr>
            </w:pPr>
            <w:r>
              <w:rPr>
                <w:lang w:eastAsia="en-AU"/>
              </w:rPr>
              <w:t>April and October annually</w:t>
            </w:r>
          </w:p>
        </w:tc>
        <w:tc>
          <w:tcPr>
            <w:tcW w:w="3254" w:type="dxa"/>
          </w:tcPr>
          <w:p w14:paraId="77228828" w14:textId="2B147462" w:rsidR="00105FB9" w:rsidRDefault="00105FB9" w:rsidP="00ED1749">
            <w:pPr>
              <w:rPr>
                <w:lang w:eastAsia="en-AU"/>
              </w:rPr>
            </w:pPr>
            <w:r w:rsidRPr="00105FB9">
              <w:rPr>
                <w:lang w:eastAsia="en-AU"/>
              </w:rPr>
              <w:t>Chief Executive Officer</w:t>
            </w:r>
          </w:p>
        </w:tc>
      </w:tr>
      <w:tr w:rsidR="00702433" w14:paraId="760F9EEA" w14:textId="77777777" w:rsidTr="00702433">
        <w:trPr>
          <w:cantSplit/>
          <w:tblHeader/>
        </w:trPr>
        <w:tc>
          <w:tcPr>
            <w:tcW w:w="4815" w:type="dxa"/>
          </w:tcPr>
          <w:p w14:paraId="43C6865A" w14:textId="060F30C0" w:rsidR="00105FB9" w:rsidRDefault="00105FB9" w:rsidP="00105FB9">
            <w:pPr>
              <w:rPr>
                <w:lang w:eastAsia="en-AU"/>
              </w:rPr>
            </w:pPr>
            <w:r>
              <w:rPr>
                <w:lang w:eastAsia="en-AU"/>
              </w:rPr>
              <w:t>20.3 Create a new role to coordinate, monitor and report on RAP3 implementation.</w:t>
            </w:r>
          </w:p>
        </w:tc>
        <w:tc>
          <w:tcPr>
            <w:tcW w:w="1701" w:type="dxa"/>
          </w:tcPr>
          <w:p w14:paraId="321D158C" w14:textId="09146CC6" w:rsidR="00105FB9" w:rsidRDefault="00105FB9" w:rsidP="00ED1749">
            <w:pPr>
              <w:rPr>
                <w:lang w:eastAsia="en-AU"/>
              </w:rPr>
            </w:pPr>
            <w:r w:rsidRPr="00105FB9">
              <w:rPr>
                <w:lang w:eastAsia="en-AU"/>
              </w:rPr>
              <w:t>September 2023</w:t>
            </w:r>
          </w:p>
        </w:tc>
        <w:tc>
          <w:tcPr>
            <w:tcW w:w="3254" w:type="dxa"/>
          </w:tcPr>
          <w:p w14:paraId="20D06717" w14:textId="454094C3" w:rsidR="00105FB9" w:rsidRDefault="00105FB9" w:rsidP="00105FB9">
            <w:pPr>
              <w:rPr>
                <w:lang w:eastAsia="en-AU"/>
              </w:rPr>
            </w:pPr>
            <w:r>
              <w:rPr>
                <w:lang w:eastAsia="en-AU"/>
              </w:rPr>
              <w:t xml:space="preserve">Executive Director, </w:t>
            </w:r>
            <w:proofErr w:type="gramStart"/>
            <w:r>
              <w:rPr>
                <w:lang w:eastAsia="en-AU"/>
              </w:rPr>
              <w:t>Regions</w:t>
            </w:r>
            <w:proofErr w:type="gramEnd"/>
            <w:r>
              <w:rPr>
                <w:lang w:eastAsia="en-AU"/>
              </w:rPr>
              <w:t xml:space="preserve"> and Service Delivery</w:t>
            </w:r>
          </w:p>
        </w:tc>
      </w:tr>
      <w:tr w:rsidR="00702433" w14:paraId="442D08D3" w14:textId="77777777" w:rsidTr="00702433">
        <w:trPr>
          <w:cantSplit/>
          <w:tblHeader/>
        </w:trPr>
        <w:tc>
          <w:tcPr>
            <w:tcW w:w="4815" w:type="dxa"/>
          </w:tcPr>
          <w:p w14:paraId="15411DA0" w14:textId="103444FF" w:rsidR="00105FB9" w:rsidRDefault="00105FB9" w:rsidP="00105FB9">
            <w:pPr>
              <w:rPr>
                <w:lang w:eastAsia="en-AU"/>
              </w:rPr>
            </w:pPr>
            <w:r>
              <w:rPr>
                <w:lang w:eastAsia="en-AU"/>
              </w:rPr>
              <w:t xml:space="preserve">20.4 Redesign and maintain appropriate systems and processes to track, </w:t>
            </w:r>
            <w:proofErr w:type="gramStart"/>
            <w:r>
              <w:rPr>
                <w:lang w:eastAsia="en-AU"/>
              </w:rPr>
              <w:t>measure</w:t>
            </w:r>
            <w:proofErr w:type="gramEnd"/>
            <w:r>
              <w:rPr>
                <w:lang w:eastAsia="en-AU"/>
              </w:rPr>
              <w:t xml:space="preserve"> and report on RAP3 commitments.</w:t>
            </w:r>
          </w:p>
        </w:tc>
        <w:tc>
          <w:tcPr>
            <w:tcW w:w="1701" w:type="dxa"/>
          </w:tcPr>
          <w:p w14:paraId="7E1A3CBE" w14:textId="30CBD36E" w:rsidR="00105FB9" w:rsidRDefault="00105FB9" w:rsidP="00105FB9">
            <w:pPr>
              <w:rPr>
                <w:lang w:eastAsia="en-AU"/>
              </w:rPr>
            </w:pPr>
            <w:r>
              <w:rPr>
                <w:lang w:eastAsia="en-AU"/>
              </w:rPr>
              <w:t>September annually</w:t>
            </w:r>
          </w:p>
        </w:tc>
        <w:tc>
          <w:tcPr>
            <w:tcW w:w="3254" w:type="dxa"/>
          </w:tcPr>
          <w:p w14:paraId="4F993903" w14:textId="63B213FB" w:rsidR="00105FB9" w:rsidRDefault="00105FB9" w:rsidP="00105FB9">
            <w:pPr>
              <w:rPr>
                <w:lang w:eastAsia="en-AU"/>
              </w:rPr>
            </w:pPr>
            <w:r>
              <w:rPr>
                <w:lang w:eastAsia="en-AU"/>
              </w:rPr>
              <w:t>Director, First Nations Services</w:t>
            </w:r>
          </w:p>
        </w:tc>
      </w:tr>
      <w:tr w:rsidR="00105FB9" w14:paraId="376FB260" w14:textId="77777777" w:rsidTr="00702433">
        <w:trPr>
          <w:cantSplit/>
          <w:tblHeader/>
        </w:trPr>
        <w:tc>
          <w:tcPr>
            <w:tcW w:w="4815" w:type="dxa"/>
          </w:tcPr>
          <w:p w14:paraId="542EEC5C" w14:textId="2C1B205E" w:rsidR="00105FB9" w:rsidRDefault="00105FB9" w:rsidP="00105FB9">
            <w:pPr>
              <w:rPr>
                <w:lang w:eastAsia="en-AU"/>
              </w:rPr>
            </w:pPr>
            <w:r>
              <w:rPr>
                <w:lang w:eastAsia="en-AU"/>
              </w:rPr>
              <w:t>20.5 Redefine the role of the RAP Champions and strengthen communication mechanisms across the organisation.</w:t>
            </w:r>
          </w:p>
        </w:tc>
        <w:tc>
          <w:tcPr>
            <w:tcW w:w="1701" w:type="dxa"/>
          </w:tcPr>
          <w:p w14:paraId="272E6422" w14:textId="0934458D" w:rsidR="00105FB9" w:rsidRDefault="00105FB9" w:rsidP="00ED1749">
            <w:pPr>
              <w:rPr>
                <w:lang w:eastAsia="en-AU"/>
              </w:rPr>
            </w:pPr>
            <w:r w:rsidRPr="00105FB9">
              <w:rPr>
                <w:lang w:eastAsia="en-AU"/>
              </w:rPr>
              <w:t>November 2023</w:t>
            </w:r>
          </w:p>
        </w:tc>
        <w:tc>
          <w:tcPr>
            <w:tcW w:w="3254" w:type="dxa"/>
          </w:tcPr>
          <w:p w14:paraId="2EAB2823" w14:textId="77777777" w:rsidR="00105FB9" w:rsidRDefault="00105FB9" w:rsidP="00105FB9">
            <w:pPr>
              <w:rPr>
                <w:lang w:eastAsia="en-AU"/>
              </w:rPr>
            </w:pPr>
            <w:r>
              <w:rPr>
                <w:lang w:eastAsia="en-AU"/>
              </w:rPr>
              <w:t>Director, First Nations Services</w:t>
            </w:r>
          </w:p>
          <w:p w14:paraId="39C4369B" w14:textId="3A89025B" w:rsidR="00105FB9" w:rsidRDefault="00105FB9" w:rsidP="00105FB9">
            <w:pPr>
              <w:rPr>
                <w:lang w:eastAsia="en-AU"/>
              </w:rPr>
            </w:pPr>
            <w:r>
              <w:rPr>
                <w:lang w:eastAsia="en-AU"/>
              </w:rPr>
              <w:t>Associate Director, Communications, Engagement and Legal Information</w:t>
            </w:r>
          </w:p>
        </w:tc>
      </w:tr>
      <w:tr w:rsidR="00105FB9" w14:paraId="132CFF93" w14:textId="77777777" w:rsidTr="00702433">
        <w:trPr>
          <w:cantSplit/>
          <w:tblHeader/>
        </w:trPr>
        <w:tc>
          <w:tcPr>
            <w:tcW w:w="4815" w:type="dxa"/>
          </w:tcPr>
          <w:p w14:paraId="1D0CBD5A" w14:textId="4FD2F6E1" w:rsidR="00105FB9" w:rsidRDefault="00105FB9" w:rsidP="00105FB9">
            <w:pPr>
              <w:rPr>
                <w:lang w:eastAsia="en-AU"/>
              </w:rPr>
            </w:pPr>
            <w:r>
              <w:rPr>
                <w:lang w:eastAsia="en-AU"/>
              </w:rPr>
              <w:t>20.6 Appoint and maintain internal RAP Champions from all levels of the organisation.</w:t>
            </w:r>
          </w:p>
        </w:tc>
        <w:tc>
          <w:tcPr>
            <w:tcW w:w="1701" w:type="dxa"/>
          </w:tcPr>
          <w:p w14:paraId="0CC8E8D6" w14:textId="56B21D6A" w:rsidR="00105FB9" w:rsidRDefault="00105FB9" w:rsidP="00ED1749">
            <w:pPr>
              <w:rPr>
                <w:lang w:eastAsia="en-AU"/>
              </w:rPr>
            </w:pPr>
            <w:r w:rsidRPr="00105FB9">
              <w:rPr>
                <w:lang w:eastAsia="en-AU"/>
              </w:rPr>
              <w:t>November 2023</w:t>
            </w:r>
          </w:p>
        </w:tc>
        <w:tc>
          <w:tcPr>
            <w:tcW w:w="3254" w:type="dxa"/>
          </w:tcPr>
          <w:p w14:paraId="129903A1" w14:textId="3163C535" w:rsidR="00105FB9" w:rsidRDefault="00105FB9" w:rsidP="00105FB9">
            <w:pPr>
              <w:rPr>
                <w:lang w:eastAsia="en-AU"/>
              </w:rPr>
            </w:pPr>
            <w:r>
              <w:rPr>
                <w:lang w:eastAsia="en-AU"/>
              </w:rPr>
              <w:t>Director, First Nations Services</w:t>
            </w:r>
          </w:p>
        </w:tc>
      </w:tr>
      <w:tr w:rsidR="00105FB9" w14:paraId="59BE498C" w14:textId="77777777" w:rsidTr="00702433">
        <w:trPr>
          <w:cantSplit/>
          <w:tblHeader/>
        </w:trPr>
        <w:tc>
          <w:tcPr>
            <w:tcW w:w="4815" w:type="dxa"/>
          </w:tcPr>
          <w:p w14:paraId="58AA7F3E" w14:textId="6F0F1652" w:rsidR="00105FB9" w:rsidRDefault="00105FB9" w:rsidP="00105FB9">
            <w:pPr>
              <w:rPr>
                <w:lang w:eastAsia="en-AU"/>
              </w:rPr>
            </w:pPr>
            <w:r>
              <w:rPr>
                <w:lang w:eastAsia="en-AU"/>
              </w:rPr>
              <w:t>20.7 Appoint a designated senior staff member to drive RAP3 implementation across the organisation.</w:t>
            </w:r>
          </w:p>
        </w:tc>
        <w:tc>
          <w:tcPr>
            <w:tcW w:w="1701" w:type="dxa"/>
          </w:tcPr>
          <w:p w14:paraId="1FE0421F" w14:textId="031E23BB" w:rsidR="00105FB9" w:rsidRDefault="00105FB9" w:rsidP="00ED1749">
            <w:pPr>
              <w:rPr>
                <w:lang w:eastAsia="en-AU"/>
              </w:rPr>
            </w:pPr>
            <w:r w:rsidRPr="00105FB9">
              <w:rPr>
                <w:lang w:eastAsia="en-AU"/>
              </w:rPr>
              <w:t>September 2023</w:t>
            </w:r>
          </w:p>
        </w:tc>
        <w:tc>
          <w:tcPr>
            <w:tcW w:w="3254" w:type="dxa"/>
          </w:tcPr>
          <w:p w14:paraId="79555582" w14:textId="2DFA9B8D" w:rsidR="00105FB9" w:rsidRDefault="00105FB9" w:rsidP="00ED1749">
            <w:pPr>
              <w:rPr>
                <w:lang w:eastAsia="en-AU"/>
              </w:rPr>
            </w:pPr>
            <w:r w:rsidRPr="00105FB9">
              <w:rPr>
                <w:lang w:eastAsia="en-AU"/>
              </w:rPr>
              <w:t>Chief Executive Officer</w:t>
            </w:r>
          </w:p>
        </w:tc>
      </w:tr>
    </w:tbl>
    <w:p w14:paraId="193F871A" w14:textId="0ED8A903" w:rsidR="00105FB9" w:rsidRDefault="00105FB9" w:rsidP="00105FB9">
      <w:pPr>
        <w:pStyle w:val="Heading3"/>
      </w:pPr>
      <w:bookmarkStart w:id="40" w:name="_Toc147402083"/>
      <w:r>
        <w:t>Action 21 – Ensure the voices and lived experiences of First Nations people are regularly informing service design and performance.</w:t>
      </w:r>
      <w:bookmarkEnd w:id="40"/>
    </w:p>
    <w:tbl>
      <w:tblPr>
        <w:tblStyle w:val="TableGrid"/>
        <w:tblW w:w="0" w:type="auto"/>
        <w:tblLook w:val="04A0" w:firstRow="1" w:lastRow="0" w:firstColumn="1" w:lastColumn="0" w:noHBand="0" w:noVBand="1"/>
      </w:tblPr>
      <w:tblGrid>
        <w:gridCol w:w="4815"/>
        <w:gridCol w:w="1701"/>
        <w:gridCol w:w="3254"/>
      </w:tblGrid>
      <w:tr w:rsidR="009F1BC9" w:rsidRPr="00830BD4" w14:paraId="768A3BAF" w14:textId="77777777" w:rsidTr="00280D4B">
        <w:trPr>
          <w:cantSplit/>
          <w:tblHeader/>
        </w:trPr>
        <w:tc>
          <w:tcPr>
            <w:tcW w:w="4815" w:type="dxa"/>
            <w:shd w:val="clear" w:color="auto" w:fill="E7E6E6" w:themeFill="background2"/>
          </w:tcPr>
          <w:p w14:paraId="1D709CFC" w14:textId="77777777" w:rsidR="009F1BC9" w:rsidRPr="00830BD4" w:rsidRDefault="009F1BC9" w:rsidP="00ED1749">
            <w:pPr>
              <w:rPr>
                <w:b/>
                <w:bCs/>
                <w:lang w:eastAsia="en-AU"/>
              </w:rPr>
            </w:pPr>
            <w:r w:rsidRPr="00830BD4">
              <w:rPr>
                <w:b/>
                <w:bCs/>
                <w:lang w:eastAsia="en-AU"/>
              </w:rPr>
              <w:t>Deliverable</w:t>
            </w:r>
          </w:p>
        </w:tc>
        <w:tc>
          <w:tcPr>
            <w:tcW w:w="1701" w:type="dxa"/>
            <w:shd w:val="clear" w:color="auto" w:fill="E7E6E6" w:themeFill="background2"/>
          </w:tcPr>
          <w:p w14:paraId="04433575" w14:textId="77777777" w:rsidR="009F1BC9" w:rsidRPr="00830BD4" w:rsidRDefault="009F1BC9" w:rsidP="00ED1749">
            <w:pPr>
              <w:rPr>
                <w:b/>
                <w:bCs/>
                <w:lang w:eastAsia="en-AU"/>
              </w:rPr>
            </w:pPr>
            <w:r w:rsidRPr="00830BD4">
              <w:rPr>
                <w:b/>
                <w:bCs/>
                <w:lang w:eastAsia="en-AU"/>
              </w:rPr>
              <w:t>Timeline</w:t>
            </w:r>
          </w:p>
        </w:tc>
        <w:tc>
          <w:tcPr>
            <w:tcW w:w="3254" w:type="dxa"/>
            <w:shd w:val="clear" w:color="auto" w:fill="E7E6E6" w:themeFill="background2"/>
          </w:tcPr>
          <w:p w14:paraId="21668F0A" w14:textId="77777777" w:rsidR="009F1BC9" w:rsidRPr="00830BD4" w:rsidRDefault="009F1BC9" w:rsidP="00ED1749">
            <w:pPr>
              <w:rPr>
                <w:b/>
                <w:bCs/>
                <w:lang w:eastAsia="en-AU"/>
              </w:rPr>
            </w:pPr>
            <w:r w:rsidRPr="00830BD4">
              <w:rPr>
                <w:b/>
                <w:bCs/>
                <w:lang w:eastAsia="en-AU"/>
              </w:rPr>
              <w:t>Responsibility</w:t>
            </w:r>
          </w:p>
        </w:tc>
      </w:tr>
      <w:tr w:rsidR="009F1BC9" w14:paraId="3F71CDC2" w14:textId="77777777" w:rsidTr="00280D4B">
        <w:trPr>
          <w:cantSplit/>
          <w:tblHeader/>
        </w:trPr>
        <w:tc>
          <w:tcPr>
            <w:tcW w:w="4815" w:type="dxa"/>
          </w:tcPr>
          <w:p w14:paraId="3020AC99" w14:textId="75059559" w:rsidR="009F1BC9" w:rsidRDefault="009F1BC9" w:rsidP="009F1BC9">
            <w:pPr>
              <w:rPr>
                <w:lang w:eastAsia="en-AU"/>
              </w:rPr>
            </w:pPr>
            <w:r>
              <w:rPr>
                <w:lang w:eastAsia="en-AU"/>
              </w:rPr>
              <w:t xml:space="preserve">21.1 Ensure ongoing representation of at least two First Nations people on </w:t>
            </w:r>
            <w:proofErr w:type="gramStart"/>
            <w:r>
              <w:rPr>
                <w:lang w:eastAsia="en-AU"/>
              </w:rPr>
              <w:t>all of</w:t>
            </w:r>
            <w:proofErr w:type="gramEnd"/>
            <w:r>
              <w:rPr>
                <w:lang w:eastAsia="en-AU"/>
              </w:rPr>
              <w:t xml:space="preserve"> our lived experience groups.</w:t>
            </w:r>
          </w:p>
        </w:tc>
        <w:tc>
          <w:tcPr>
            <w:tcW w:w="1701" w:type="dxa"/>
          </w:tcPr>
          <w:p w14:paraId="708A4584" w14:textId="50E2773F" w:rsidR="009F1BC9" w:rsidRPr="00105FB9" w:rsidRDefault="009F1BC9" w:rsidP="00ED1749">
            <w:pPr>
              <w:spacing w:before="0"/>
              <w:rPr>
                <w:lang w:eastAsia="en-AU"/>
              </w:rPr>
            </w:pPr>
            <w:r w:rsidRPr="009F1BC9">
              <w:rPr>
                <w:lang w:eastAsia="en-AU"/>
              </w:rPr>
              <w:t>September 2025</w:t>
            </w:r>
          </w:p>
        </w:tc>
        <w:tc>
          <w:tcPr>
            <w:tcW w:w="3254" w:type="dxa"/>
          </w:tcPr>
          <w:p w14:paraId="0399D44A" w14:textId="71659DB3" w:rsidR="009F1BC9" w:rsidRDefault="009F1BC9" w:rsidP="009F1BC9">
            <w:pPr>
              <w:rPr>
                <w:lang w:eastAsia="en-AU"/>
              </w:rPr>
            </w:pPr>
            <w:r>
              <w:rPr>
                <w:lang w:eastAsia="en-AU"/>
              </w:rPr>
              <w:t>Director, Client Services and Sector Engagement</w:t>
            </w:r>
          </w:p>
        </w:tc>
      </w:tr>
      <w:tr w:rsidR="009F1BC9" w14:paraId="1ABE10DC" w14:textId="77777777" w:rsidTr="00280D4B">
        <w:trPr>
          <w:cantSplit/>
          <w:tblHeader/>
        </w:trPr>
        <w:tc>
          <w:tcPr>
            <w:tcW w:w="4815" w:type="dxa"/>
          </w:tcPr>
          <w:p w14:paraId="0BEF7222" w14:textId="3EA74F5E" w:rsidR="009F1BC9" w:rsidRDefault="009F1BC9" w:rsidP="009F1BC9">
            <w:pPr>
              <w:rPr>
                <w:lang w:eastAsia="en-AU"/>
              </w:rPr>
            </w:pPr>
            <w:r>
              <w:rPr>
                <w:lang w:eastAsia="en-AU"/>
              </w:rPr>
              <w:t>21.2 Identify additional mechanisms to embed the lived experience of First Nations people in our everyday practice.</w:t>
            </w:r>
          </w:p>
        </w:tc>
        <w:tc>
          <w:tcPr>
            <w:tcW w:w="1701" w:type="dxa"/>
          </w:tcPr>
          <w:p w14:paraId="7BFA2FFB" w14:textId="542F3693" w:rsidR="009F1BC9" w:rsidRDefault="009F1BC9" w:rsidP="00ED1749">
            <w:pPr>
              <w:rPr>
                <w:lang w:eastAsia="en-AU"/>
              </w:rPr>
            </w:pPr>
            <w:r w:rsidRPr="009F1BC9">
              <w:rPr>
                <w:lang w:eastAsia="en-AU"/>
              </w:rPr>
              <w:t>September 2024</w:t>
            </w:r>
          </w:p>
        </w:tc>
        <w:tc>
          <w:tcPr>
            <w:tcW w:w="3254" w:type="dxa"/>
          </w:tcPr>
          <w:p w14:paraId="13DB3A2A" w14:textId="5598DE73" w:rsidR="009F1BC9" w:rsidRDefault="009F1BC9" w:rsidP="009F1BC9">
            <w:pPr>
              <w:rPr>
                <w:lang w:eastAsia="en-AU"/>
              </w:rPr>
            </w:pPr>
            <w:r>
              <w:rPr>
                <w:lang w:eastAsia="en-AU"/>
              </w:rPr>
              <w:t>Director, First Nations Services</w:t>
            </w:r>
          </w:p>
          <w:p w14:paraId="480FA1C6" w14:textId="49566E88" w:rsidR="009F1BC9" w:rsidRDefault="009F1BC9" w:rsidP="00ED1749">
            <w:pPr>
              <w:rPr>
                <w:lang w:eastAsia="en-AU"/>
              </w:rPr>
            </w:pPr>
            <w:r>
              <w:rPr>
                <w:lang w:eastAsia="en-AU"/>
              </w:rPr>
              <w:t>Director, Client Services and Sector Engagement</w:t>
            </w:r>
          </w:p>
        </w:tc>
      </w:tr>
      <w:tr w:rsidR="009F1BC9" w14:paraId="61658982" w14:textId="77777777" w:rsidTr="00280D4B">
        <w:trPr>
          <w:cantSplit/>
          <w:tblHeader/>
        </w:trPr>
        <w:tc>
          <w:tcPr>
            <w:tcW w:w="4815" w:type="dxa"/>
          </w:tcPr>
          <w:p w14:paraId="008F0C0F" w14:textId="1C5F76E7" w:rsidR="009F1BC9" w:rsidRDefault="009F1BC9" w:rsidP="009F1BC9">
            <w:pPr>
              <w:rPr>
                <w:lang w:eastAsia="en-AU"/>
              </w:rPr>
            </w:pPr>
            <w:r>
              <w:rPr>
                <w:lang w:eastAsia="en-AU"/>
              </w:rPr>
              <w:t>21.3 Review policies and processes with regards to the support and remuneration of First Nations lived experience experts whom we engage.</w:t>
            </w:r>
          </w:p>
        </w:tc>
        <w:tc>
          <w:tcPr>
            <w:tcW w:w="1701" w:type="dxa"/>
          </w:tcPr>
          <w:p w14:paraId="0ACE3E72" w14:textId="018D7F0F" w:rsidR="009F1BC9" w:rsidRDefault="009F1BC9" w:rsidP="00ED1749">
            <w:pPr>
              <w:rPr>
                <w:lang w:eastAsia="en-AU"/>
              </w:rPr>
            </w:pPr>
            <w:r w:rsidRPr="009F1BC9">
              <w:rPr>
                <w:lang w:eastAsia="en-AU"/>
              </w:rPr>
              <w:t>September 2024</w:t>
            </w:r>
          </w:p>
        </w:tc>
        <w:tc>
          <w:tcPr>
            <w:tcW w:w="3254" w:type="dxa"/>
          </w:tcPr>
          <w:p w14:paraId="253E4839" w14:textId="3DFB7017" w:rsidR="009F1BC9" w:rsidRDefault="009F1BC9" w:rsidP="00ED1749">
            <w:pPr>
              <w:rPr>
                <w:lang w:eastAsia="en-AU"/>
              </w:rPr>
            </w:pPr>
            <w:r>
              <w:rPr>
                <w:lang w:eastAsia="en-AU"/>
              </w:rPr>
              <w:t>Director, Client Services and Sector Engagement</w:t>
            </w:r>
          </w:p>
        </w:tc>
      </w:tr>
    </w:tbl>
    <w:p w14:paraId="777B26C1" w14:textId="64F6F8A4" w:rsidR="009F1BC9" w:rsidRDefault="009F1BC9" w:rsidP="009F1BC9">
      <w:pPr>
        <w:pStyle w:val="Heading3"/>
      </w:pPr>
      <w:bookmarkStart w:id="41" w:name="_Toc147402084"/>
      <w:r>
        <w:lastRenderedPageBreak/>
        <w:t xml:space="preserve">Action 22 – Build accountability and transparency through reporting RAP3 achievements, </w:t>
      </w:r>
      <w:proofErr w:type="gramStart"/>
      <w:r>
        <w:t>challenges</w:t>
      </w:r>
      <w:proofErr w:type="gramEnd"/>
      <w:r>
        <w:t xml:space="preserve"> and learnings both internally and externally.</w:t>
      </w:r>
      <w:bookmarkEnd w:id="41"/>
    </w:p>
    <w:tbl>
      <w:tblPr>
        <w:tblStyle w:val="TableGrid"/>
        <w:tblW w:w="0" w:type="auto"/>
        <w:tblLook w:val="04A0" w:firstRow="1" w:lastRow="0" w:firstColumn="1" w:lastColumn="0" w:noHBand="0" w:noVBand="1"/>
      </w:tblPr>
      <w:tblGrid>
        <w:gridCol w:w="4957"/>
        <w:gridCol w:w="1701"/>
        <w:gridCol w:w="3112"/>
      </w:tblGrid>
      <w:tr w:rsidR="008E70EB" w:rsidRPr="00830BD4" w14:paraId="0EA0D243" w14:textId="77777777" w:rsidTr="00702433">
        <w:trPr>
          <w:cantSplit/>
          <w:tblHeader/>
        </w:trPr>
        <w:tc>
          <w:tcPr>
            <w:tcW w:w="4957" w:type="dxa"/>
            <w:shd w:val="clear" w:color="auto" w:fill="E7E6E6" w:themeFill="background2"/>
          </w:tcPr>
          <w:p w14:paraId="66890A3B" w14:textId="77777777" w:rsidR="009F1BC9" w:rsidRPr="00830BD4" w:rsidRDefault="009F1BC9" w:rsidP="00ED1749">
            <w:pPr>
              <w:rPr>
                <w:b/>
                <w:bCs/>
                <w:lang w:eastAsia="en-AU"/>
              </w:rPr>
            </w:pPr>
            <w:r w:rsidRPr="00830BD4">
              <w:rPr>
                <w:b/>
                <w:bCs/>
                <w:lang w:eastAsia="en-AU"/>
              </w:rPr>
              <w:t>Deliverable</w:t>
            </w:r>
          </w:p>
        </w:tc>
        <w:tc>
          <w:tcPr>
            <w:tcW w:w="1701" w:type="dxa"/>
            <w:shd w:val="clear" w:color="auto" w:fill="E7E6E6" w:themeFill="background2"/>
          </w:tcPr>
          <w:p w14:paraId="325A7331" w14:textId="77777777" w:rsidR="009F1BC9" w:rsidRPr="00830BD4" w:rsidRDefault="009F1BC9" w:rsidP="00ED1749">
            <w:pPr>
              <w:rPr>
                <w:b/>
                <w:bCs/>
                <w:lang w:eastAsia="en-AU"/>
              </w:rPr>
            </w:pPr>
            <w:r w:rsidRPr="00830BD4">
              <w:rPr>
                <w:b/>
                <w:bCs/>
                <w:lang w:eastAsia="en-AU"/>
              </w:rPr>
              <w:t>Timeline</w:t>
            </w:r>
          </w:p>
        </w:tc>
        <w:tc>
          <w:tcPr>
            <w:tcW w:w="3112" w:type="dxa"/>
            <w:shd w:val="clear" w:color="auto" w:fill="E7E6E6" w:themeFill="background2"/>
          </w:tcPr>
          <w:p w14:paraId="5301FF02" w14:textId="77777777" w:rsidR="009F1BC9" w:rsidRPr="00830BD4" w:rsidRDefault="009F1BC9" w:rsidP="00ED1749">
            <w:pPr>
              <w:rPr>
                <w:b/>
                <w:bCs/>
                <w:lang w:eastAsia="en-AU"/>
              </w:rPr>
            </w:pPr>
            <w:r w:rsidRPr="00830BD4">
              <w:rPr>
                <w:b/>
                <w:bCs/>
                <w:lang w:eastAsia="en-AU"/>
              </w:rPr>
              <w:t>Responsibility</w:t>
            </w:r>
          </w:p>
        </w:tc>
      </w:tr>
      <w:tr w:rsidR="008E70EB" w14:paraId="5633CBE1" w14:textId="77777777" w:rsidTr="00702433">
        <w:trPr>
          <w:cantSplit/>
          <w:tblHeader/>
        </w:trPr>
        <w:tc>
          <w:tcPr>
            <w:tcW w:w="4957" w:type="dxa"/>
          </w:tcPr>
          <w:p w14:paraId="4AAF0258" w14:textId="59FC38F3" w:rsidR="009F1BC9" w:rsidRDefault="009F1BC9" w:rsidP="009F1BC9">
            <w:pPr>
              <w:rPr>
                <w:lang w:eastAsia="en-AU"/>
              </w:rPr>
            </w:pPr>
            <w:r>
              <w:rPr>
                <w:lang w:eastAsia="en-AU"/>
              </w:rPr>
              <w:t>22.1 Contact Reconciliation Australia to verify that our primary and secondary contact details are up to date to ensure we do not miss important RAP correspondence.</w:t>
            </w:r>
          </w:p>
        </w:tc>
        <w:tc>
          <w:tcPr>
            <w:tcW w:w="1701" w:type="dxa"/>
          </w:tcPr>
          <w:p w14:paraId="36F9D80A" w14:textId="5ECFFF5D" w:rsidR="009F1BC9" w:rsidRPr="00105FB9" w:rsidRDefault="009F1BC9" w:rsidP="00ED1749">
            <w:pPr>
              <w:spacing w:before="0"/>
              <w:rPr>
                <w:lang w:eastAsia="en-AU"/>
              </w:rPr>
            </w:pPr>
            <w:r w:rsidRPr="009F1BC9">
              <w:rPr>
                <w:lang w:eastAsia="en-AU"/>
              </w:rPr>
              <w:t>January annually</w:t>
            </w:r>
          </w:p>
        </w:tc>
        <w:tc>
          <w:tcPr>
            <w:tcW w:w="3112" w:type="dxa"/>
          </w:tcPr>
          <w:p w14:paraId="491B462F" w14:textId="031023A6" w:rsidR="009F1BC9" w:rsidRDefault="009F1BC9" w:rsidP="009F1BC9">
            <w:pPr>
              <w:rPr>
                <w:lang w:eastAsia="en-AU"/>
              </w:rPr>
            </w:pPr>
            <w:r>
              <w:rPr>
                <w:lang w:eastAsia="en-AU"/>
              </w:rPr>
              <w:t>Director, First Nations Services</w:t>
            </w:r>
          </w:p>
          <w:p w14:paraId="29E1CAF4" w14:textId="7A92E76A" w:rsidR="009F1BC9" w:rsidRDefault="009F1BC9" w:rsidP="009F1BC9">
            <w:pPr>
              <w:rPr>
                <w:lang w:eastAsia="en-AU"/>
              </w:rPr>
            </w:pPr>
            <w:r>
              <w:rPr>
                <w:lang w:eastAsia="en-AU"/>
              </w:rPr>
              <w:t xml:space="preserve">Associate Director, </w:t>
            </w:r>
            <w:proofErr w:type="gramStart"/>
            <w:r>
              <w:rPr>
                <w:lang w:eastAsia="en-AU"/>
              </w:rPr>
              <w:t>Diversity</w:t>
            </w:r>
            <w:proofErr w:type="gramEnd"/>
            <w:r>
              <w:rPr>
                <w:lang w:eastAsia="en-AU"/>
              </w:rPr>
              <w:t xml:space="preserve"> and Inclusion</w:t>
            </w:r>
          </w:p>
        </w:tc>
      </w:tr>
      <w:tr w:rsidR="008E70EB" w14:paraId="77BD0129" w14:textId="77777777" w:rsidTr="00702433">
        <w:trPr>
          <w:cantSplit/>
          <w:tblHeader/>
        </w:trPr>
        <w:tc>
          <w:tcPr>
            <w:tcW w:w="4957" w:type="dxa"/>
          </w:tcPr>
          <w:p w14:paraId="1C215D64" w14:textId="07967D58" w:rsidR="009F1BC9" w:rsidRDefault="009F1BC9" w:rsidP="009F1BC9">
            <w:pPr>
              <w:rPr>
                <w:lang w:eastAsia="en-AU"/>
              </w:rPr>
            </w:pPr>
            <w:r>
              <w:rPr>
                <w:lang w:eastAsia="en-AU"/>
              </w:rPr>
              <w:t>22.2 Contact Reconciliation Australia to request our unique link to access the online RAP Impact Measurement Questionnaire.</w:t>
            </w:r>
          </w:p>
        </w:tc>
        <w:tc>
          <w:tcPr>
            <w:tcW w:w="1701" w:type="dxa"/>
          </w:tcPr>
          <w:p w14:paraId="47089953" w14:textId="467A5BDF" w:rsidR="009F1BC9" w:rsidRDefault="009F1BC9" w:rsidP="00ED1749">
            <w:pPr>
              <w:rPr>
                <w:lang w:eastAsia="en-AU"/>
              </w:rPr>
            </w:pPr>
            <w:r w:rsidRPr="009F1BC9">
              <w:rPr>
                <w:lang w:eastAsia="en-AU"/>
              </w:rPr>
              <w:t>1 August annually</w:t>
            </w:r>
          </w:p>
        </w:tc>
        <w:tc>
          <w:tcPr>
            <w:tcW w:w="3112" w:type="dxa"/>
          </w:tcPr>
          <w:p w14:paraId="71AB54FE" w14:textId="77777777" w:rsidR="009F1BC9" w:rsidRDefault="009F1BC9" w:rsidP="009F1BC9">
            <w:pPr>
              <w:rPr>
                <w:lang w:eastAsia="en-AU"/>
              </w:rPr>
            </w:pPr>
            <w:r>
              <w:rPr>
                <w:lang w:eastAsia="en-AU"/>
              </w:rPr>
              <w:t>Director, First Nations Services</w:t>
            </w:r>
          </w:p>
          <w:p w14:paraId="2FEED062" w14:textId="54E87EE5" w:rsidR="009F1BC9" w:rsidRDefault="009F1BC9" w:rsidP="009F1BC9">
            <w:pPr>
              <w:rPr>
                <w:lang w:eastAsia="en-AU"/>
              </w:rPr>
            </w:pPr>
            <w:r>
              <w:rPr>
                <w:lang w:eastAsia="en-AU"/>
              </w:rPr>
              <w:t xml:space="preserve">Associate Director, </w:t>
            </w:r>
            <w:proofErr w:type="gramStart"/>
            <w:r>
              <w:rPr>
                <w:lang w:eastAsia="en-AU"/>
              </w:rPr>
              <w:t>Diversity</w:t>
            </w:r>
            <w:proofErr w:type="gramEnd"/>
            <w:r>
              <w:rPr>
                <w:lang w:eastAsia="en-AU"/>
              </w:rPr>
              <w:t xml:space="preserve"> and Inclusion</w:t>
            </w:r>
          </w:p>
        </w:tc>
      </w:tr>
      <w:tr w:rsidR="008E70EB" w14:paraId="6E8ECB2D" w14:textId="77777777" w:rsidTr="00702433">
        <w:trPr>
          <w:cantSplit/>
          <w:tblHeader/>
        </w:trPr>
        <w:tc>
          <w:tcPr>
            <w:tcW w:w="4957" w:type="dxa"/>
          </w:tcPr>
          <w:p w14:paraId="28E27FA0" w14:textId="6C3C8227" w:rsidR="009F1BC9" w:rsidRDefault="009F1BC9" w:rsidP="009F1BC9">
            <w:pPr>
              <w:rPr>
                <w:lang w:eastAsia="en-AU"/>
              </w:rPr>
            </w:pPr>
            <w:r>
              <w:rPr>
                <w:lang w:eastAsia="en-AU"/>
              </w:rPr>
              <w:t>22.3 Complete and submit the annual RAP Impact Measurement Questionnaire to Reconciliation Australia.</w:t>
            </w:r>
          </w:p>
        </w:tc>
        <w:tc>
          <w:tcPr>
            <w:tcW w:w="1701" w:type="dxa"/>
          </w:tcPr>
          <w:p w14:paraId="1446EF2D" w14:textId="59DA5F66" w:rsidR="009F1BC9" w:rsidRDefault="009F1BC9" w:rsidP="009F1BC9">
            <w:pPr>
              <w:rPr>
                <w:lang w:eastAsia="en-AU"/>
              </w:rPr>
            </w:pPr>
            <w:r>
              <w:rPr>
                <w:lang w:eastAsia="en-AU"/>
              </w:rPr>
              <w:t>30 September, annually</w:t>
            </w:r>
          </w:p>
        </w:tc>
        <w:tc>
          <w:tcPr>
            <w:tcW w:w="3112" w:type="dxa"/>
          </w:tcPr>
          <w:p w14:paraId="7659034F" w14:textId="77777777" w:rsidR="009F1BC9" w:rsidRDefault="009F1BC9" w:rsidP="009F1BC9">
            <w:pPr>
              <w:rPr>
                <w:lang w:eastAsia="en-AU"/>
              </w:rPr>
            </w:pPr>
            <w:r>
              <w:rPr>
                <w:lang w:eastAsia="en-AU"/>
              </w:rPr>
              <w:t>Director, First Nations Services</w:t>
            </w:r>
          </w:p>
          <w:p w14:paraId="005240DB" w14:textId="4FE0F206" w:rsidR="009F1BC9" w:rsidRDefault="009F1BC9" w:rsidP="009F1BC9">
            <w:pPr>
              <w:rPr>
                <w:lang w:eastAsia="en-AU"/>
              </w:rPr>
            </w:pPr>
            <w:r>
              <w:rPr>
                <w:lang w:eastAsia="en-AU"/>
              </w:rPr>
              <w:t xml:space="preserve">Associate Director, </w:t>
            </w:r>
            <w:proofErr w:type="gramStart"/>
            <w:r>
              <w:rPr>
                <w:lang w:eastAsia="en-AU"/>
              </w:rPr>
              <w:t>Diversity</w:t>
            </w:r>
            <w:proofErr w:type="gramEnd"/>
            <w:r>
              <w:rPr>
                <w:lang w:eastAsia="en-AU"/>
              </w:rPr>
              <w:t xml:space="preserve"> and Inclusion</w:t>
            </w:r>
          </w:p>
        </w:tc>
      </w:tr>
      <w:tr w:rsidR="008E70EB" w14:paraId="2621112F" w14:textId="77777777" w:rsidTr="00702433">
        <w:trPr>
          <w:cantSplit/>
          <w:tblHeader/>
        </w:trPr>
        <w:tc>
          <w:tcPr>
            <w:tcW w:w="4957" w:type="dxa"/>
          </w:tcPr>
          <w:p w14:paraId="77157156" w14:textId="1F486718" w:rsidR="009F1BC9" w:rsidRDefault="009F1BC9" w:rsidP="009F1BC9">
            <w:pPr>
              <w:rPr>
                <w:lang w:eastAsia="en-AU"/>
              </w:rPr>
            </w:pPr>
            <w:r>
              <w:rPr>
                <w:lang w:eastAsia="en-AU"/>
              </w:rPr>
              <w:t>22.4 Report RAP3 progress to all staff and senior leaders quarterly.</w:t>
            </w:r>
          </w:p>
        </w:tc>
        <w:tc>
          <w:tcPr>
            <w:tcW w:w="1701" w:type="dxa"/>
          </w:tcPr>
          <w:p w14:paraId="0CA9DF5D" w14:textId="65316CF4" w:rsidR="009F1BC9" w:rsidRDefault="009F1BC9" w:rsidP="009F1BC9">
            <w:pPr>
              <w:rPr>
                <w:lang w:eastAsia="en-AU"/>
              </w:rPr>
            </w:pPr>
            <w:r>
              <w:rPr>
                <w:lang w:eastAsia="en-AU"/>
              </w:rPr>
              <w:t>January, April, July, October annually</w:t>
            </w:r>
          </w:p>
        </w:tc>
        <w:tc>
          <w:tcPr>
            <w:tcW w:w="3112" w:type="dxa"/>
          </w:tcPr>
          <w:p w14:paraId="0ACC6E31" w14:textId="1B387430" w:rsidR="009F1BC9" w:rsidRDefault="009F1BC9" w:rsidP="009F1BC9">
            <w:pPr>
              <w:rPr>
                <w:lang w:eastAsia="en-AU"/>
              </w:rPr>
            </w:pPr>
            <w:r>
              <w:rPr>
                <w:lang w:eastAsia="en-AU"/>
              </w:rPr>
              <w:t>Director, First Nations Services</w:t>
            </w:r>
          </w:p>
          <w:p w14:paraId="7782B93A" w14:textId="1F5B4319" w:rsidR="009F1BC9" w:rsidRDefault="009F1BC9" w:rsidP="009F1BC9">
            <w:pPr>
              <w:rPr>
                <w:lang w:eastAsia="en-AU"/>
              </w:rPr>
            </w:pPr>
            <w:r>
              <w:rPr>
                <w:lang w:eastAsia="en-AU"/>
              </w:rPr>
              <w:t xml:space="preserve">Associate Director, Communications, </w:t>
            </w:r>
            <w:proofErr w:type="gramStart"/>
            <w:r>
              <w:rPr>
                <w:lang w:eastAsia="en-AU"/>
              </w:rPr>
              <w:t>Engagement</w:t>
            </w:r>
            <w:proofErr w:type="gramEnd"/>
            <w:r>
              <w:rPr>
                <w:lang w:eastAsia="en-AU"/>
              </w:rPr>
              <w:t xml:space="preserve"> and Information</w:t>
            </w:r>
          </w:p>
          <w:p w14:paraId="6BEAB4A5" w14:textId="5FD265D7" w:rsidR="009F1BC9" w:rsidRDefault="009F1BC9" w:rsidP="009F1BC9">
            <w:pPr>
              <w:rPr>
                <w:lang w:eastAsia="en-AU"/>
              </w:rPr>
            </w:pPr>
            <w:r>
              <w:rPr>
                <w:lang w:eastAsia="en-AU"/>
              </w:rPr>
              <w:t xml:space="preserve">Associate Director, </w:t>
            </w:r>
            <w:proofErr w:type="gramStart"/>
            <w:r>
              <w:rPr>
                <w:lang w:eastAsia="en-AU"/>
              </w:rPr>
              <w:t>Diversity</w:t>
            </w:r>
            <w:proofErr w:type="gramEnd"/>
            <w:r>
              <w:rPr>
                <w:lang w:eastAsia="en-AU"/>
              </w:rPr>
              <w:t xml:space="preserve"> and Inclusion</w:t>
            </w:r>
          </w:p>
        </w:tc>
      </w:tr>
      <w:tr w:rsidR="009F1BC9" w14:paraId="2446E8DF" w14:textId="77777777" w:rsidTr="00702433">
        <w:trPr>
          <w:cantSplit/>
          <w:tblHeader/>
        </w:trPr>
        <w:tc>
          <w:tcPr>
            <w:tcW w:w="4957" w:type="dxa"/>
          </w:tcPr>
          <w:p w14:paraId="09130B57" w14:textId="4F053F20" w:rsidR="009F1BC9" w:rsidRDefault="009F1BC9" w:rsidP="009F1BC9">
            <w:pPr>
              <w:rPr>
                <w:lang w:eastAsia="en-AU"/>
              </w:rPr>
            </w:pPr>
            <w:r>
              <w:rPr>
                <w:lang w:eastAsia="en-AU"/>
              </w:rPr>
              <w:t xml:space="preserve">22.5 Publicly report our RAP3 achievements, </w:t>
            </w:r>
            <w:proofErr w:type="gramStart"/>
            <w:r>
              <w:rPr>
                <w:lang w:eastAsia="en-AU"/>
              </w:rPr>
              <w:t>challenges</w:t>
            </w:r>
            <w:proofErr w:type="gramEnd"/>
            <w:r>
              <w:rPr>
                <w:lang w:eastAsia="en-AU"/>
              </w:rPr>
              <w:t xml:space="preserve"> and learnings, annually.</w:t>
            </w:r>
          </w:p>
        </w:tc>
        <w:tc>
          <w:tcPr>
            <w:tcW w:w="1701" w:type="dxa"/>
          </w:tcPr>
          <w:p w14:paraId="3AA6C812" w14:textId="0F0B1B52" w:rsidR="009F1BC9" w:rsidRDefault="009F1BC9" w:rsidP="009F1BC9">
            <w:pPr>
              <w:rPr>
                <w:lang w:eastAsia="en-AU"/>
              </w:rPr>
            </w:pPr>
            <w:r>
              <w:rPr>
                <w:lang w:eastAsia="en-AU"/>
              </w:rPr>
              <w:t>September annually</w:t>
            </w:r>
          </w:p>
        </w:tc>
        <w:tc>
          <w:tcPr>
            <w:tcW w:w="3112" w:type="dxa"/>
          </w:tcPr>
          <w:p w14:paraId="35B6ABD7" w14:textId="77777777" w:rsidR="009F1BC9" w:rsidRDefault="009F1BC9" w:rsidP="009F1BC9">
            <w:pPr>
              <w:rPr>
                <w:lang w:eastAsia="en-AU"/>
              </w:rPr>
            </w:pPr>
            <w:r>
              <w:rPr>
                <w:lang w:eastAsia="en-AU"/>
              </w:rPr>
              <w:t>Chief Executive Officer</w:t>
            </w:r>
          </w:p>
          <w:p w14:paraId="2B562E9C" w14:textId="3BEB14EC" w:rsidR="009F1BC9" w:rsidRDefault="009F1BC9" w:rsidP="009F1BC9">
            <w:pPr>
              <w:rPr>
                <w:lang w:eastAsia="en-AU"/>
              </w:rPr>
            </w:pPr>
            <w:r>
              <w:rPr>
                <w:lang w:eastAsia="en-AU"/>
              </w:rPr>
              <w:t>Board RAP Champion</w:t>
            </w:r>
          </w:p>
        </w:tc>
      </w:tr>
      <w:tr w:rsidR="009F1BC9" w14:paraId="0C3B6F13" w14:textId="77777777" w:rsidTr="00702433">
        <w:trPr>
          <w:cantSplit/>
          <w:tblHeader/>
        </w:trPr>
        <w:tc>
          <w:tcPr>
            <w:tcW w:w="4957" w:type="dxa"/>
          </w:tcPr>
          <w:p w14:paraId="3ECD8F03" w14:textId="1CCCEBD7" w:rsidR="009F1BC9" w:rsidRDefault="009F1BC9" w:rsidP="009F1BC9">
            <w:pPr>
              <w:rPr>
                <w:lang w:eastAsia="en-AU"/>
              </w:rPr>
            </w:pPr>
            <w:r>
              <w:rPr>
                <w:lang w:eastAsia="en-AU"/>
              </w:rPr>
              <w:t>22.6 Submit a traffic light report to Reconciliation Australia at the conclusion of RAP3.</w:t>
            </w:r>
          </w:p>
        </w:tc>
        <w:tc>
          <w:tcPr>
            <w:tcW w:w="1701" w:type="dxa"/>
          </w:tcPr>
          <w:p w14:paraId="6EF429D3" w14:textId="39623CDA" w:rsidR="009F1BC9" w:rsidRDefault="009F1BC9" w:rsidP="00ED1749">
            <w:pPr>
              <w:rPr>
                <w:lang w:eastAsia="en-AU"/>
              </w:rPr>
            </w:pPr>
            <w:r w:rsidRPr="009F1BC9">
              <w:rPr>
                <w:lang w:eastAsia="en-AU"/>
              </w:rPr>
              <w:t>September 2025</w:t>
            </w:r>
          </w:p>
        </w:tc>
        <w:tc>
          <w:tcPr>
            <w:tcW w:w="3112" w:type="dxa"/>
          </w:tcPr>
          <w:p w14:paraId="27F56549" w14:textId="444DFE44" w:rsidR="009F1BC9" w:rsidRDefault="009F1BC9" w:rsidP="00ED1749">
            <w:pPr>
              <w:rPr>
                <w:lang w:eastAsia="en-AU"/>
              </w:rPr>
            </w:pPr>
            <w:r>
              <w:rPr>
                <w:lang w:eastAsia="en-AU"/>
              </w:rPr>
              <w:t>Chief Executive Officer</w:t>
            </w:r>
          </w:p>
        </w:tc>
      </w:tr>
    </w:tbl>
    <w:p w14:paraId="4D75202B" w14:textId="1FA65147" w:rsidR="009F1BC9" w:rsidRDefault="009F1BC9" w:rsidP="009F1BC9">
      <w:pPr>
        <w:pStyle w:val="Heading3"/>
      </w:pPr>
      <w:bookmarkStart w:id="42" w:name="_Toc147402085"/>
      <w:r w:rsidRPr="009F1BC9">
        <w:t>Action 23 – Continue our reconciliation journey by developing our next RAP.</w:t>
      </w:r>
      <w:bookmarkEnd w:id="42"/>
    </w:p>
    <w:tbl>
      <w:tblPr>
        <w:tblStyle w:val="TableGrid"/>
        <w:tblW w:w="0" w:type="auto"/>
        <w:tblLook w:val="04A0" w:firstRow="1" w:lastRow="0" w:firstColumn="1" w:lastColumn="0" w:noHBand="0" w:noVBand="1"/>
      </w:tblPr>
      <w:tblGrid>
        <w:gridCol w:w="4957"/>
        <w:gridCol w:w="1701"/>
        <w:gridCol w:w="3112"/>
      </w:tblGrid>
      <w:tr w:rsidR="009F1BC9" w:rsidRPr="00830BD4" w14:paraId="42A9E450" w14:textId="77777777" w:rsidTr="00702433">
        <w:trPr>
          <w:cantSplit/>
          <w:tblHeader/>
        </w:trPr>
        <w:tc>
          <w:tcPr>
            <w:tcW w:w="4957" w:type="dxa"/>
            <w:shd w:val="clear" w:color="auto" w:fill="E7E6E6" w:themeFill="background2"/>
          </w:tcPr>
          <w:p w14:paraId="7162E167" w14:textId="77777777" w:rsidR="009F1BC9" w:rsidRPr="00830BD4" w:rsidRDefault="009F1BC9" w:rsidP="00ED1749">
            <w:pPr>
              <w:rPr>
                <w:b/>
                <w:bCs/>
                <w:lang w:eastAsia="en-AU"/>
              </w:rPr>
            </w:pPr>
            <w:r w:rsidRPr="00830BD4">
              <w:rPr>
                <w:b/>
                <w:bCs/>
                <w:lang w:eastAsia="en-AU"/>
              </w:rPr>
              <w:t>Deliverable</w:t>
            </w:r>
          </w:p>
        </w:tc>
        <w:tc>
          <w:tcPr>
            <w:tcW w:w="1701" w:type="dxa"/>
            <w:shd w:val="clear" w:color="auto" w:fill="E7E6E6" w:themeFill="background2"/>
          </w:tcPr>
          <w:p w14:paraId="796E275F" w14:textId="77777777" w:rsidR="009F1BC9" w:rsidRPr="00830BD4" w:rsidRDefault="009F1BC9" w:rsidP="00ED1749">
            <w:pPr>
              <w:rPr>
                <w:b/>
                <w:bCs/>
                <w:lang w:eastAsia="en-AU"/>
              </w:rPr>
            </w:pPr>
            <w:r w:rsidRPr="00830BD4">
              <w:rPr>
                <w:b/>
                <w:bCs/>
                <w:lang w:eastAsia="en-AU"/>
              </w:rPr>
              <w:t>Timeline</w:t>
            </w:r>
          </w:p>
        </w:tc>
        <w:tc>
          <w:tcPr>
            <w:tcW w:w="3112" w:type="dxa"/>
            <w:shd w:val="clear" w:color="auto" w:fill="E7E6E6" w:themeFill="background2"/>
          </w:tcPr>
          <w:p w14:paraId="11E96A90" w14:textId="77777777" w:rsidR="009F1BC9" w:rsidRPr="00830BD4" w:rsidRDefault="009F1BC9" w:rsidP="00ED1749">
            <w:pPr>
              <w:rPr>
                <w:b/>
                <w:bCs/>
                <w:lang w:eastAsia="en-AU"/>
              </w:rPr>
            </w:pPr>
            <w:r w:rsidRPr="00830BD4">
              <w:rPr>
                <w:b/>
                <w:bCs/>
                <w:lang w:eastAsia="en-AU"/>
              </w:rPr>
              <w:t>Responsibility</w:t>
            </w:r>
          </w:p>
        </w:tc>
      </w:tr>
      <w:tr w:rsidR="009F1BC9" w14:paraId="5370A1E4" w14:textId="77777777" w:rsidTr="00702433">
        <w:trPr>
          <w:cantSplit/>
          <w:tblHeader/>
        </w:trPr>
        <w:tc>
          <w:tcPr>
            <w:tcW w:w="4957" w:type="dxa"/>
          </w:tcPr>
          <w:p w14:paraId="0AA8AE47" w14:textId="4D914BD2" w:rsidR="009F1BC9" w:rsidRDefault="009F1BC9" w:rsidP="009F1BC9">
            <w:pPr>
              <w:rPr>
                <w:lang w:eastAsia="en-AU"/>
              </w:rPr>
            </w:pPr>
            <w:r>
              <w:rPr>
                <w:lang w:eastAsia="en-AU"/>
              </w:rPr>
              <w:t>23.1 Register via Reconciliation Australia’s website to begin developing our next RAP.</w:t>
            </w:r>
          </w:p>
        </w:tc>
        <w:tc>
          <w:tcPr>
            <w:tcW w:w="1701" w:type="dxa"/>
          </w:tcPr>
          <w:p w14:paraId="04328BC6" w14:textId="77281FAB" w:rsidR="009F1BC9" w:rsidRPr="00105FB9" w:rsidRDefault="009F1BC9" w:rsidP="00ED1749">
            <w:pPr>
              <w:spacing w:before="0"/>
              <w:rPr>
                <w:lang w:eastAsia="en-AU"/>
              </w:rPr>
            </w:pPr>
            <w:r w:rsidRPr="009F1BC9">
              <w:rPr>
                <w:lang w:eastAsia="en-AU"/>
              </w:rPr>
              <w:t>September 2025</w:t>
            </w:r>
          </w:p>
        </w:tc>
        <w:tc>
          <w:tcPr>
            <w:tcW w:w="3112" w:type="dxa"/>
          </w:tcPr>
          <w:p w14:paraId="15CC233D" w14:textId="543F1461" w:rsidR="009F1BC9" w:rsidRDefault="009F1BC9" w:rsidP="009F1BC9">
            <w:pPr>
              <w:rPr>
                <w:lang w:eastAsia="en-AU"/>
              </w:rPr>
            </w:pPr>
            <w:r>
              <w:rPr>
                <w:lang w:eastAsia="en-AU"/>
              </w:rPr>
              <w:t>Director, First Nations Services</w:t>
            </w:r>
          </w:p>
        </w:tc>
      </w:tr>
      <w:tr w:rsidR="009F1BC9" w14:paraId="759B6CAE" w14:textId="77777777" w:rsidTr="00702433">
        <w:trPr>
          <w:cantSplit/>
          <w:tblHeader/>
        </w:trPr>
        <w:tc>
          <w:tcPr>
            <w:tcW w:w="4957" w:type="dxa"/>
          </w:tcPr>
          <w:p w14:paraId="684A9A04" w14:textId="79BA8719" w:rsidR="009F1BC9" w:rsidRDefault="009F1BC9" w:rsidP="009F1BC9">
            <w:pPr>
              <w:rPr>
                <w:lang w:eastAsia="en-AU"/>
              </w:rPr>
            </w:pPr>
            <w:r w:rsidRPr="009F1BC9">
              <w:rPr>
                <w:lang w:eastAsia="en-AU"/>
              </w:rPr>
              <w:t>23.2 Formally evaluate implementation of RAP3.</w:t>
            </w:r>
          </w:p>
        </w:tc>
        <w:tc>
          <w:tcPr>
            <w:tcW w:w="1701" w:type="dxa"/>
          </w:tcPr>
          <w:p w14:paraId="110382D1" w14:textId="399FA6F9" w:rsidR="009F1BC9" w:rsidRPr="00105FB9" w:rsidRDefault="009F1BC9" w:rsidP="00ED1749">
            <w:pPr>
              <w:rPr>
                <w:lang w:eastAsia="en-AU"/>
              </w:rPr>
            </w:pPr>
            <w:r w:rsidRPr="009F1BC9">
              <w:rPr>
                <w:lang w:eastAsia="en-AU"/>
              </w:rPr>
              <w:t>June 2025</w:t>
            </w:r>
          </w:p>
        </w:tc>
        <w:tc>
          <w:tcPr>
            <w:tcW w:w="3112" w:type="dxa"/>
          </w:tcPr>
          <w:p w14:paraId="4EBE4CF7" w14:textId="0738F61E" w:rsidR="009F1BC9" w:rsidRDefault="009F1BC9" w:rsidP="00ED1749">
            <w:pPr>
              <w:rPr>
                <w:lang w:eastAsia="en-AU"/>
              </w:rPr>
            </w:pPr>
            <w:r w:rsidRPr="009F1BC9">
              <w:rPr>
                <w:lang w:eastAsia="en-AU"/>
              </w:rPr>
              <w:t>Chief Executive Officer</w:t>
            </w:r>
          </w:p>
        </w:tc>
      </w:tr>
    </w:tbl>
    <w:p w14:paraId="69B21F2D" w14:textId="4FFDF926" w:rsidR="009F1BC9" w:rsidRDefault="009F1BC9" w:rsidP="009F1BC9">
      <w:pPr>
        <w:rPr>
          <w:lang w:eastAsia="en-AU"/>
        </w:rPr>
      </w:pPr>
    </w:p>
    <w:p w14:paraId="5D4C158C" w14:textId="77777777" w:rsidR="009F1BC9" w:rsidRDefault="009F1BC9">
      <w:pPr>
        <w:spacing w:after="0" w:line="240" w:lineRule="auto"/>
        <w:rPr>
          <w:lang w:eastAsia="en-AU"/>
        </w:rPr>
      </w:pPr>
      <w:r>
        <w:rPr>
          <w:lang w:eastAsia="en-AU"/>
        </w:rPr>
        <w:br w:type="page"/>
      </w:r>
    </w:p>
    <w:p w14:paraId="3FCA53CF" w14:textId="65707DBD" w:rsidR="009F1BC9" w:rsidRDefault="009F1BC9" w:rsidP="009F1BC9">
      <w:pPr>
        <w:pStyle w:val="Heading1"/>
      </w:pPr>
      <w:bookmarkStart w:id="43" w:name="_Toc147402086"/>
      <w:r>
        <w:lastRenderedPageBreak/>
        <w:t>Contact</w:t>
      </w:r>
      <w:bookmarkEnd w:id="43"/>
    </w:p>
    <w:p w14:paraId="7C5601A2" w14:textId="4B80D621" w:rsidR="009F1BC9" w:rsidRDefault="009F1BC9" w:rsidP="009F1BC9">
      <w:pPr>
        <w:rPr>
          <w:lang w:eastAsia="en-AU"/>
        </w:rPr>
      </w:pPr>
      <w:r w:rsidRPr="009F1BC9">
        <w:rPr>
          <w:b/>
          <w:bCs/>
          <w:lang w:eastAsia="en-AU"/>
        </w:rPr>
        <w:t>Address:</w:t>
      </w:r>
      <w:r>
        <w:rPr>
          <w:lang w:eastAsia="en-AU"/>
        </w:rPr>
        <w:t xml:space="preserve"> Wurundjeri Country, Level 9, 570 Bourke Street, Melbourne VIC 3000</w:t>
      </w:r>
    </w:p>
    <w:p w14:paraId="0A89AAA7" w14:textId="28A39C7C" w:rsidR="009F1BC9" w:rsidRDefault="009F1BC9" w:rsidP="009F1BC9">
      <w:pPr>
        <w:rPr>
          <w:lang w:eastAsia="en-AU"/>
        </w:rPr>
      </w:pPr>
      <w:r w:rsidRPr="009F1BC9">
        <w:rPr>
          <w:b/>
          <w:bCs/>
          <w:lang w:eastAsia="en-AU"/>
        </w:rPr>
        <w:t xml:space="preserve">Postal: </w:t>
      </w:r>
      <w:r>
        <w:rPr>
          <w:lang w:eastAsia="en-AU"/>
        </w:rPr>
        <w:t>GPO Box 4380, Melbourne VIC 3001</w:t>
      </w:r>
    </w:p>
    <w:p w14:paraId="5E647373" w14:textId="27B71B7D" w:rsidR="009F1BC9" w:rsidRDefault="009F1BC9" w:rsidP="009F1BC9">
      <w:pPr>
        <w:rPr>
          <w:lang w:eastAsia="en-AU"/>
        </w:rPr>
      </w:pPr>
      <w:r w:rsidRPr="009F1BC9">
        <w:rPr>
          <w:b/>
          <w:bCs/>
          <w:lang w:eastAsia="en-AU"/>
        </w:rPr>
        <w:t>Phone:</w:t>
      </w:r>
      <w:r>
        <w:rPr>
          <w:lang w:eastAsia="en-AU"/>
        </w:rPr>
        <w:t xml:space="preserve"> (03) 9269 0234</w:t>
      </w:r>
    </w:p>
    <w:p w14:paraId="4EADF81D" w14:textId="36A6471A" w:rsidR="009F1BC9" w:rsidRDefault="009F1BC9" w:rsidP="009F1BC9">
      <w:pPr>
        <w:rPr>
          <w:lang w:eastAsia="en-AU"/>
        </w:rPr>
      </w:pPr>
      <w:r w:rsidRPr="009F1BC9">
        <w:rPr>
          <w:b/>
          <w:bCs/>
          <w:lang w:eastAsia="en-AU"/>
        </w:rPr>
        <w:t>Opening hours:</w:t>
      </w:r>
      <w:r>
        <w:rPr>
          <w:lang w:eastAsia="en-AU"/>
        </w:rPr>
        <w:t xml:space="preserve"> Monday to Friday, 8.45 am to 5.15 </w:t>
      </w:r>
      <w:proofErr w:type="gramStart"/>
      <w:r>
        <w:rPr>
          <w:lang w:eastAsia="en-AU"/>
        </w:rPr>
        <w:t>pm</w:t>
      </w:r>
      <w:proofErr w:type="gramEnd"/>
    </w:p>
    <w:p w14:paraId="0DE6F6C2" w14:textId="6FF1C252" w:rsidR="009F1BC9" w:rsidRPr="009F1BC9" w:rsidRDefault="009F1BC9" w:rsidP="009F1BC9">
      <w:pPr>
        <w:rPr>
          <w:lang w:eastAsia="en-AU"/>
        </w:rPr>
      </w:pPr>
      <w:r w:rsidRPr="009F1BC9">
        <w:rPr>
          <w:b/>
          <w:bCs/>
          <w:lang w:eastAsia="en-AU"/>
        </w:rPr>
        <w:t>Website:</w:t>
      </w:r>
      <w:r>
        <w:rPr>
          <w:lang w:eastAsia="en-AU"/>
        </w:rPr>
        <w:t xml:space="preserve"> </w:t>
      </w:r>
      <w:hyperlink r:id="rId27" w:history="1">
        <w:r w:rsidRPr="009F1BC9">
          <w:rPr>
            <w:rStyle w:val="Hyperlink"/>
            <w:lang w:eastAsia="en-AU"/>
          </w:rPr>
          <w:t>www.legalaid.vic.gov.au</w:t>
        </w:r>
      </w:hyperlink>
    </w:p>
    <w:sectPr w:rsidR="009F1BC9" w:rsidRPr="009F1BC9" w:rsidSect="007C05C3">
      <w:headerReference w:type="even" r:id="rId28"/>
      <w:headerReference w:type="default" r:id="rId29"/>
      <w:headerReference w:type="first" r:id="rId30"/>
      <w:footerReference w:type="first" r:id="rId31"/>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0F098" w14:textId="77777777" w:rsidR="00DD7A94" w:rsidRDefault="00DD7A94">
      <w:r>
        <w:separator/>
      </w:r>
    </w:p>
    <w:p w14:paraId="715AEDAD" w14:textId="77777777" w:rsidR="00DD7A94" w:rsidRDefault="00DD7A94"/>
    <w:p w14:paraId="485D0CB8" w14:textId="77777777" w:rsidR="00DD7A94" w:rsidRDefault="00DD7A94"/>
  </w:endnote>
  <w:endnote w:type="continuationSeparator" w:id="0">
    <w:p w14:paraId="6F83B659" w14:textId="77777777" w:rsidR="00DD7A94" w:rsidRDefault="00DD7A94">
      <w:r>
        <w:continuationSeparator/>
      </w:r>
    </w:p>
    <w:p w14:paraId="2AF763E7" w14:textId="77777777" w:rsidR="00DD7A94" w:rsidRDefault="00DD7A94"/>
    <w:p w14:paraId="6FC05A39" w14:textId="77777777" w:rsidR="00DD7A94" w:rsidRDefault="00DD7A94"/>
  </w:endnote>
  <w:endnote w:type="continuationNotice" w:id="1">
    <w:p w14:paraId="0B116728" w14:textId="77777777" w:rsidR="00DD7A94" w:rsidRDefault="00DD7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F447"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25DE" w14:textId="2D891601" w:rsidR="00702433" w:rsidRPr="00702433" w:rsidRDefault="00702433" w:rsidP="00702433">
    <w:pPr>
      <w:pStyle w:val="Filename"/>
      <w:pBdr>
        <w:top w:val="none" w:sz="0" w:space="0" w:color="auto"/>
      </w:pBdr>
      <w:tabs>
        <w:tab w:val="clear" w:pos="9240"/>
      </w:tabs>
      <w:jc w:val="center"/>
      <w:rPr>
        <w:szCs w:val="18"/>
      </w:rPr>
    </w:pPr>
    <w:r>
      <w:rPr>
        <w:rStyle w:val="PageNumber"/>
      </w:rPr>
      <w:t xml:space="preserve">- </w:t>
    </w:r>
    <w:proofErr w:type="spellStart"/>
    <w:r>
      <w:rPr>
        <w:rStyle w:val="PageNumber"/>
      </w:rPr>
      <w:t>i</w:t>
    </w:r>
    <w:proofErr w:type="spellEnd"/>
    <w:r>
      <w:rPr>
        <w:rStyle w:val="PageNumber"/>
      </w:rPr>
      <w:t xml:space="preserve"> -</w:t>
    </w:r>
  </w:p>
  <w:p w14:paraId="0D694692" w14:textId="77777777" w:rsidR="00A7087F" w:rsidRPr="00702433" w:rsidRDefault="00A7087F" w:rsidP="00702433">
    <w:pPr>
      <w:pStyle w:val="Filename"/>
      <w:pBdr>
        <w:top w:val="none" w:sz="0" w:space="0" w:color="auto"/>
      </w:pBdr>
      <w:tabs>
        <w:tab w:val="clear" w:pos="9240"/>
      </w:tabs>
      <w:jc w:val="cen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965A" w14:textId="6C24D86C" w:rsidR="00A7087F" w:rsidRDefault="00A7087F" w:rsidP="00674E45">
    <w:pPr>
      <w:pStyle w:val="Filename"/>
      <w:pBdr>
        <w:top w:val="single" w:sz="4" w:space="1" w:color="971A4B"/>
      </w:pBdr>
      <w:tabs>
        <w:tab w:val="clear" w:pos="9240"/>
      </w:tabs>
    </w:pPr>
    <w:r>
      <w:t>Victoria Legal Aid</w:t>
    </w:r>
    <w:r w:rsidR="00576A18">
      <w:t xml:space="preserve"> – Reconciliation Action Plan 2023–25</w:t>
    </w:r>
  </w:p>
  <w:p w14:paraId="7606E624"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B62B" w14:textId="4A3B26D7" w:rsidR="00A7087F" w:rsidRDefault="00A7087F" w:rsidP="00674E45">
    <w:pPr>
      <w:pStyle w:val="Filename"/>
      <w:pBdr>
        <w:top w:val="single" w:sz="4" w:space="1" w:color="971A4B"/>
      </w:pBdr>
      <w:tabs>
        <w:tab w:val="clear" w:pos="9240"/>
      </w:tabs>
    </w:pPr>
    <w:r>
      <w:t xml:space="preserve">Victoria Legal Aid </w:t>
    </w:r>
    <w:r w:rsidR="006D347D">
      <w:t>–</w:t>
    </w:r>
    <w:r>
      <w:t xml:space="preserve"> </w:t>
    </w:r>
    <w:r w:rsidR="006D347D">
      <w:t>Reconciliation Action Plan 2023–25</w:t>
    </w:r>
  </w:p>
  <w:p w14:paraId="56D95408"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A1DA3" w14:textId="77777777" w:rsidR="00DD7A94" w:rsidRPr="00E9228F" w:rsidRDefault="00DD7A94" w:rsidP="00E9228F">
      <w:pPr>
        <w:rPr>
          <w:sz w:val="18"/>
          <w:szCs w:val="18"/>
        </w:rPr>
      </w:pPr>
      <w:r w:rsidRPr="006831FC">
        <w:rPr>
          <w:sz w:val="18"/>
        </w:rPr>
        <w:separator/>
      </w:r>
    </w:p>
  </w:footnote>
  <w:footnote w:type="continuationSeparator" w:id="0">
    <w:p w14:paraId="06B7851C" w14:textId="77777777" w:rsidR="00DD7A94" w:rsidRDefault="00DD7A94">
      <w:r>
        <w:continuationSeparator/>
      </w:r>
    </w:p>
    <w:p w14:paraId="497A269D" w14:textId="77777777" w:rsidR="00DD7A94" w:rsidRDefault="00DD7A94"/>
    <w:p w14:paraId="6E282BA6" w14:textId="77777777" w:rsidR="00DD7A94" w:rsidRDefault="00DD7A94"/>
  </w:footnote>
  <w:footnote w:type="continuationNotice" w:id="1">
    <w:p w14:paraId="5148F186" w14:textId="77777777" w:rsidR="00DD7A94" w:rsidRDefault="00DD7A94">
      <w:pPr>
        <w:spacing w:after="0" w:line="240" w:lineRule="auto"/>
      </w:pPr>
    </w:p>
  </w:footnote>
  <w:footnote w:id="2">
    <w:p w14:paraId="753F43BD" w14:textId="7D635306" w:rsidR="000B1D97" w:rsidRDefault="000B1D97" w:rsidP="000B1D97">
      <w:pPr>
        <w:pStyle w:val="FootnoteText"/>
      </w:pPr>
      <w:r>
        <w:rPr>
          <w:rStyle w:val="FootnoteReference"/>
        </w:rPr>
        <w:footnoteRef/>
      </w:r>
      <w:r>
        <w:t xml:space="preserve"> Victoria Legal Aid, Submission to the Yoorrook Justice Commission investigation into systemic injustice in the criminal justice system; Submission to the Yoorrook Justice Commission investigation into systemic injustice in the child protection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6958" w14:textId="6BB20772" w:rsidR="00A7087F" w:rsidRDefault="006D347D">
    <w:pPr>
      <w:pStyle w:val="Header"/>
    </w:pPr>
    <w:r>
      <w:rPr>
        <w:noProof/>
      </w:rPr>
      <mc:AlternateContent>
        <mc:Choice Requires="wps">
          <w:drawing>
            <wp:anchor distT="0" distB="0" distL="0" distR="0" simplePos="0" relativeHeight="251658244" behindDoc="0" locked="0" layoutInCell="1" allowOverlap="1" wp14:anchorId="27D495D4" wp14:editId="6C79F1A9">
              <wp:simplePos x="635" y="635"/>
              <wp:positionH relativeFrom="page">
                <wp:align>center</wp:align>
              </wp:positionH>
              <wp:positionV relativeFrom="page">
                <wp:align>top</wp:align>
              </wp:positionV>
              <wp:extent cx="443865" cy="443865"/>
              <wp:effectExtent l="0" t="0" r="8890" b="0"/>
              <wp:wrapNone/>
              <wp:docPr id="744486511" name="Text Box 7444865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631B62" w14:textId="2D1E2CD5"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7D495D4" id="_x0000_t202" coordsize="21600,21600" o:spt="202" path="m,l,21600r21600,l21600,xe">
              <v:stroke joinstyle="miter"/>
              <v:path gradientshapeok="t" o:connecttype="rect"/>
            </v:shapetype>
            <v:shape id="Text Box 744486511" o:spid="_x0000_s102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8631B62" w14:textId="2D1E2CD5"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r w:rsidR="0066037E">
      <w:rPr>
        <w:noProof/>
      </w:rPr>
      <w:pict w14:anchorId="27D0E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85.5pt;height:56.25pt;rotation:315;z-index:-251658238;mso-wrap-edited:f;mso-position-horizontal:center;mso-position-horizontal-relative:margin;mso-position-vertical:center;mso-position-vertical-relative:margin" o:allowincell="f" fillcolor="silver" stroked="f">
          <v:fill opacity=".5"/>
          <v:textpath style="font-family:&quot;Arial Narrow&quot;;font-size:48pt" string="Draft"/>
          <w10:wrap anchorx="margin" anchory="margin"/>
        </v:shape>
      </w:pict>
    </w:r>
    <w:r w:rsidR="0066037E">
      <w:rPr>
        <w:noProof/>
        <w:lang w:eastAsia="en-AU"/>
      </w:rPr>
      <w:pict w14:anchorId="13514681">
        <v:shape id="PowerPlusWaterMarkObject3" o:spid="_x0000_s1026" type="#_x0000_t136" style="position:absolute;margin-left:0;margin-top:0;width:377.3pt;height:22in;rotation:300;z-index:251658241;mso-wrap-edited:f;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8591" w14:textId="1DBCC67C" w:rsidR="00A7087F" w:rsidRDefault="006D347D">
    <w:r>
      <w:rPr>
        <w:noProof/>
      </w:rPr>
      <mc:AlternateContent>
        <mc:Choice Requires="wps">
          <w:drawing>
            <wp:anchor distT="0" distB="0" distL="0" distR="0" simplePos="0" relativeHeight="251658253" behindDoc="0" locked="0" layoutInCell="1" allowOverlap="1" wp14:anchorId="6E173878" wp14:editId="31B0E3F5">
              <wp:simplePos x="635" y="635"/>
              <wp:positionH relativeFrom="page">
                <wp:align>center</wp:align>
              </wp:positionH>
              <wp:positionV relativeFrom="page">
                <wp:align>top</wp:align>
              </wp:positionV>
              <wp:extent cx="443865" cy="443865"/>
              <wp:effectExtent l="0" t="0" r="8890" b="0"/>
              <wp:wrapNone/>
              <wp:docPr id="613468752" name="Text Box 6134687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C217E" w14:textId="284D9BB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E173878" id="_x0000_t202" coordsize="21600,21600" o:spt="202" path="m,l,21600r21600,l21600,xe">
              <v:stroke joinstyle="miter"/>
              <v:path gradientshapeok="t" o:connecttype="rect"/>
            </v:shapetype>
            <v:shape id="Text Box 613468752" o:spid="_x0000_s1035"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2D6C217E" w14:textId="284D9BB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B912" w14:textId="6AD92610" w:rsidR="006D347D" w:rsidRDefault="006D347D">
    <w:pPr>
      <w:pStyle w:val="Header"/>
    </w:pPr>
    <w:r>
      <w:rPr>
        <w:noProof/>
      </w:rPr>
      <mc:AlternateContent>
        <mc:Choice Requires="wps">
          <w:drawing>
            <wp:anchor distT="0" distB="0" distL="0" distR="0" simplePos="0" relativeHeight="251658254" behindDoc="0" locked="0" layoutInCell="1" allowOverlap="1" wp14:anchorId="279613F3" wp14:editId="05016A54">
              <wp:simplePos x="629728" y="543464"/>
              <wp:positionH relativeFrom="page">
                <wp:align>center</wp:align>
              </wp:positionH>
              <wp:positionV relativeFrom="page">
                <wp:align>top</wp:align>
              </wp:positionV>
              <wp:extent cx="443865" cy="443865"/>
              <wp:effectExtent l="0" t="0" r="8890" b="0"/>
              <wp:wrapNone/>
              <wp:docPr id="553963426" name="Text Box 5539634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BBB2C8" w14:textId="31C6A03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79613F3" id="_x0000_t202" coordsize="21600,21600" o:spt="202" path="m,l,21600r21600,l21600,xe">
              <v:stroke joinstyle="miter"/>
              <v:path gradientshapeok="t" o:connecttype="rect"/>
            </v:shapetype>
            <v:shape id="Text Box 553963426" o:spid="_x0000_s1036"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6EBBB2C8" w14:textId="31C6A03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C68C" w14:textId="4B67F40D" w:rsidR="00A7087F" w:rsidRPr="00665568" w:rsidRDefault="006D347D" w:rsidP="00674E45">
    <w:pPr>
      <w:pStyle w:val="Header"/>
      <w:pBdr>
        <w:bottom w:val="single" w:sz="4" w:space="1" w:color="971A4B"/>
      </w:pBdr>
      <w:tabs>
        <w:tab w:val="clear" w:pos="4604"/>
        <w:tab w:val="clear" w:pos="9214"/>
      </w:tabs>
    </w:pPr>
    <w:r>
      <w:rPr>
        <w:noProof/>
      </w:rPr>
      <mc:AlternateContent>
        <mc:Choice Requires="wps">
          <w:drawing>
            <wp:anchor distT="0" distB="0" distL="0" distR="0" simplePos="0" relativeHeight="251658252" behindDoc="0" locked="0" layoutInCell="1" allowOverlap="1" wp14:anchorId="6E0A6C83" wp14:editId="26FF22DC">
              <wp:simplePos x="724619" y="543464"/>
              <wp:positionH relativeFrom="page">
                <wp:align>center</wp:align>
              </wp:positionH>
              <wp:positionV relativeFrom="page">
                <wp:align>top</wp:align>
              </wp:positionV>
              <wp:extent cx="443865" cy="443865"/>
              <wp:effectExtent l="0" t="0" r="8890" b="0"/>
              <wp:wrapNone/>
              <wp:docPr id="1892945675" name="Text Box 18929456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E90376" w14:textId="1E36B67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E0A6C83" id="_x0000_t202" coordsize="21600,21600" o:spt="202" path="m,l,21600r21600,l21600,xe">
              <v:stroke joinstyle="miter"/>
              <v:path gradientshapeok="t" o:connecttype="rect"/>
            </v:shapetype>
            <v:shape id="Text Box 1892945675" o:spid="_x0000_s1037"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78E90376" w14:textId="1E36B67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2741" w14:textId="2A82F9F4" w:rsidR="00A7087F" w:rsidRPr="009F7B2D" w:rsidRDefault="006D347D" w:rsidP="004E0688">
    <w:pPr>
      <w:pStyle w:val="Header"/>
      <w:jc w:val="right"/>
    </w:pPr>
    <w:r>
      <w:rPr>
        <w:noProof/>
      </w:rPr>
      <mc:AlternateContent>
        <mc:Choice Requires="wps">
          <w:drawing>
            <wp:anchor distT="0" distB="0" distL="0" distR="0" simplePos="0" relativeHeight="251658245" behindDoc="0" locked="0" layoutInCell="1" allowOverlap="1" wp14:anchorId="7DBBCF84" wp14:editId="69C13B83">
              <wp:simplePos x="635" y="635"/>
              <wp:positionH relativeFrom="page">
                <wp:align>center</wp:align>
              </wp:positionH>
              <wp:positionV relativeFrom="page">
                <wp:align>top</wp:align>
              </wp:positionV>
              <wp:extent cx="443865" cy="443865"/>
              <wp:effectExtent l="0" t="0" r="8890" b="0"/>
              <wp:wrapNone/>
              <wp:docPr id="1972766702" name="Text Box 19727667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55D5AF" w14:textId="7CF37768"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DBBCF84" id="_x0000_t202" coordsize="21600,21600" o:spt="202" path="m,l,21600r21600,l21600,xe">
              <v:stroke joinstyle="miter"/>
              <v:path gradientshapeok="t" o:connecttype="rect"/>
            </v:shapetype>
            <v:shape id="Text Box 1972766702" o:spid="_x0000_s1027"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955D5AF" w14:textId="7CF37768"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300A8002" wp14:editId="1DDD8899">
          <wp:extent cx="1805305" cy="1442085"/>
          <wp:effectExtent l="0" t="0" r="0" b="0"/>
          <wp:docPr id="2140827545" name="Picture 2140827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2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FDBA" w14:textId="2E88A41A" w:rsidR="00A7087F" w:rsidRDefault="006D347D" w:rsidP="006E2882">
    <w:pPr>
      <w:spacing w:before="400"/>
      <w:jc w:val="right"/>
    </w:pPr>
    <w:r>
      <w:rPr>
        <w:noProof/>
      </w:rPr>
      <mc:AlternateContent>
        <mc:Choice Requires="wps">
          <w:drawing>
            <wp:anchor distT="0" distB="0" distL="0" distR="0" simplePos="0" relativeHeight="251658243" behindDoc="0" locked="0" layoutInCell="1" allowOverlap="1" wp14:anchorId="4B0C52E9" wp14:editId="46E3878F">
              <wp:simplePos x="720725" y="541020"/>
              <wp:positionH relativeFrom="page">
                <wp:align>center</wp:align>
              </wp:positionH>
              <wp:positionV relativeFrom="page">
                <wp:align>top</wp:align>
              </wp:positionV>
              <wp:extent cx="443865" cy="443865"/>
              <wp:effectExtent l="0" t="0" r="8890" b="0"/>
              <wp:wrapNone/>
              <wp:docPr id="1297105222" name="Text Box 1297105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295302" w14:textId="1F62777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B0C52E9" id="_x0000_t202" coordsize="21600,21600" o:spt="202" path="m,l,21600r21600,l21600,xe">
              <v:stroke joinstyle="miter"/>
              <v:path gradientshapeok="t" o:connecttype="rect"/>
            </v:shapetype>
            <v:shape id="Text Box 1297105222" o:spid="_x0000_s1028"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F295302" w14:textId="1F62777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56CE0E14" wp14:editId="39FEED75">
          <wp:extent cx="2684780" cy="433705"/>
          <wp:effectExtent l="0" t="0" r="0" b="0"/>
          <wp:docPr id="1342472704" name="Picture 1342472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780" cy="433705"/>
                  </a:xfrm>
                  <a:prstGeom prst="rect">
                    <a:avLst/>
                  </a:prstGeom>
                  <a:noFill/>
                  <a:ln>
                    <a:noFill/>
                  </a:ln>
                </pic:spPr>
              </pic:pic>
            </a:graphicData>
          </a:graphic>
        </wp:inline>
      </w:drawing>
    </w:r>
    <w:r w:rsidR="0066037E">
      <w:rPr>
        <w:noProof/>
        <w:lang w:eastAsia="en-AU"/>
      </w:rPr>
      <w:pict w14:anchorId="03E87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377.3pt;height:22in;rotation:300;z-index:251658240;mso-wrap-edited:f;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9218" w14:textId="51617502" w:rsidR="006D347D" w:rsidRDefault="006D347D">
    <w:pPr>
      <w:pStyle w:val="Header"/>
    </w:pPr>
    <w:r>
      <w:rPr>
        <w:noProof/>
      </w:rPr>
      <mc:AlternateContent>
        <mc:Choice Requires="wps">
          <w:drawing>
            <wp:anchor distT="0" distB="0" distL="0" distR="0" simplePos="0" relativeHeight="251658247" behindDoc="0" locked="0" layoutInCell="1" allowOverlap="1" wp14:anchorId="22D2A622" wp14:editId="54083563">
              <wp:simplePos x="635" y="635"/>
              <wp:positionH relativeFrom="page">
                <wp:align>center</wp:align>
              </wp:positionH>
              <wp:positionV relativeFrom="page">
                <wp:align>top</wp:align>
              </wp:positionV>
              <wp:extent cx="443865" cy="443865"/>
              <wp:effectExtent l="0" t="0" r="8890" b="0"/>
              <wp:wrapNone/>
              <wp:docPr id="2126375516" name="Text Box 21263755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48E3D8" w14:textId="5259BE1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2D2A622" id="_x0000_t202" coordsize="21600,21600" o:spt="202" path="m,l,21600r21600,l21600,xe">
              <v:stroke joinstyle="miter"/>
              <v:path gradientshapeok="t" o:connecttype="rect"/>
            </v:shapetype>
            <v:shape id="Text Box 2126375516" o:spid="_x0000_s1029"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748E3D8" w14:textId="5259BE1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BC39" w14:textId="27508348" w:rsidR="00A7087F" w:rsidRPr="009F7B2D" w:rsidRDefault="006D347D" w:rsidP="005375A4">
    <w:r>
      <w:rPr>
        <w:noProof/>
      </w:rPr>
      <mc:AlternateContent>
        <mc:Choice Requires="wps">
          <w:drawing>
            <wp:anchor distT="0" distB="0" distL="0" distR="0" simplePos="0" relativeHeight="251658248" behindDoc="0" locked="0" layoutInCell="1" allowOverlap="1" wp14:anchorId="56C92FE8" wp14:editId="69F4C270">
              <wp:simplePos x="720725" y="541020"/>
              <wp:positionH relativeFrom="page">
                <wp:align>center</wp:align>
              </wp:positionH>
              <wp:positionV relativeFrom="page">
                <wp:align>top</wp:align>
              </wp:positionV>
              <wp:extent cx="443865" cy="443865"/>
              <wp:effectExtent l="0" t="0" r="8890" b="0"/>
              <wp:wrapNone/>
              <wp:docPr id="1748318716" name="Text Box 17483187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13CA5" w14:textId="63C06F2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56C92FE8" id="_x0000_t202" coordsize="21600,21600" o:spt="202" path="m,l,21600r21600,l21600,xe">
              <v:stroke joinstyle="miter"/>
              <v:path gradientshapeok="t" o:connecttype="rect"/>
            </v:shapetype>
            <v:shape id="Text Box 1748318716" o:spid="_x0000_s1030"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A413CA5" w14:textId="63C06F2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D351" w14:textId="69AE5C27" w:rsidR="006D347D" w:rsidRDefault="006D347D">
    <w:pPr>
      <w:pStyle w:val="Header"/>
    </w:pPr>
    <w:r>
      <w:rPr>
        <w:noProof/>
      </w:rPr>
      <mc:AlternateContent>
        <mc:Choice Requires="wps">
          <w:drawing>
            <wp:anchor distT="0" distB="0" distL="0" distR="0" simplePos="0" relativeHeight="251658246" behindDoc="0" locked="0" layoutInCell="1" allowOverlap="1" wp14:anchorId="61123DC6" wp14:editId="0BC8EA44">
              <wp:simplePos x="635" y="635"/>
              <wp:positionH relativeFrom="page">
                <wp:align>center</wp:align>
              </wp:positionH>
              <wp:positionV relativeFrom="page">
                <wp:align>top</wp:align>
              </wp:positionV>
              <wp:extent cx="443865" cy="443865"/>
              <wp:effectExtent l="0" t="0" r="8890" b="0"/>
              <wp:wrapNone/>
              <wp:docPr id="334062042" name="Text Box 3340620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4379D" w14:textId="15D650CA"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1123DC6" id="_x0000_t202" coordsize="21600,21600" o:spt="202" path="m,l,21600r21600,l21600,xe">
              <v:stroke joinstyle="miter"/>
              <v:path gradientshapeok="t" o:connecttype="rect"/>
            </v:shapetype>
            <v:shape id="Text Box 334062042" o:spid="_x0000_s1031"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2D04379D" w14:textId="15D650CA"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4E3C" w14:textId="444E8557" w:rsidR="006D347D" w:rsidRDefault="006D347D">
    <w:pPr>
      <w:pStyle w:val="Header"/>
    </w:pPr>
    <w:r>
      <w:rPr>
        <w:noProof/>
      </w:rPr>
      <mc:AlternateContent>
        <mc:Choice Requires="wps">
          <w:drawing>
            <wp:anchor distT="0" distB="0" distL="0" distR="0" simplePos="0" relativeHeight="251658250" behindDoc="0" locked="0" layoutInCell="1" allowOverlap="1" wp14:anchorId="135E28FC" wp14:editId="6E0ED1A7">
              <wp:simplePos x="635" y="635"/>
              <wp:positionH relativeFrom="page">
                <wp:align>center</wp:align>
              </wp:positionH>
              <wp:positionV relativeFrom="page">
                <wp:align>top</wp:align>
              </wp:positionV>
              <wp:extent cx="443865" cy="443865"/>
              <wp:effectExtent l="0" t="0" r="8890" b="0"/>
              <wp:wrapNone/>
              <wp:docPr id="998952495" name="Text Box 9989524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5762CD" w14:textId="58764650"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135E28FC" id="_x0000_t202" coordsize="21600,21600" o:spt="202" path="m,l,21600r21600,l21600,xe">
              <v:stroke joinstyle="miter"/>
              <v:path gradientshapeok="t" o:connecttype="rect"/>
            </v:shapetype>
            <v:shape id="Text Box 998952495" o:spid="_x0000_s1032"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95762CD" w14:textId="58764650"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74CB" w14:textId="637B9EA8" w:rsidR="00A7087F" w:rsidRPr="009F7B2D" w:rsidRDefault="006D347D" w:rsidP="00674E45">
    <w:pPr>
      <w:pStyle w:val="Header"/>
      <w:pBdr>
        <w:bottom w:val="single" w:sz="4" w:space="1" w:color="971A4B"/>
      </w:pBdr>
      <w:tabs>
        <w:tab w:val="clear" w:pos="4604"/>
        <w:tab w:val="clear" w:pos="9214"/>
      </w:tabs>
      <w:jc w:val="right"/>
    </w:pPr>
    <w:r>
      <w:rPr>
        <w:noProof/>
      </w:rPr>
      <mc:AlternateContent>
        <mc:Choice Requires="wps">
          <w:drawing>
            <wp:anchor distT="0" distB="0" distL="0" distR="0" simplePos="0" relativeHeight="251658251" behindDoc="0" locked="0" layoutInCell="1" allowOverlap="1" wp14:anchorId="18828094" wp14:editId="0AA20FEC">
              <wp:simplePos x="629728" y="543464"/>
              <wp:positionH relativeFrom="page">
                <wp:align>center</wp:align>
              </wp:positionH>
              <wp:positionV relativeFrom="page">
                <wp:align>top</wp:align>
              </wp:positionV>
              <wp:extent cx="443865" cy="443865"/>
              <wp:effectExtent l="0" t="0" r="8890" b="0"/>
              <wp:wrapNone/>
              <wp:docPr id="1996300632" name="Text Box 19963006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AF948" w14:textId="5F3A2BC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18828094" id="_x0000_t202" coordsize="21600,21600" o:spt="202" path="m,l,21600r21600,l21600,xe">
              <v:stroke joinstyle="miter"/>
              <v:path gradientshapeok="t" o:connecttype="rect"/>
            </v:shapetype>
            <v:shape id="Text Box 1996300632" o:spid="_x0000_s1033" type="#_x0000_t202" alt="OFFICIAL"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8FAF948" w14:textId="5F3A2BC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C5C4" w14:textId="1C53B222" w:rsidR="006D347D" w:rsidRDefault="006D347D">
    <w:pPr>
      <w:pStyle w:val="Header"/>
    </w:pPr>
    <w:r>
      <w:rPr>
        <w:noProof/>
      </w:rPr>
      <mc:AlternateContent>
        <mc:Choice Requires="wps">
          <w:drawing>
            <wp:anchor distT="0" distB="0" distL="0" distR="0" simplePos="0" relativeHeight="251658249" behindDoc="0" locked="0" layoutInCell="1" allowOverlap="1" wp14:anchorId="51E5784D" wp14:editId="683C6D94">
              <wp:simplePos x="635" y="635"/>
              <wp:positionH relativeFrom="page">
                <wp:align>center</wp:align>
              </wp:positionH>
              <wp:positionV relativeFrom="page">
                <wp:align>top</wp:align>
              </wp:positionV>
              <wp:extent cx="443865" cy="443865"/>
              <wp:effectExtent l="0" t="0" r="8890" b="0"/>
              <wp:wrapNone/>
              <wp:docPr id="772407770" name="Text Box 7724077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487F95" w14:textId="2E534FB2"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51E5784D" id="_x0000_t202" coordsize="21600,21600" o:spt="202" path="m,l,21600r21600,l21600,xe">
              <v:stroke joinstyle="miter"/>
              <v:path gradientshapeok="t" o:connecttype="rect"/>
            </v:shapetype>
            <v:shape id="Text Box 772407770" o:spid="_x0000_s1034"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E487F95" w14:textId="2E534FB2"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30F1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0E99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B0772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1D0A2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3A12C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F95AB7EC"/>
    <w:lvl w:ilvl="0">
      <w:start w:val="1"/>
      <w:numFmt w:val="decimal"/>
      <w:lvlText w:val="%1."/>
      <w:lvlJc w:val="left"/>
      <w:pPr>
        <w:tabs>
          <w:tab w:val="num" w:pos="360"/>
        </w:tabs>
        <w:ind w:left="360" w:hanging="360"/>
      </w:pPr>
    </w:lvl>
  </w:abstractNum>
  <w:abstractNum w:abstractNumId="7" w15:restartNumberingAfterBreak="0">
    <w:nsid w:val="005C09EB"/>
    <w:multiLevelType w:val="hybridMultilevel"/>
    <w:tmpl w:val="56008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AE41D2"/>
    <w:multiLevelType w:val="hybridMultilevel"/>
    <w:tmpl w:val="CABE6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180828DD"/>
    <w:multiLevelType w:val="hybridMultilevel"/>
    <w:tmpl w:val="A4BA1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77271D"/>
    <w:multiLevelType w:val="hybridMultilevel"/>
    <w:tmpl w:val="94F4F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900FA"/>
    <w:multiLevelType w:val="hybridMultilevel"/>
    <w:tmpl w:val="6886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5" w15:restartNumberingAfterBreak="0">
    <w:nsid w:val="30BE342A"/>
    <w:multiLevelType w:val="multilevel"/>
    <w:tmpl w:val="E7B25470"/>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39B10D1B"/>
    <w:multiLevelType w:val="hybridMultilevel"/>
    <w:tmpl w:val="DC729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0" w15:restartNumberingAfterBreak="0">
    <w:nsid w:val="4EC63F32"/>
    <w:multiLevelType w:val="hybridMultilevel"/>
    <w:tmpl w:val="43C6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2"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4"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5" w15:restartNumberingAfterBreak="0">
    <w:nsid w:val="75714B2A"/>
    <w:multiLevelType w:val="hybridMultilevel"/>
    <w:tmpl w:val="AB0A2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16cid:durableId="1733967006">
    <w:abstractNumId w:val="11"/>
  </w:num>
  <w:num w:numId="2" w16cid:durableId="47075428">
    <w:abstractNumId w:val="18"/>
  </w:num>
  <w:num w:numId="3" w16cid:durableId="1363631312">
    <w:abstractNumId w:val="19"/>
  </w:num>
  <w:num w:numId="4" w16cid:durableId="1363677021">
    <w:abstractNumId w:val="22"/>
  </w:num>
  <w:num w:numId="5" w16cid:durableId="1262108004">
    <w:abstractNumId w:val="21"/>
  </w:num>
  <w:num w:numId="6" w16cid:durableId="7144683">
    <w:abstractNumId w:val="15"/>
  </w:num>
  <w:num w:numId="7" w16cid:durableId="145974443">
    <w:abstractNumId w:val="18"/>
  </w:num>
  <w:num w:numId="8" w16cid:durableId="1848906015">
    <w:abstractNumId w:val="11"/>
  </w:num>
  <w:num w:numId="9" w16cid:durableId="996035470">
    <w:abstractNumId w:val="11"/>
  </w:num>
  <w:num w:numId="10" w16cid:durableId="580219864">
    <w:abstractNumId w:val="11"/>
  </w:num>
  <w:num w:numId="11" w16cid:durableId="4601780">
    <w:abstractNumId w:val="11"/>
  </w:num>
  <w:num w:numId="12" w16cid:durableId="1918976947">
    <w:abstractNumId w:val="15"/>
  </w:num>
  <w:num w:numId="13" w16cid:durableId="1543246275">
    <w:abstractNumId w:val="21"/>
  </w:num>
  <w:num w:numId="14" w16cid:durableId="968976920">
    <w:abstractNumId w:val="21"/>
  </w:num>
  <w:num w:numId="15" w16cid:durableId="734011428">
    <w:abstractNumId w:val="19"/>
  </w:num>
  <w:num w:numId="16" w16cid:durableId="574820720">
    <w:abstractNumId w:val="19"/>
  </w:num>
  <w:num w:numId="17" w16cid:durableId="1960451562">
    <w:abstractNumId w:val="19"/>
  </w:num>
  <w:num w:numId="18" w16cid:durableId="572086339">
    <w:abstractNumId w:val="18"/>
  </w:num>
  <w:num w:numId="19" w16cid:durableId="650792886">
    <w:abstractNumId w:val="15"/>
  </w:num>
  <w:num w:numId="20" w16cid:durableId="199326365">
    <w:abstractNumId w:val="21"/>
  </w:num>
  <w:num w:numId="21" w16cid:durableId="1431781667">
    <w:abstractNumId w:val="21"/>
  </w:num>
  <w:num w:numId="22" w16cid:durableId="970746868">
    <w:abstractNumId w:val="19"/>
  </w:num>
  <w:num w:numId="23" w16cid:durableId="535697487">
    <w:abstractNumId w:val="19"/>
  </w:num>
  <w:num w:numId="24" w16cid:durableId="1399596939">
    <w:abstractNumId w:val="19"/>
  </w:num>
  <w:num w:numId="25" w16cid:durableId="1481772878">
    <w:abstractNumId w:val="0"/>
  </w:num>
  <w:num w:numId="26" w16cid:durableId="1563102911">
    <w:abstractNumId w:val="5"/>
  </w:num>
  <w:num w:numId="27" w16cid:durableId="818616252">
    <w:abstractNumId w:val="6"/>
  </w:num>
  <w:num w:numId="28" w16cid:durableId="324746012">
    <w:abstractNumId w:val="4"/>
  </w:num>
  <w:num w:numId="29" w16cid:durableId="827863902">
    <w:abstractNumId w:val="3"/>
  </w:num>
  <w:num w:numId="30" w16cid:durableId="996612261">
    <w:abstractNumId w:val="2"/>
  </w:num>
  <w:num w:numId="31" w16cid:durableId="172964352">
    <w:abstractNumId w:val="1"/>
  </w:num>
  <w:num w:numId="32" w16cid:durableId="464664883">
    <w:abstractNumId w:val="13"/>
  </w:num>
  <w:num w:numId="33" w16cid:durableId="591357199">
    <w:abstractNumId w:val="20"/>
  </w:num>
  <w:num w:numId="34" w16cid:durableId="352876618">
    <w:abstractNumId w:val="7"/>
  </w:num>
  <w:num w:numId="35" w16cid:durableId="2033219988">
    <w:abstractNumId w:val="8"/>
  </w:num>
  <w:num w:numId="36" w16cid:durableId="1691253512">
    <w:abstractNumId w:val="17"/>
  </w:num>
  <w:num w:numId="37" w16cid:durableId="1400401023">
    <w:abstractNumId w:val="12"/>
  </w:num>
  <w:num w:numId="38" w16cid:durableId="137111377">
    <w:abstractNumId w:val="25"/>
  </w:num>
  <w:num w:numId="39" w16cid:durableId="136826416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908"/>
    <w:rsid w:val="00007914"/>
    <w:rsid w:val="00012881"/>
    <w:rsid w:val="000155A6"/>
    <w:rsid w:val="00022ADF"/>
    <w:rsid w:val="00022C70"/>
    <w:rsid w:val="00022C83"/>
    <w:rsid w:val="00022F62"/>
    <w:rsid w:val="000240FD"/>
    <w:rsid w:val="000257F4"/>
    <w:rsid w:val="00025F48"/>
    <w:rsid w:val="00030274"/>
    <w:rsid w:val="00032AF3"/>
    <w:rsid w:val="00037357"/>
    <w:rsid w:val="000465F0"/>
    <w:rsid w:val="0005492F"/>
    <w:rsid w:val="00055B69"/>
    <w:rsid w:val="00056D16"/>
    <w:rsid w:val="000579AC"/>
    <w:rsid w:val="000610FC"/>
    <w:rsid w:val="00061235"/>
    <w:rsid w:val="00062699"/>
    <w:rsid w:val="00064B2A"/>
    <w:rsid w:val="0008063B"/>
    <w:rsid w:val="00084C6C"/>
    <w:rsid w:val="000A711A"/>
    <w:rsid w:val="000B02D8"/>
    <w:rsid w:val="000B0AB6"/>
    <w:rsid w:val="000B1D97"/>
    <w:rsid w:val="000B278C"/>
    <w:rsid w:val="000B3766"/>
    <w:rsid w:val="000B3A9F"/>
    <w:rsid w:val="000C0B84"/>
    <w:rsid w:val="000C689F"/>
    <w:rsid w:val="000D155A"/>
    <w:rsid w:val="000D41D7"/>
    <w:rsid w:val="000D4F97"/>
    <w:rsid w:val="000E4B9B"/>
    <w:rsid w:val="000E7142"/>
    <w:rsid w:val="000F6B02"/>
    <w:rsid w:val="00101CBD"/>
    <w:rsid w:val="00105FB9"/>
    <w:rsid w:val="00114C38"/>
    <w:rsid w:val="00114EE2"/>
    <w:rsid w:val="0011572E"/>
    <w:rsid w:val="00130286"/>
    <w:rsid w:val="0014270F"/>
    <w:rsid w:val="00144C10"/>
    <w:rsid w:val="001479F2"/>
    <w:rsid w:val="0015565C"/>
    <w:rsid w:val="00163EFC"/>
    <w:rsid w:val="00164EB2"/>
    <w:rsid w:val="001676F0"/>
    <w:rsid w:val="0017584B"/>
    <w:rsid w:val="00175D56"/>
    <w:rsid w:val="00190390"/>
    <w:rsid w:val="001928F8"/>
    <w:rsid w:val="001A17AA"/>
    <w:rsid w:val="001A4D95"/>
    <w:rsid w:val="001B270D"/>
    <w:rsid w:val="001C2520"/>
    <w:rsid w:val="001C4BC6"/>
    <w:rsid w:val="001E0A52"/>
    <w:rsid w:val="001E2CF8"/>
    <w:rsid w:val="001E5143"/>
    <w:rsid w:val="001E53F1"/>
    <w:rsid w:val="001E730B"/>
    <w:rsid w:val="001F02C7"/>
    <w:rsid w:val="001F46FD"/>
    <w:rsid w:val="001F5717"/>
    <w:rsid w:val="001F6FFA"/>
    <w:rsid w:val="001F7353"/>
    <w:rsid w:val="0021585A"/>
    <w:rsid w:val="002214D6"/>
    <w:rsid w:val="002228E1"/>
    <w:rsid w:val="002253C0"/>
    <w:rsid w:val="00241904"/>
    <w:rsid w:val="00241E90"/>
    <w:rsid w:val="002435C9"/>
    <w:rsid w:val="00246E53"/>
    <w:rsid w:val="00251756"/>
    <w:rsid w:val="002568BF"/>
    <w:rsid w:val="002574E0"/>
    <w:rsid w:val="00262D02"/>
    <w:rsid w:val="0026649B"/>
    <w:rsid w:val="002769FB"/>
    <w:rsid w:val="00280D4B"/>
    <w:rsid w:val="00282C11"/>
    <w:rsid w:val="00285AD4"/>
    <w:rsid w:val="00287BFF"/>
    <w:rsid w:val="002926D9"/>
    <w:rsid w:val="00294136"/>
    <w:rsid w:val="0029727E"/>
    <w:rsid w:val="002A0D9F"/>
    <w:rsid w:val="002A3D1D"/>
    <w:rsid w:val="002A7402"/>
    <w:rsid w:val="002A7F0B"/>
    <w:rsid w:val="002B4970"/>
    <w:rsid w:val="002C3EDD"/>
    <w:rsid w:val="002E64B6"/>
    <w:rsid w:val="002F6145"/>
    <w:rsid w:val="0030591D"/>
    <w:rsid w:val="00307C02"/>
    <w:rsid w:val="00310AB6"/>
    <w:rsid w:val="00321BFE"/>
    <w:rsid w:val="00333F26"/>
    <w:rsid w:val="00343DAA"/>
    <w:rsid w:val="0036511B"/>
    <w:rsid w:val="00371282"/>
    <w:rsid w:val="00372327"/>
    <w:rsid w:val="00375B92"/>
    <w:rsid w:val="00376112"/>
    <w:rsid w:val="00376B90"/>
    <w:rsid w:val="003775EB"/>
    <w:rsid w:val="00383710"/>
    <w:rsid w:val="00384660"/>
    <w:rsid w:val="00394801"/>
    <w:rsid w:val="003A2302"/>
    <w:rsid w:val="003A5726"/>
    <w:rsid w:val="003A76AD"/>
    <w:rsid w:val="003B6366"/>
    <w:rsid w:val="003C05C1"/>
    <w:rsid w:val="003C25F3"/>
    <w:rsid w:val="003C449E"/>
    <w:rsid w:val="003C5D3D"/>
    <w:rsid w:val="003C7A7F"/>
    <w:rsid w:val="003E17D1"/>
    <w:rsid w:val="003E409C"/>
    <w:rsid w:val="003E5D82"/>
    <w:rsid w:val="003F18C5"/>
    <w:rsid w:val="003F1C1E"/>
    <w:rsid w:val="003F43BB"/>
    <w:rsid w:val="003F48A9"/>
    <w:rsid w:val="003F55A5"/>
    <w:rsid w:val="003F6005"/>
    <w:rsid w:val="0041181E"/>
    <w:rsid w:val="00423CC7"/>
    <w:rsid w:val="00423DE6"/>
    <w:rsid w:val="004365C6"/>
    <w:rsid w:val="00442DBC"/>
    <w:rsid w:val="0045435F"/>
    <w:rsid w:val="00457A0A"/>
    <w:rsid w:val="00461265"/>
    <w:rsid w:val="00461AE2"/>
    <w:rsid w:val="00462BA5"/>
    <w:rsid w:val="00462C13"/>
    <w:rsid w:val="00463047"/>
    <w:rsid w:val="004637BC"/>
    <w:rsid w:val="0046548B"/>
    <w:rsid w:val="00476047"/>
    <w:rsid w:val="00480038"/>
    <w:rsid w:val="0048037C"/>
    <w:rsid w:val="00481371"/>
    <w:rsid w:val="00493B23"/>
    <w:rsid w:val="00495490"/>
    <w:rsid w:val="00496242"/>
    <w:rsid w:val="00497C84"/>
    <w:rsid w:val="004A7756"/>
    <w:rsid w:val="004B12B4"/>
    <w:rsid w:val="004D0260"/>
    <w:rsid w:val="004D3B12"/>
    <w:rsid w:val="004E0688"/>
    <w:rsid w:val="004E2C5B"/>
    <w:rsid w:val="004E511B"/>
    <w:rsid w:val="004F1880"/>
    <w:rsid w:val="004F2CD9"/>
    <w:rsid w:val="0051548C"/>
    <w:rsid w:val="00516064"/>
    <w:rsid w:val="00520FB3"/>
    <w:rsid w:val="00521801"/>
    <w:rsid w:val="00522AD8"/>
    <w:rsid w:val="005272D5"/>
    <w:rsid w:val="00527F4B"/>
    <w:rsid w:val="005314CA"/>
    <w:rsid w:val="005375A4"/>
    <w:rsid w:val="0054738D"/>
    <w:rsid w:val="005567D3"/>
    <w:rsid w:val="0056148F"/>
    <w:rsid w:val="005731B6"/>
    <w:rsid w:val="0057536B"/>
    <w:rsid w:val="00576A18"/>
    <w:rsid w:val="0058125C"/>
    <w:rsid w:val="00582336"/>
    <w:rsid w:val="0059124C"/>
    <w:rsid w:val="005A01BE"/>
    <w:rsid w:val="005A40EC"/>
    <w:rsid w:val="005A7F72"/>
    <w:rsid w:val="005B2017"/>
    <w:rsid w:val="005B2676"/>
    <w:rsid w:val="005B4BAD"/>
    <w:rsid w:val="005D103A"/>
    <w:rsid w:val="005D1354"/>
    <w:rsid w:val="005E248A"/>
    <w:rsid w:val="005E29A0"/>
    <w:rsid w:val="005E3CA0"/>
    <w:rsid w:val="005F193F"/>
    <w:rsid w:val="005F5F36"/>
    <w:rsid w:val="005F7D8E"/>
    <w:rsid w:val="0060449D"/>
    <w:rsid w:val="00604558"/>
    <w:rsid w:val="00605C95"/>
    <w:rsid w:val="006260BB"/>
    <w:rsid w:val="00640994"/>
    <w:rsid w:val="0064551C"/>
    <w:rsid w:val="0065080F"/>
    <w:rsid w:val="00653753"/>
    <w:rsid w:val="00653D29"/>
    <w:rsid w:val="00653DD4"/>
    <w:rsid w:val="00657BC3"/>
    <w:rsid w:val="0066037E"/>
    <w:rsid w:val="0066180F"/>
    <w:rsid w:val="00665568"/>
    <w:rsid w:val="00665EEA"/>
    <w:rsid w:val="00674E45"/>
    <w:rsid w:val="00675BF8"/>
    <w:rsid w:val="006819A3"/>
    <w:rsid w:val="006831FC"/>
    <w:rsid w:val="00683F81"/>
    <w:rsid w:val="00684E98"/>
    <w:rsid w:val="006865D5"/>
    <w:rsid w:val="00687605"/>
    <w:rsid w:val="006A3266"/>
    <w:rsid w:val="006A5F7D"/>
    <w:rsid w:val="006B081F"/>
    <w:rsid w:val="006B2384"/>
    <w:rsid w:val="006B7DD2"/>
    <w:rsid w:val="006C3D4C"/>
    <w:rsid w:val="006C4CA7"/>
    <w:rsid w:val="006C4F9A"/>
    <w:rsid w:val="006D347D"/>
    <w:rsid w:val="006E2882"/>
    <w:rsid w:val="006E2AD6"/>
    <w:rsid w:val="006E2FA2"/>
    <w:rsid w:val="006E3195"/>
    <w:rsid w:val="00702433"/>
    <w:rsid w:val="00707908"/>
    <w:rsid w:val="0071324F"/>
    <w:rsid w:val="00714771"/>
    <w:rsid w:val="007151C8"/>
    <w:rsid w:val="00716188"/>
    <w:rsid w:val="0072015C"/>
    <w:rsid w:val="00721283"/>
    <w:rsid w:val="00733602"/>
    <w:rsid w:val="00736267"/>
    <w:rsid w:val="00747074"/>
    <w:rsid w:val="0075285A"/>
    <w:rsid w:val="007550FB"/>
    <w:rsid w:val="00756788"/>
    <w:rsid w:val="00760C0C"/>
    <w:rsid w:val="00765DA4"/>
    <w:rsid w:val="00774F94"/>
    <w:rsid w:val="007767BD"/>
    <w:rsid w:val="0078022B"/>
    <w:rsid w:val="00783185"/>
    <w:rsid w:val="007933F4"/>
    <w:rsid w:val="007966A5"/>
    <w:rsid w:val="00797376"/>
    <w:rsid w:val="007A5E7F"/>
    <w:rsid w:val="007A5FC3"/>
    <w:rsid w:val="007B1C61"/>
    <w:rsid w:val="007C05C3"/>
    <w:rsid w:val="007C1D34"/>
    <w:rsid w:val="007D08B2"/>
    <w:rsid w:val="007E17C6"/>
    <w:rsid w:val="007E3F63"/>
    <w:rsid w:val="007E4CB8"/>
    <w:rsid w:val="007E54F6"/>
    <w:rsid w:val="007E6CFD"/>
    <w:rsid w:val="007E7AB4"/>
    <w:rsid w:val="007F09DF"/>
    <w:rsid w:val="007F52A9"/>
    <w:rsid w:val="007F7A68"/>
    <w:rsid w:val="00800301"/>
    <w:rsid w:val="00812661"/>
    <w:rsid w:val="00826EB9"/>
    <w:rsid w:val="0083009F"/>
    <w:rsid w:val="00830BD4"/>
    <w:rsid w:val="00834F27"/>
    <w:rsid w:val="00835928"/>
    <w:rsid w:val="00835DCC"/>
    <w:rsid w:val="008377A1"/>
    <w:rsid w:val="008425B2"/>
    <w:rsid w:val="008450E7"/>
    <w:rsid w:val="00850401"/>
    <w:rsid w:val="00853BDA"/>
    <w:rsid w:val="00855D9B"/>
    <w:rsid w:val="0085710F"/>
    <w:rsid w:val="00860022"/>
    <w:rsid w:val="008636CA"/>
    <w:rsid w:val="00885238"/>
    <w:rsid w:val="00887BA4"/>
    <w:rsid w:val="008970E2"/>
    <w:rsid w:val="008B6507"/>
    <w:rsid w:val="008B6EEB"/>
    <w:rsid w:val="008C072E"/>
    <w:rsid w:val="008C4E01"/>
    <w:rsid w:val="008D290D"/>
    <w:rsid w:val="008E70EB"/>
    <w:rsid w:val="008E7AFB"/>
    <w:rsid w:val="008F009A"/>
    <w:rsid w:val="008F1F0B"/>
    <w:rsid w:val="008F36EC"/>
    <w:rsid w:val="008F726E"/>
    <w:rsid w:val="00911151"/>
    <w:rsid w:val="009118C9"/>
    <w:rsid w:val="0091449B"/>
    <w:rsid w:val="0091770D"/>
    <w:rsid w:val="00917DE9"/>
    <w:rsid w:val="00925672"/>
    <w:rsid w:val="0093361D"/>
    <w:rsid w:val="00945E43"/>
    <w:rsid w:val="00946548"/>
    <w:rsid w:val="00953ADC"/>
    <w:rsid w:val="0095636C"/>
    <w:rsid w:val="009574A4"/>
    <w:rsid w:val="00963D12"/>
    <w:rsid w:val="009642AF"/>
    <w:rsid w:val="009655A0"/>
    <w:rsid w:val="009922E5"/>
    <w:rsid w:val="009A12A2"/>
    <w:rsid w:val="009A227B"/>
    <w:rsid w:val="009A23DB"/>
    <w:rsid w:val="009A2930"/>
    <w:rsid w:val="009A758B"/>
    <w:rsid w:val="009C0556"/>
    <w:rsid w:val="009C1230"/>
    <w:rsid w:val="009C12DD"/>
    <w:rsid w:val="009C730A"/>
    <w:rsid w:val="009D3968"/>
    <w:rsid w:val="009D799C"/>
    <w:rsid w:val="009E4686"/>
    <w:rsid w:val="009F1BC9"/>
    <w:rsid w:val="009F2795"/>
    <w:rsid w:val="009F2F9E"/>
    <w:rsid w:val="009F7A4E"/>
    <w:rsid w:val="009F7A60"/>
    <w:rsid w:val="00A0284E"/>
    <w:rsid w:val="00A04997"/>
    <w:rsid w:val="00A171DA"/>
    <w:rsid w:val="00A25235"/>
    <w:rsid w:val="00A30C8A"/>
    <w:rsid w:val="00A37572"/>
    <w:rsid w:val="00A448DA"/>
    <w:rsid w:val="00A551BE"/>
    <w:rsid w:val="00A56FEE"/>
    <w:rsid w:val="00A62520"/>
    <w:rsid w:val="00A63371"/>
    <w:rsid w:val="00A7087F"/>
    <w:rsid w:val="00A712DE"/>
    <w:rsid w:val="00A7595D"/>
    <w:rsid w:val="00A77453"/>
    <w:rsid w:val="00A80FFC"/>
    <w:rsid w:val="00A82893"/>
    <w:rsid w:val="00A82BCA"/>
    <w:rsid w:val="00A940C0"/>
    <w:rsid w:val="00A94752"/>
    <w:rsid w:val="00AA13B7"/>
    <w:rsid w:val="00AA2CCE"/>
    <w:rsid w:val="00AA5335"/>
    <w:rsid w:val="00AB6BFF"/>
    <w:rsid w:val="00AC27A1"/>
    <w:rsid w:val="00AC2B72"/>
    <w:rsid w:val="00AC464A"/>
    <w:rsid w:val="00AD466F"/>
    <w:rsid w:val="00AE146B"/>
    <w:rsid w:val="00AF56AB"/>
    <w:rsid w:val="00AF5D4C"/>
    <w:rsid w:val="00B0000B"/>
    <w:rsid w:val="00B01519"/>
    <w:rsid w:val="00B07747"/>
    <w:rsid w:val="00B10A7F"/>
    <w:rsid w:val="00B1493F"/>
    <w:rsid w:val="00B1619F"/>
    <w:rsid w:val="00B22672"/>
    <w:rsid w:val="00B23F19"/>
    <w:rsid w:val="00B3060C"/>
    <w:rsid w:val="00B3125C"/>
    <w:rsid w:val="00B378A2"/>
    <w:rsid w:val="00B37955"/>
    <w:rsid w:val="00B41378"/>
    <w:rsid w:val="00B56F07"/>
    <w:rsid w:val="00B60A4B"/>
    <w:rsid w:val="00B6360B"/>
    <w:rsid w:val="00B647BB"/>
    <w:rsid w:val="00B6684A"/>
    <w:rsid w:val="00B70E99"/>
    <w:rsid w:val="00B728AE"/>
    <w:rsid w:val="00B72C4B"/>
    <w:rsid w:val="00B9248C"/>
    <w:rsid w:val="00B93DDD"/>
    <w:rsid w:val="00B97EFB"/>
    <w:rsid w:val="00B97EFF"/>
    <w:rsid w:val="00BA66D1"/>
    <w:rsid w:val="00BA6D49"/>
    <w:rsid w:val="00BC4D4B"/>
    <w:rsid w:val="00BD1123"/>
    <w:rsid w:val="00BD705B"/>
    <w:rsid w:val="00BE0E09"/>
    <w:rsid w:val="00BE0E40"/>
    <w:rsid w:val="00BE381E"/>
    <w:rsid w:val="00BE63A6"/>
    <w:rsid w:val="00BE7FD7"/>
    <w:rsid w:val="00BF073A"/>
    <w:rsid w:val="00BF1BDA"/>
    <w:rsid w:val="00BF653D"/>
    <w:rsid w:val="00C01D35"/>
    <w:rsid w:val="00C06AF7"/>
    <w:rsid w:val="00C1381D"/>
    <w:rsid w:val="00C148F9"/>
    <w:rsid w:val="00C16A13"/>
    <w:rsid w:val="00C170DF"/>
    <w:rsid w:val="00C171FB"/>
    <w:rsid w:val="00C20338"/>
    <w:rsid w:val="00C22FC4"/>
    <w:rsid w:val="00C231F1"/>
    <w:rsid w:val="00C238D1"/>
    <w:rsid w:val="00C27D47"/>
    <w:rsid w:val="00C349DD"/>
    <w:rsid w:val="00C4614D"/>
    <w:rsid w:val="00C564C2"/>
    <w:rsid w:val="00C568E5"/>
    <w:rsid w:val="00C578A3"/>
    <w:rsid w:val="00C627F5"/>
    <w:rsid w:val="00C70818"/>
    <w:rsid w:val="00C724C0"/>
    <w:rsid w:val="00C74806"/>
    <w:rsid w:val="00C76ACB"/>
    <w:rsid w:val="00C81CAB"/>
    <w:rsid w:val="00C8511C"/>
    <w:rsid w:val="00C85E39"/>
    <w:rsid w:val="00C915FE"/>
    <w:rsid w:val="00C96789"/>
    <w:rsid w:val="00CA4F9B"/>
    <w:rsid w:val="00CA5BC6"/>
    <w:rsid w:val="00CA7422"/>
    <w:rsid w:val="00CB5042"/>
    <w:rsid w:val="00CB6068"/>
    <w:rsid w:val="00CB6506"/>
    <w:rsid w:val="00CC0C03"/>
    <w:rsid w:val="00CC77B0"/>
    <w:rsid w:val="00CE29C1"/>
    <w:rsid w:val="00CE4C2F"/>
    <w:rsid w:val="00CE52ED"/>
    <w:rsid w:val="00CF1809"/>
    <w:rsid w:val="00CF7865"/>
    <w:rsid w:val="00D0233F"/>
    <w:rsid w:val="00D0263F"/>
    <w:rsid w:val="00D2112B"/>
    <w:rsid w:val="00D3008A"/>
    <w:rsid w:val="00D43920"/>
    <w:rsid w:val="00D444C4"/>
    <w:rsid w:val="00D47B4C"/>
    <w:rsid w:val="00D51B10"/>
    <w:rsid w:val="00D540C1"/>
    <w:rsid w:val="00D60A46"/>
    <w:rsid w:val="00D622EF"/>
    <w:rsid w:val="00D64351"/>
    <w:rsid w:val="00D7143E"/>
    <w:rsid w:val="00D77FC5"/>
    <w:rsid w:val="00D83CB6"/>
    <w:rsid w:val="00D86BA1"/>
    <w:rsid w:val="00D86C2C"/>
    <w:rsid w:val="00D87556"/>
    <w:rsid w:val="00D917C3"/>
    <w:rsid w:val="00DA7AB8"/>
    <w:rsid w:val="00DB3599"/>
    <w:rsid w:val="00DB51EF"/>
    <w:rsid w:val="00DB53C3"/>
    <w:rsid w:val="00DB7701"/>
    <w:rsid w:val="00DC12F9"/>
    <w:rsid w:val="00DC2052"/>
    <w:rsid w:val="00DC3C22"/>
    <w:rsid w:val="00DD40DB"/>
    <w:rsid w:val="00DD6C7D"/>
    <w:rsid w:val="00DD6DAD"/>
    <w:rsid w:val="00DD721D"/>
    <w:rsid w:val="00DD7A94"/>
    <w:rsid w:val="00DE3E46"/>
    <w:rsid w:val="00DE6FC6"/>
    <w:rsid w:val="00DF4036"/>
    <w:rsid w:val="00DF6E9B"/>
    <w:rsid w:val="00E00F9A"/>
    <w:rsid w:val="00E07E13"/>
    <w:rsid w:val="00E1488D"/>
    <w:rsid w:val="00E15C73"/>
    <w:rsid w:val="00E15F96"/>
    <w:rsid w:val="00E17679"/>
    <w:rsid w:val="00E24A08"/>
    <w:rsid w:val="00E30BDB"/>
    <w:rsid w:val="00E36631"/>
    <w:rsid w:val="00E36CAF"/>
    <w:rsid w:val="00E61A54"/>
    <w:rsid w:val="00E70428"/>
    <w:rsid w:val="00E72E37"/>
    <w:rsid w:val="00E81094"/>
    <w:rsid w:val="00E9228F"/>
    <w:rsid w:val="00E9595A"/>
    <w:rsid w:val="00E96F91"/>
    <w:rsid w:val="00EA1560"/>
    <w:rsid w:val="00EB1B22"/>
    <w:rsid w:val="00EB3085"/>
    <w:rsid w:val="00EB66FF"/>
    <w:rsid w:val="00EC26E4"/>
    <w:rsid w:val="00EC6B29"/>
    <w:rsid w:val="00ED1749"/>
    <w:rsid w:val="00ED5FF7"/>
    <w:rsid w:val="00EE1259"/>
    <w:rsid w:val="00EE5DC2"/>
    <w:rsid w:val="00EF0EE1"/>
    <w:rsid w:val="00EF2A2C"/>
    <w:rsid w:val="00EF7DDD"/>
    <w:rsid w:val="00F03063"/>
    <w:rsid w:val="00F07838"/>
    <w:rsid w:val="00F116E5"/>
    <w:rsid w:val="00F125E0"/>
    <w:rsid w:val="00F244BF"/>
    <w:rsid w:val="00F2554F"/>
    <w:rsid w:val="00F25B9E"/>
    <w:rsid w:val="00F31F4C"/>
    <w:rsid w:val="00F320FD"/>
    <w:rsid w:val="00F33479"/>
    <w:rsid w:val="00F3505A"/>
    <w:rsid w:val="00F470AF"/>
    <w:rsid w:val="00F526FE"/>
    <w:rsid w:val="00F667C0"/>
    <w:rsid w:val="00F773E8"/>
    <w:rsid w:val="00F8263C"/>
    <w:rsid w:val="00F82AB6"/>
    <w:rsid w:val="00F8381F"/>
    <w:rsid w:val="00F83EC1"/>
    <w:rsid w:val="00F918FD"/>
    <w:rsid w:val="00F92EA5"/>
    <w:rsid w:val="00F96C67"/>
    <w:rsid w:val="00FA7A45"/>
    <w:rsid w:val="00FB7C15"/>
    <w:rsid w:val="00FC2237"/>
    <w:rsid w:val="00FC7073"/>
    <w:rsid w:val="00FE24F9"/>
    <w:rsid w:val="00FE73F1"/>
    <w:rsid w:val="00FF141D"/>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71AAB"/>
  <w15:chartTrackingRefBased/>
  <w15:docId w15:val="{0259BEF7-C1C7-4BC9-9E20-1D2B1E3E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44C4"/>
    <w:pPr>
      <w:spacing w:after="120" w:line="300" w:lineRule="atLeast"/>
    </w:pPr>
    <w:rPr>
      <w:rFonts w:ascii="Arial" w:hAnsi="Arial"/>
      <w:sz w:val="22"/>
      <w:szCs w:val="24"/>
      <w:lang w:eastAsia="en-US"/>
    </w:rPr>
  </w:style>
  <w:style w:type="paragraph" w:styleId="Heading1">
    <w:name w:val="heading 1"/>
    <w:next w:val="Normal"/>
    <w:link w:val="Heading1Char"/>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190390"/>
    <w:pPr>
      <w:numPr>
        <w:numId w:val="19"/>
      </w:numPr>
      <w:tabs>
        <w:tab w:val="clear" w:pos="510"/>
        <w:tab w:val="num" w:pos="709"/>
      </w:tabs>
      <w:spacing w:after="120" w:line="300" w:lineRule="atLeast"/>
      <w:ind w:left="709" w:hanging="369"/>
      <w:contextualSpacing/>
    </w:pPr>
    <w:rPr>
      <w:rFonts w:ascii="Arial" w:hAnsi="Arial"/>
      <w:sz w:val="22"/>
      <w:szCs w:val="24"/>
      <w:lang w:eastAsia="en-AU"/>
    </w:rPr>
  </w:style>
  <w:style w:type="paragraph" w:styleId="ListBullet2">
    <w:name w:val="List Bullet 2"/>
    <w:rsid w:val="002A7F0B"/>
    <w:pPr>
      <w:numPr>
        <w:ilvl w:val="1"/>
        <w:numId w:val="21"/>
      </w:numPr>
      <w:spacing w:after="120" w:line="300" w:lineRule="atLeast"/>
    </w:pPr>
    <w:rPr>
      <w:rFonts w:ascii="Arial" w:hAnsi="Arial"/>
      <w:sz w:val="22"/>
      <w:szCs w:val="24"/>
      <w:lang w:eastAsia="en-US"/>
    </w:rPr>
  </w:style>
  <w:style w:type="paragraph" w:styleId="ListBullet3">
    <w:name w:val="List Bullet 3"/>
    <w:rsid w:val="002A7F0B"/>
    <w:pPr>
      <w:numPr>
        <w:ilvl w:val="2"/>
        <w:numId w:val="21"/>
      </w:numPr>
      <w:spacing w:after="120" w:line="300" w:lineRule="atLeast"/>
    </w:pPr>
    <w:rPr>
      <w:rFonts w:ascii="Arial" w:hAnsi="Arial"/>
      <w:sz w:val="22"/>
      <w:szCs w:val="24"/>
      <w:lang w:eastAsia="en-US"/>
    </w:rPr>
  </w:style>
  <w:style w:type="paragraph" w:customStyle="1" w:styleId="VLA1">
    <w:name w:val="VLA 1."/>
    <w:aliases w:val="2.,3."/>
    <w:rsid w:val="002A7F0B"/>
    <w:pPr>
      <w:numPr>
        <w:numId w:val="2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2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2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8"/>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rsid w:val="002A7F0B"/>
    <w:pPr>
      <w:tabs>
        <w:tab w:val="right" w:leader="dot" w:pos="9790"/>
      </w:tabs>
      <w:spacing w:before="60" w:after="60"/>
      <w:ind w:left="330" w:right="650"/>
    </w:pPr>
    <w:rPr>
      <w:noProof/>
      <w:sz w:val="20"/>
    </w:rPr>
  </w:style>
  <w:style w:type="paragraph" w:styleId="TOC3">
    <w:name w:val="toc 3"/>
    <w:basedOn w:val="Normal"/>
    <w:next w:val="Normal"/>
    <w:rsid w:val="002A7F0B"/>
    <w:pPr>
      <w:tabs>
        <w:tab w:val="right" w:leader="dot" w:pos="9790"/>
      </w:tabs>
      <w:spacing w:before="60" w:after="60"/>
      <w:ind w:left="550" w:right="760"/>
    </w:pPr>
    <w:rPr>
      <w:noProof/>
      <w:sz w:val="20"/>
    </w:rPr>
  </w:style>
  <w:style w:type="paragraph" w:styleId="Footer">
    <w:name w:val="footer"/>
    <w:basedOn w:val="Normal"/>
    <w:link w:val="FooterChar"/>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character" w:styleId="UnresolvedMention">
    <w:name w:val="Unresolved Mention"/>
    <w:basedOn w:val="DefaultParagraphFont"/>
    <w:uiPriority w:val="99"/>
    <w:semiHidden/>
    <w:unhideWhenUsed/>
    <w:rsid w:val="00707908"/>
    <w:rPr>
      <w:color w:val="605E5C"/>
      <w:shd w:val="clear" w:color="auto" w:fill="E1DFDD"/>
    </w:rPr>
  </w:style>
  <w:style w:type="paragraph" w:styleId="ListParagraph">
    <w:name w:val="List Paragraph"/>
    <w:basedOn w:val="Normal"/>
    <w:uiPriority w:val="34"/>
    <w:qFormat/>
    <w:rsid w:val="003C449E"/>
    <w:pPr>
      <w:ind w:left="720"/>
      <w:contextualSpacing/>
    </w:pPr>
  </w:style>
  <w:style w:type="paragraph" w:styleId="Caption">
    <w:name w:val="caption"/>
    <w:basedOn w:val="Normal"/>
    <w:next w:val="Normal"/>
    <w:unhideWhenUsed/>
    <w:qFormat/>
    <w:rsid w:val="00C170DF"/>
    <w:pPr>
      <w:spacing w:after="200" w:line="240" w:lineRule="auto"/>
    </w:pPr>
    <w:rPr>
      <w:i/>
      <w:iCs/>
      <w:color w:val="44546A" w:themeColor="text2"/>
      <w:sz w:val="18"/>
      <w:szCs w:val="18"/>
    </w:rPr>
  </w:style>
  <w:style w:type="character" w:customStyle="1" w:styleId="FooterChar">
    <w:name w:val="Footer Char"/>
    <w:basedOn w:val="DefaultParagraphFont"/>
    <w:link w:val="Footer"/>
    <w:uiPriority w:val="99"/>
    <w:rsid w:val="008E70EB"/>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19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yperlink" Target="https://www.reconciliation.org.au/national-reconciliation-week/" TargetMode="Externa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www.thetorch.org.au"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legalaid.vic.gov.au" TargetMode="External"/><Relationship Id="rId30" Type="http://schemas.openxmlformats.org/officeDocument/2006/relationships/header" Target="header1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1C84BD7363694ABA3DDD7891BB7B6B" ma:contentTypeVersion="5" ma:contentTypeDescription="Create a new document." ma:contentTypeScope="" ma:versionID="43a6db781dd050eb2df95d3c9985c47f">
  <xsd:schema xmlns:xsd="http://www.w3.org/2001/XMLSchema" xmlns:xs="http://www.w3.org/2001/XMLSchema" xmlns:p="http://schemas.microsoft.com/office/2006/metadata/properties" xmlns:ns2="1010fce5-b4f5-4e5f-a731-233c8c8e84f1" xmlns:ns3="69622e4c-1958-42eb-9f39-288454f9880d" targetNamespace="http://schemas.microsoft.com/office/2006/metadata/properties" ma:root="true" ma:fieldsID="47a0516fc197cb7bd825eb09d7730d17" ns2:_="" ns3:_="">
    <xsd:import namespace="1010fce5-b4f5-4e5f-a731-233c8c8e84f1"/>
    <xsd:import namespace="69622e4c-1958-42eb-9f39-288454f988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0fce5-b4f5-4e5f-a731-233c8c8e8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622e4c-1958-42eb-9f39-288454f988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9622e4c-1958-42eb-9f39-288454f9880d">
      <UserInfo>
        <DisplayName>Maddy Askew</DisplayName>
        <AccountId>38</AccountId>
        <AccountType/>
      </UserInfo>
      <UserInfo>
        <DisplayName>Ala Al-Mahaidi</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customXml/itemProps2.xml><?xml version="1.0" encoding="utf-8"?>
<ds:datastoreItem xmlns:ds="http://schemas.openxmlformats.org/officeDocument/2006/customXml" ds:itemID="{B8A65041-980D-47C6-8A3A-ECE3B54F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0fce5-b4f5-4e5f-a731-233c8c8e84f1"/>
    <ds:schemaRef ds:uri="69622e4c-1958-42eb-9f39-288454f98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C1B178-5E40-4843-BA43-E27ADA1B4E83}">
  <ds:schemaRefs>
    <ds:schemaRef ds:uri="1010fce5-b4f5-4e5f-a731-233c8c8e84f1"/>
    <ds:schemaRef ds:uri="http://purl.org/dc/terms/"/>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69622e4c-1958-42eb-9f39-288454f9880d"/>
    <ds:schemaRef ds:uri="http://purl.org/dc/elements/1.1/"/>
  </ds:schemaRefs>
</ds:datastoreItem>
</file>

<file path=customXml/itemProps4.xml><?xml version="1.0" encoding="utf-8"?>
<ds:datastoreItem xmlns:ds="http://schemas.openxmlformats.org/officeDocument/2006/customXml" ds:itemID="{7B598EB1-6EC6-4E52-9BFE-637A8116B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vla_generic_report</Template>
  <TotalTime>241</TotalTime>
  <Pages>33</Pages>
  <Words>7074</Words>
  <Characters>44103</Characters>
  <Application>Microsoft Office Word</Application>
  <DocSecurity>0</DocSecurity>
  <Lines>367</Lines>
  <Paragraphs>102</Paragraphs>
  <ScaleCrop>false</ScaleCrop>
  <HeadingPairs>
    <vt:vector size="2" baseType="variant">
      <vt:variant>
        <vt:lpstr>Title</vt:lpstr>
      </vt:variant>
      <vt:variant>
        <vt:i4>1</vt:i4>
      </vt:variant>
    </vt:vector>
  </HeadingPairs>
  <TitlesOfParts>
    <vt:vector size="1" baseType="lpstr">
      <vt:lpstr>(Title)</vt:lpstr>
    </vt:vector>
  </TitlesOfParts>
  <Company>Victoria Legal Aid</Company>
  <LinksUpToDate>false</LinksUpToDate>
  <CharactersWithSpaces>51075</CharactersWithSpaces>
  <SharedDoc>false</SharedDoc>
  <HLinks>
    <vt:vector size="96" baseType="variant">
      <vt:variant>
        <vt:i4>7864372</vt:i4>
      </vt:variant>
      <vt:variant>
        <vt:i4>90</vt:i4>
      </vt:variant>
      <vt:variant>
        <vt:i4>0</vt:i4>
      </vt:variant>
      <vt:variant>
        <vt:i4>5</vt:i4>
      </vt:variant>
      <vt:variant>
        <vt:lpwstr>http://www.legalaid.vic.gov.au/</vt:lpwstr>
      </vt:variant>
      <vt:variant>
        <vt:lpwstr/>
      </vt:variant>
      <vt:variant>
        <vt:i4>2097259</vt:i4>
      </vt:variant>
      <vt:variant>
        <vt:i4>87</vt:i4>
      </vt:variant>
      <vt:variant>
        <vt:i4>0</vt:i4>
      </vt:variant>
      <vt:variant>
        <vt:i4>5</vt:i4>
      </vt:variant>
      <vt:variant>
        <vt:lpwstr>https://www.reconciliation.org.au/national-reconciliation-week/</vt:lpwstr>
      </vt:variant>
      <vt:variant>
        <vt:lpwstr/>
      </vt:variant>
      <vt:variant>
        <vt:i4>1900598</vt:i4>
      </vt:variant>
      <vt:variant>
        <vt:i4>80</vt:i4>
      </vt:variant>
      <vt:variant>
        <vt:i4>0</vt:i4>
      </vt:variant>
      <vt:variant>
        <vt:i4>5</vt:i4>
      </vt:variant>
      <vt:variant>
        <vt:lpwstr/>
      </vt:variant>
      <vt:variant>
        <vt:lpwstr>_Toc147402086</vt:lpwstr>
      </vt:variant>
      <vt:variant>
        <vt:i4>1900598</vt:i4>
      </vt:variant>
      <vt:variant>
        <vt:i4>74</vt:i4>
      </vt:variant>
      <vt:variant>
        <vt:i4>0</vt:i4>
      </vt:variant>
      <vt:variant>
        <vt:i4>5</vt:i4>
      </vt:variant>
      <vt:variant>
        <vt:lpwstr/>
      </vt:variant>
      <vt:variant>
        <vt:lpwstr>_Toc147402080</vt:lpwstr>
      </vt:variant>
      <vt:variant>
        <vt:i4>1179702</vt:i4>
      </vt:variant>
      <vt:variant>
        <vt:i4>68</vt:i4>
      </vt:variant>
      <vt:variant>
        <vt:i4>0</vt:i4>
      </vt:variant>
      <vt:variant>
        <vt:i4>5</vt:i4>
      </vt:variant>
      <vt:variant>
        <vt:lpwstr/>
      </vt:variant>
      <vt:variant>
        <vt:lpwstr>_Toc147402074</vt:lpwstr>
      </vt:variant>
      <vt:variant>
        <vt:i4>1245238</vt:i4>
      </vt:variant>
      <vt:variant>
        <vt:i4>62</vt:i4>
      </vt:variant>
      <vt:variant>
        <vt:i4>0</vt:i4>
      </vt:variant>
      <vt:variant>
        <vt:i4>5</vt:i4>
      </vt:variant>
      <vt:variant>
        <vt:lpwstr/>
      </vt:variant>
      <vt:variant>
        <vt:lpwstr>_Toc147402068</vt:lpwstr>
      </vt:variant>
      <vt:variant>
        <vt:i4>1048630</vt:i4>
      </vt:variant>
      <vt:variant>
        <vt:i4>56</vt:i4>
      </vt:variant>
      <vt:variant>
        <vt:i4>0</vt:i4>
      </vt:variant>
      <vt:variant>
        <vt:i4>5</vt:i4>
      </vt:variant>
      <vt:variant>
        <vt:lpwstr/>
      </vt:variant>
      <vt:variant>
        <vt:lpwstr>_Toc147402059</vt:lpwstr>
      </vt:variant>
      <vt:variant>
        <vt:i4>1048630</vt:i4>
      </vt:variant>
      <vt:variant>
        <vt:i4>50</vt:i4>
      </vt:variant>
      <vt:variant>
        <vt:i4>0</vt:i4>
      </vt:variant>
      <vt:variant>
        <vt:i4>5</vt:i4>
      </vt:variant>
      <vt:variant>
        <vt:lpwstr/>
      </vt:variant>
      <vt:variant>
        <vt:lpwstr>_Toc147402058</vt:lpwstr>
      </vt:variant>
      <vt:variant>
        <vt:i4>1048630</vt:i4>
      </vt:variant>
      <vt:variant>
        <vt:i4>44</vt:i4>
      </vt:variant>
      <vt:variant>
        <vt:i4>0</vt:i4>
      </vt:variant>
      <vt:variant>
        <vt:i4>5</vt:i4>
      </vt:variant>
      <vt:variant>
        <vt:lpwstr/>
      </vt:variant>
      <vt:variant>
        <vt:lpwstr>_Toc147402052</vt:lpwstr>
      </vt:variant>
      <vt:variant>
        <vt:i4>1048630</vt:i4>
      </vt:variant>
      <vt:variant>
        <vt:i4>38</vt:i4>
      </vt:variant>
      <vt:variant>
        <vt:i4>0</vt:i4>
      </vt:variant>
      <vt:variant>
        <vt:i4>5</vt:i4>
      </vt:variant>
      <vt:variant>
        <vt:lpwstr/>
      </vt:variant>
      <vt:variant>
        <vt:lpwstr>_Toc147402051</vt:lpwstr>
      </vt:variant>
      <vt:variant>
        <vt:i4>1048630</vt:i4>
      </vt:variant>
      <vt:variant>
        <vt:i4>32</vt:i4>
      </vt:variant>
      <vt:variant>
        <vt:i4>0</vt:i4>
      </vt:variant>
      <vt:variant>
        <vt:i4>5</vt:i4>
      </vt:variant>
      <vt:variant>
        <vt:lpwstr/>
      </vt:variant>
      <vt:variant>
        <vt:lpwstr>_Toc147402050</vt:lpwstr>
      </vt:variant>
      <vt:variant>
        <vt:i4>1114166</vt:i4>
      </vt:variant>
      <vt:variant>
        <vt:i4>26</vt:i4>
      </vt:variant>
      <vt:variant>
        <vt:i4>0</vt:i4>
      </vt:variant>
      <vt:variant>
        <vt:i4>5</vt:i4>
      </vt:variant>
      <vt:variant>
        <vt:lpwstr/>
      </vt:variant>
      <vt:variant>
        <vt:lpwstr>_Toc147402049</vt:lpwstr>
      </vt:variant>
      <vt:variant>
        <vt:i4>1114166</vt:i4>
      </vt:variant>
      <vt:variant>
        <vt:i4>20</vt:i4>
      </vt:variant>
      <vt:variant>
        <vt:i4>0</vt:i4>
      </vt:variant>
      <vt:variant>
        <vt:i4>5</vt:i4>
      </vt:variant>
      <vt:variant>
        <vt:lpwstr/>
      </vt:variant>
      <vt:variant>
        <vt:lpwstr>_Toc147402048</vt:lpwstr>
      </vt:variant>
      <vt:variant>
        <vt:i4>1114166</vt:i4>
      </vt:variant>
      <vt:variant>
        <vt:i4>14</vt:i4>
      </vt:variant>
      <vt:variant>
        <vt:i4>0</vt:i4>
      </vt:variant>
      <vt:variant>
        <vt:i4>5</vt:i4>
      </vt:variant>
      <vt:variant>
        <vt:lpwstr/>
      </vt:variant>
      <vt:variant>
        <vt:lpwstr>_Toc147402044</vt:lpwstr>
      </vt:variant>
      <vt:variant>
        <vt:i4>1114166</vt:i4>
      </vt:variant>
      <vt:variant>
        <vt:i4>8</vt:i4>
      </vt:variant>
      <vt:variant>
        <vt:i4>0</vt:i4>
      </vt:variant>
      <vt:variant>
        <vt:i4>5</vt:i4>
      </vt:variant>
      <vt:variant>
        <vt:lpwstr/>
      </vt:variant>
      <vt:variant>
        <vt:lpwstr>_Toc147402043</vt:lpwstr>
      </vt:variant>
      <vt:variant>
        <vt:i4>3211327</vt:i4>
      </vt:variant>
      <vt:variant>
        <vt:i4>3</vt:i4>
      </vt:variant>
      <vt:variant>
        <vt:i4>0</vt:i4>
      </vt:variant>
      <vt:variant>
        <vt:i4>5</vt:i4>
      </vt:variant>
      <vt:variant>
        <vt:lpwstr>http://www.thetorch.org.au/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Reconciliation Action Plan 2023–2025</dc:title>
  <dc:subject/>
  <dc:creator>Victoria Legal Aid</dc:creator>
  <cp:keywords/>
  <dc:description/>
  <cp:lastModifiedBy>Ala Al-Mahaidi</cp:lastModifiedBy>
  <cp:revision>116</cp:revision>
  <cp:lastPrinted>2013-02-06T19:40:00Z</cp:lastPrinted>
  <dcterms:created xsi:type="dcterms:W3CDTF">2023-10-04T21:59:00Z</dcterms:created>
  <dcterms:modified xsi:type="dcterms:W3CDTF">2023-10-24T03:06:00Z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0x010100F01C84BD7363694ABA3DDD7891BB7B6B</vt:lpwstr>
  </property>
  <property fmtid="{D5CDD505-2E9C-101B-9397-08002B2CF9AE}" pid="4" name="ClassificationContentMarkingHeaderShapeIds">
    <vt:lpwstr>4d504146,2c5ff66f,759607ee,13e961da,7ebdea5c,683539fc,2e0a01da,3b8ace2f,76fd2158,70d40f0b,2490ca50,2104cfa2</vt:lpwstr>
  </property>
  <property fmtid="{D5CDD505-2E9C-101B-9397-08002B2CF9AE}" pid="5" name="ClassificationContentMarkingHeaderFontProps">
    <vt:lpwstr>#000000,11,Calibri</vt:lpwstr>
  </property>
  <property fmtid="{D5CDD505-2E9C-101B-9397-08002B2CF9AE}" pid="6" name="ClassificationContentMarkingHeaderText">
    <vt:lpwstr>OFFICIAL</vt:lpwstr>
  </property>
  <property fmtid="{D5CDD505-2E9C-101B-9397-08002B2CF9AE}" pid="7" name="MSIP_Label_9150236c-7dbd-4fa5-957d-8e3e9c46dc34_Enabled">
    <vt:lpwstr>true</vt:lpwstr>
  </property>
  <property fmtid="{D5CDD505-2E9C-101B-9397-08002B2CF9AE}" pid="8" name="MSIP_Label_9150236c-7dbd-4fa5-957d-8e3e9c46dc34_SetDate">
    <vt:lpwstr>2023-10-04T04:15:12Z</vt:lpwstr>
  </property>
  <property fmtid="{D5CDD505-2E9C-101B-9397-08002B2CF9AE}" pid="9" name="MSIP_Label_9150236c-7dbd-4fa5-957d-8e3e9c46dc34_Method">
    <vt:lpwstr>Privileged</vt:lpwstr>
  </property>
  <property fmtid="{D5CDD505-2E9C-101B-9397-08002B2CF9AE}" pid="10" name="MSIP_Label_9150236c-7dbd-4fa5-957d-8e3e9c46dc34_Name">
    <vt:lpwstr>Official</vt:lpwstr>
  </property>
  <property fmtid="{D5CDD505-2E9C-101B-9397-08002B2CF9AE}" pid="11" name="MSIP_Label_9150236c-7dbd-4fa5-957d-8e3e9c46dc34_SiteId">
    <vt:lpwstr>f6bec780-cd13-49ce-84c7-5d7d94821879</vt:lpwstr>
  </property>
  <property fmtid="{D5CDD505-2E9C-101B-9397-08002B2CF9AE}" pid="12" name="MSIP_Label_9150236c-7dbd-4fa5-957d-8e3e9c46dc34_ActionId">
    <vt:lpwstr>1772d972-c3a5-451f-bd4f-92c742db7313</vt:lpwstr>
  </property>
  <property fmtid="{D5CDD505-2E9C-101B-9397-08002B2CF9AE}" pid="13" name="MSIP_Label_9150236c-7dbd-4fa5-957d-8e3e9c46dc34_ContentBits">
    <vt:lpwstr>1</vt:lpwstr>
  </property>
</Properties>
</file>