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CCF3" w14:textId="5E81F6FC" w:rsidR="0059656B" w:rsidRPr="0059656B" w:rsidRDefault="0059656B" w:rsidP="0059656B">
      <w:pPr>
        <w:pStyle w:val="Heading1"/>
      </w:pPr>
      <w:bookmarkStart w:id="0" w:name="_Hlk83998120"/>
      <w:bookmarkStart w:id="1" w:name="_Hlk39756888"/>
      <w:r w:rsidRPr="0059656B">
        <w:t xml:space="preserve">Collaborative Planning Committee </w:t>
      </w:r>
      <w:r w:rsidR="00522591">
        <w:t xml:space="preserve">summary </w:t>
      </w:r>
      <w:r w:rsidRPr="0059656B">
        <w:t>– 1 April 2026</w:t>
      </w:r>
    </w:p>
    <w:p w14:paraId="482B442B" w14:textId="77777777" w:rsidR="0059656B" w:rsidRPr="0059656B" w:rsidRDefault="0059656B" w:rsidP="0059656B">
      <w:pPr>
        <w:pStyle w:val="Heading2"/>
      </w:pPr>
      <w:r w:rsidRPr="0059656B">
        <w:t>Details</w:t>
      </w:r>
    </w:p>
    <w:bookmarkEnd w:id="0"/>
    <w:bookmarkEnd w:id="1"/>
    <w:p w14:paraId="3EE300CF" w14:textId="77777777" w:rsidR="0059656B" w:rsidRPr="0059656B" w:rsidRDefault="0059656B" w:rsidP="0059656B">
      <w:pPr>
        <w:rPr>
          <w:rFonts w:cs="Arial"/>
          <w:szCs w:val="22"/>
        </w:rPr>
      </w:pPr>
      <w:r w:rsidRPr="0059656B">
        <w:rPr>
          <w:szCs w:val="22"/>
          <w:lang w:eastAsia="en-AU"/>
        </w:rPr>
        <w:t xml:space="preserve">Date: 1 April 2026  </w:t>
      </w:r>
    </w:p>
    <w:p w14:paraId="25A2E137" w14:textId="55C1DA13" w:rsidR="0059656B" w:rsidRPr="0059656B" w:rsidRDefault="0059656B" w:rsidP="0059656B">
      <w:pPr>
        <w:rPr>
          <w:rFonts w:cs="Arial"/>
          <w:szCs w:val="22"/>
        </w:rPr>
      </w:pPr>
      <w:r w:rsidRPr="0059656B">
        <w:rPr>
          <w:rFonts w:cs="Arial"/>
          <w:szCs w:val="22"/>
        </w:rPr>
        <w:t>Time: 2.30</w:t>
      </w:r>
      <w:r w:rsidR="00522591">
        <w:rPr>
          <w:rFonts w:cs="Arial"/>
          <w:szCs w:val="22"/>
        </w:rPr>
        <w:t>–</w:t>
      </w:r>
      <w:r w:rsidRPr="0059656B">
        <w:rPr>
          <w:rFonts w:cs="Arial"/>
          <w:szCs w:val="22"/>
        </w:rPr>
        <w:t>4.30</w:t>
      </w:r>
      <w:r w:rsidR="00522591">
        <w:rPr>
          <w:rFonts w:cs="Arial"/>
          <w:szCs w:val="22"/>
        </w:rPr>
        <w:t xml:space="preserve"> </w:t>
      </w:r>
      <w:r w:rsidRPr="0059656B">
        <w:rPr>
          <w:rFonts w:cs="Arial"/>
          <w:szCs w:val="22"/>
        </w:rPr>
        <w:t>pm</w:t>
      </w:r>
    </w:p>
    <w:p w14:paraId="74A6B08D" w14:textId="77777777" w:rsidR="0059656B" w:rsidRPr="0059656B" w:rsidRDefault="0059656B" w:rsidP="0059656B">
      <w:pPr>
        <w:rPr>
          <w:szCs w:val="22"/>
          <w:lang w:eastAsia="en-AU"/>
        </w:rPr>
      </w:pPr>
      <w:r w:rsidRPr="0059656B">
        <w:rPr>
          <w:rFonts w:cs="Arial"/>
          <w:szCs w:val="22"/>
        </w:rPr>
        <w:t>Location: Teams Meeting</w:t>
      </w:r>
    </w:p>
    <w:p w14:paraId="39D00C8E" w14:textId="77777777" w:rsidR="0059656B" w:rsidRPr="0059656B" w:rsidRDefault="0059656B" w:rsidP="0059656B">
      <w:pPr>
        <w:pStyle w:val="Heading3"/>
      </w:pPr>
      <w:r w:rsidRPr="0059656B">
        <w:t>Attendees</w:t>
      </w:r>
    </w:p>
    <w:p w14:paraId="7D7E7CD2" w14:textId="77777777" w:rsidR="0059656B" w:rsidRPr="0059656B" w:rsidRDefault="0059656B" w:rsidP="0059656B">
      <w:pPr>
        <w:keepNext/>
        <w:spacing w:line="240" w:lineRule="auto"/>
        <w:outlineLvl w:val="2"/>
        <w:rPr>
          <w:szCs w:val="22"/>
        </w:rPr>
      </w:pPr>
      <w:r w:rsidRPr="0059656B">
        <w:rPr>
          <w:szCs w:val="22"/>
        </w:rPr>
        <w:t>Louisa Gibbs, CEO, Federation of Community Legal Centres (Federation), meeting Chair</w:t>
      </w:r>
    </w:p>
    <w:p w14:paraId="7887914D" w14:textId="77777777" w:rsidR="0059656B" w:rsidRPr="0059656B" w:rsidRDefault="0059656B" w:rsidP="0059656B">
      <w:pPr>
        <w:keepNext/>
        <w:spacing w:line="240" w:lineRule="auto"/>
        <w:outlineLvl w:val="2"/>
        <w:rPr>
          <w:szCs w:val="22"/>
        </w:rPr>
      </w:pPr>
      <w:r w:rsidRPr="0059656B">
        <w:rPr>
          <w:szCs w:val="22"/>
        </w:rPr>
        <w:t>Kathryn Bannon, Deputy Secretary, Justice System Coordination and Reform, Department of Justice and Community Safety (DJCS), Committee Co-Chair</w:t>
      </w:r>
    </w:p>
    <w:p w14:paraId="03DE317C" w14:textId="77777777" w:rsidR="0059656B" w:rsidRPr="0059656B" w:rsidRDefault="0059656B" w:rsidP="0059656B">
      <w:pPr>
        <w:keepNext/>
        <w:spacing w:line="240" w:lineRule="auto"/>
        <w:outlineLvl w:val="2"/>
        <w:rPr>
          <w:szCs w:val="22"/>
        </w:rPr>
      </w:pPr>
      <w:r w:rsidRPr="0059656B">
        <w:rPr>
          <w:szCs w:val="22"/>
        </w:rPr>
        <w:t>Adam Awty, CEO, Law Institute of Victoria (LIV)</w:t>
      </w:r>
    </w:p>
    <w:p w14:paraId="7E1D14EB" w14:textId="77777777" w:rsidR="0059656B" w:rsidRPr="0059656B" w:rsidRDefault="0059656B" w:rsidP="0059656B">
      <w:pPr>
        <w:keepNext/>
        <w:spacing w:line="240" w:lineRule="auto"/>
        <w:outlineLvl w:val="2"/>
        <w:rPr>
          <w:szCs w:val="22"/>
        </w:rPr>
      </w:pPr>
      <w:r w:rsidRPr="0059656B">
        <w:rPr>
          <w:szCs w:val="22"/>
        </w:rPr>
        <w:t>Fleur Ward, Litigation, Education &amp; Policy Consultant, Djirra (delegate)</w:t>
      </w:r>
    </w:p>
    <w:p w14:paraId="3CB88863" w14:textId="77777777" w:rsidR="0059656B" w:rsidRPr="0059656B" w:rsidRDefault="0059656B" w:rsidP="0059656B">
      <w:pPr>
        <w:keepNext/>
        <w:spacing w:line="240" w:lineRule="auto"/>
        <w:outlineLvl w:val="2"/>
        <w:rPr>
          <w:szCs w:val="22"/>
        </w:rPr>
      </w:pPr>
      <w:r w:rsidRPr="0059656B">
        <w:rPr>
          <w:szCs w:val="22"/>
        </w:rPr>
        <w:t>Kai Li Zhu, Senior Inhouse Legal Counsel, Victorian Bar</w:t>
      </w:r>
    </w:p>
    <w:p w14:paraId="0E55121D" w14:textId="77777777" w:rsidR="0059656B" w:rsidRPr="0059656B" w:rsidRDefault="0059656B" w:rsidP="0059656B">
      <w:pPr>
        <w:keepNext/>
        <w:spacing w:line="240" w:lineRule="auto"/>
        <w:outlineLvl w:val="2"/>
        <w:rPr>
          <w:szCs w:val="22"/>
        </w:rPr>
      </w:pPr>
      <w:r w:rsidRPr="0059656B">
        <w:rPr>
          <w:szCs w:val="22"/>
        </w:rPr>
        <w:t>Lynne Haultain, Executive Director, Victoria Law Foundation (VLF) </w:t>
      </w:r>
    </w:p>
    <w:p w14:paraId="70A49555" w14:textId="77777777" w:rsidR="0059656B" w:rsidRPr="0059656B" w:rsidRDefault="0059656B" w:rsidP="0059656B">
      <w:pPr>
        <w:keepNext/>
        <w:spacing w:line="240" w:lineRule="auto"/>
        <w:outlineLvl w:val="2"/>
        <w:rPr>
          <w:szCs w:val="22"/>
        </w:rPr>
      </w:pPr>
      <w:r w:rsidRPr="0059656B">
        <w:rPr>
          <w:szCs w:val="22"/>
        </w:rPr>
        <w:t>Toby Hemming, CEO, Victoria Legal Aid (VLA)</w:t>
      </w:r>
    </w:p>
    <w:p w14:paraId="7501E3EC" w14:textId="77777777" w:rsidR="0059656B" w:rsidRPr="0059656B" w:rsidRDefault="0059656B" w:rsidP="0059656B">
      <w:pPr>
        <w:pStyle w:val="Heading3"/>
      </w:pPr>
      <w:r w:rsidRPr="0059656B">
        <w:t>Invitees</w:t>
      </w:r>
    </w:p>
    <w:p w14:paraId="6491D349" w14:textId="77777777" w:rsidR="0059656B" w:rsidRPr="0059656B" w:rsidRDefault="0059656B" w:rsidP="0059656B">
      <w:pPr>
        <w:keepNext/>
        <w:spacing w:line="240" w:lineRule="auto"/>
        <w:outlineLvl w:val="2"/>
        <w:rPr>
          <w:szCs w:val="22"/>
        </w:rPr>
      </w:pPr>
      <w:r w:rsidRPr="0059656B">
        <w:rPr>
          <w:szCs w:val="22"/>
        </w:rPr>
        <w:t>Anna Tucker, Executive Director, Courts and Justice System Reform, DJCS</w:t>
      </w:r>
    </w:p>
    <w:p w14:paraId="49638FC7" w14:textId="77777777" w:rsidR="0059656B" w:rsidRPr="0059656B" w:rsidRDefault="0059656B" w:rsidP="0059656B">
      <w:pPr>
        <w:keepNext/>
        <w:spacing w:line="240" w:lineRule="auto"/>
        <w:outlineLvl w:val="2"/>
        <w:rPr>
          <w:szCs w:val="22"/>
        </w:rPr>
      </w:pPr>
      <w:r w:rsidRPr="0059656B">
        <w:rPr>
          <w:szCs w:val="22"/>
        </w:rPr>
        <w:t>Patricia Athanasiadis, Director, Justice System Policy and Reform, DJCS  </w:t>
      </w:r>
    </w:p>
    <w:p w14:paraId="0B8FB397" w14:textId="77777777" w:rsidR="0059656B" w:rsidRPr="0059656B" w:rsidRDefault="0059656B" w:rsidP="0059656B">
      <w:pPr>
        <w:pStyle w:val="Heading3"/>
      </w:pPr>
      <w:r w:rsidRPr="0059656B">
        <w:t>Apologies</w:t>
      </w:r>
    </w:p>
    <w:p w14:paraId="22E969B8" w14:textId="77777777" w:rsidR="0059656B" w:rsidRPr="0059656B" w:rsidRDefault="0059656B" w:rsidP="0059656B">
      <w:pPr>
        <w:keepNext/>
        <w:spacing w:line="240" w:lineRule="auto"/>
        <w:outlineLvl w:val="2"/>
        <w:rPr>
          <w:szCs w:val="22"/>
        </w:rPr>
      </w:pPr>
      <w:r w:rsidRPr="0059656B">
        <w:rPr>
          <w:szCs w:val="22"/>
        </w:rPr>
        <w:t>Anne Lenton, Director, Legal Services, Djirra  </w:t>
      </w:r>
    </w:p>
    <w:p w14:paraId="6F8984B8" w14:textId="77777777" w:rsidR="0059656B" w:rsidRPr="0059656B" w:rsidRDefault="0059656B" w:rsidP="0059656B">
      <w:pPr>
        <w:keepNext/>
        <w:spacing w:line="240" w:lineRule="auto"/>
        <w:outlineLvl w:val="2"/>
        <w:rPr>
          <w:szCs w:val="22"/>
        </w:rPr>
      </w:pPr>
      <w:r w:rsidRPr="0059656B">
        <w:rPr>
          <w:szCs w:val="22"/>
        </w:rPr>
        <w:t>Nerita Waight, CEO, Victorian Aboriginal Legal Service (VALS)</w:t>
      </w:r>
    </w:p>
    <w:p w14:paraId="09B56EA0" w14:textId="77777777" w:rsidR="0059656B" w:rsidRPr="0059656B" w:rsidRDefault="0059656B" w:rsidP="0059656B">
      <w:pPr>
        <w:pStyle w:val="Heading3"/>
      </w:pPr>
      <w:r w:rsidRPr="0059656B">
        <w:t xml:space="preserve">Secretariat </w:t>
      </w:r>
    </w:p>
    <w:p w14:paraId="10619345" w14:textId="77777777" w:rsidR="0059656B" w:rsidRPr="0059656B" w:rsidRDefault="0059656B" w:rsidP="0059656B">
      <w:pPr>
        <w:spacing w:after="80" w:line="240" w:lineRule="auto"/>
        <w:rPr>
          <w:szCs w:val="22"/>
        </w:rPr>
      </w:pPr>
      <w:r w:rsidRPr="0059656B">
        <w:rPr>
          <w:szCs w:val="22"/>
        </w:rPr>
        <w:t>Nicole Burnard, Executive Assistant to the CEO and Board, Federation</w:t>
      </w:r>
    </w:p>
    <w:p w14:paraId="0A5B78D0" w14:textId="77777777" w:rsidR="0059656B" w:rsidRPr="0059656B" w:rsidRDefault="0059656B" w:rsidP="0059656B">
      <w:pPr>
        <w:pStyle w:val="Heading3"/>
      </w:pPr>
      <w:r w:rsidRPr="0059656B">
        <w:t>Summary</w:t>
      </w:r>
    </w:p>
    <w:p w14:paraId="7236869F" w14:textId="77777777" w:rsidR="0059656B" w:rsidRPr="0059656B" w:rsidRDefault="0059656B" w:rsidP="0059656B">
      <w:pPr>
        <w:spacing w:after="200" w:line="259" w:lineRule="auto"/>
      </w:pPr>
      <w:r w:rsidRPr="0059656B">
        <w:t>The Collaborative Planning Committee met to confirm priorities and operating arrangements for 2026, with a strong focus on enhancing the Committee’s effectiveness as a strategic, action-oriented forum. The meeting opened with an Acknowledgement of Country and the formal welcome of Kathryn Bannon, the Deputy Secretary, Justice System Coordination and Reform (DJCS), as incoming Government Co-Chair.</w:t>
      </w:r>
    </w:p>
    <w:p w14:paraId="30D77168" w14:textId="77777777" w:rsidR="0059656B" w:rsidRPr="0059656B" w:rsidRDefault="0059656B" w:rsidP="0059656B">
      <w:pPr>
        <w:spacing w:after="200" w:line="259" w:lineRule="auto"/>
      </w:pPr>
      <w:r w:rsidRPr="0059656B">
        <w:t>Members engaged in a substantive discussion about the future role of the CPC. There was strong consensus that, while previous meetings had supported valuable information sharing, the Committee should shift toward clearer outcomes, decisions and actions. Members supported a revised meeting approach in which each agenda item is supported by concise pre-reading to enable deeper analysis and discussion.</w:t>
      </w:r>
    </w:p>
    <w:p w14:paraId="54266F22" w14:textId="77777777" w:rsidR="0059656B" w:rsidRPr="0059656B" w:rsidRDefault="0059656B" w:rsidP="0059656B">
      <w:pPr>
        <w:spacing w:after="200" w:line="259" w:lineRule="auto"/>
      </w:pPr>
      <w:r w:rsidRPr="0059656B">
        <w:lastRenderedPageBreak/>
        <w:t>A central focus was the Committee’s proposed priority for 2026: collaborative service planning across the legal assistance sector. DJCS outlined obligations under the National Access to Justice Partnership to engage in collaborative service planning, while noting the concept lacks a shared, practical definition. Members agreed the CPC is uniquely placed to help address this gap by bringing together sector intelligence, data and experience. The Committee endorsed dedicating the next two meetings to structured exploration of what service planning means for each organisation, including where it currently occurs, how it is informed by evidence, and how sector coordination could be strengthened. Research and modelling from the Victorian Law Foundation were noted as important inputs into this work.</w:t>
      </w:r>
    </w:p>
    <w:p w14:paraId="618248B6" w14:textId="77777777" w:rsidR="0059656B" w:rsidRPr="0059656B" w:rsidRDefault="0059656B" w:rsidP="0059656B">
      <w:pPr>
        <w:spacing w:after="200" w:line="259" w:lineRule="auto"/>
      </w:pPr>
      <w:r w:rsidRPr="0059656B">
        <w:t xml:space="preserve">The Committee also revisited membership arrangements and discussed possibilities for an expanded CPC. </w:t>
      </w:r>
    </w:p>
    <w:p w14:paraId="5E2C5465" w14:textId="77777777" w:rsidR="0059656B" w:rsidRPr="0059656B" w:rsidRDefault="0059656B" w:rsidP="0059656B">
      <w:pPr>
        <w:spacing w:after="200" w:line="259" w:lineRule="auto"/>
      </w:pPr>
      <w:r w:rsidRPr="0059656B">
        <w:t>Standing agenda items were reviewed, with agreement to retain them in a streamlined format using written updates to maximise meeting time for discussion and analysis. The annual review of the Terms of Reference confirmed no immediate amendments were required, noting updates may follow future membership decisions.</w:t>
      </w:r>
    </w:p>
    <w:p w14:paraId="65AE7E35" w14:textId="77777777" w:rsidR="0059656B" w:rsidRPr="0059656B" w:rsidRDefault="0059656B" w:rsidP="0059656B">
      <w:pPr>
        <w:spacing w:before="100" w:beforeAutospacing="1" w:after="100" w:afterAutospacing="1"/>
      </w:pPr>
      <w:r w:rsidRPr="0059656B">
        <w:t>The next meeting is scheduled for Thursday 14 May 2026.</w:t>
      </w:r>
    </w:p>
    <w:p w14:paraId="039884BB" w14:textId="61DA5F59" w:rsidR="00461300" w:rsidRPr="0059656B" w:rsidRDefault="00461300" w:rsidP="0059656B"/>
    <w:sectPr w:rsidR="00461300" w:rsidRPr="0059656B" w:rsidSect="00B840AC">
      <w:headerReference w:type="even" r:id="rId10"/>
      <w:headerReference w:type="default" r:id="rId11"/>
      <w:footerReference w:type="even" r:id="rId12"/>
      <w:footerReference w:type="default" r:id="rId13"/>
      <w:headerReference w:type="first" r:id="rId14"/>
      <w:footerReference w:type="first" r:id="rId15"/>
      <w:pgSz w:w="11900" w:h="16820" w:code="9"/>
      <w:pgMar w:top="1418" w:right="907" w:bottom="964" w:left="907" w:header="289"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914B2" w14:textId="77777777" w:rsidR="008F5A3A" w:rsidRDefault="008F5A3A">
      <w:pPr>
        <w:spacing w:after="0" w:line="240" w:lineRule="auto"/>
      </w:pPr>
      <w:r>
        <w:separator/>
      </w:r>
    </w:p>
  </w:endnote>
  <w:endnote w:type="continuationSeparator" w:id="0">
    <w:p w14:paraId="08619E44" w14:textId="77777777" w:rsidR="008F5A3A" w:rsidRDefault="008F5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BEFD" w14:textId="77777777" w:rsidR="00D311E0" w:rsidRDefault="00C8737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14CC1A8" w14:textId="77777777" w:rsidR="00D311E0" w:rsidRDefault="00D311E0" w:rsidP="008074B3">
    <w:pPr>
      <w:pStyle w:val="Footer"/>
      <w:ind w:right="360" w:firstLine="360"/>
    </w:pPr>
  </w:p>
  <w:p w14:paraId="58AE2A63" w14:textId="77777777" w:rsidR="00D311E0" w:rsidRDefault="00D311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5674" w14:textId="77777777" w:rsidR="00D311E0" w:rsidRDefault="00C8737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val="en-US"/>
      </w:rPr>
      <mc:AlternateContent>
        <mc:Choice Requires="wps">
          <w:drawing>
            <wp:anchor distT="0" distB="0" distL="114300" distR="114300" simplePos="0" relativeHeight="251660288" behindDoc="0" locked="1" layoutInCell="1" allowOverlap="1" wp14:anchorId="2B6A33BD" wp14:editId="5D184D14">
              <wp:simplePos x="0" y="0"/>
              <wp:positionH relativeFrom="page">
                <wp:posOffset>180340</wp:posOffset>
              </wp:positionH>
              <wp:positionV relativeFrom="page">
                <wp:posOffset>10235565</wp:posOffset>
              </wp:positionV>
              <wp:extent cx="7200265" cy="0"/>
              <wp:effectExtent l="0" t="0" r="13335" b="12700"/>
              <wp:wrapNone/>
              <wp:docPr id="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2809C8" id="Line 3"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" strokecolor="#b1005d"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B403" w14:textId="77777777" w:rsidR="00D311E0" w:rsidRPr="008636E1" w:rsidRDefault="00C8737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val="en-US"/>
      </w:rPr>
      <mc:AlternateContent>
        <mc:Choice Requires="wps">
          <w:drawing>
            <wp:anchor distT="0" distB="0" distL="114300" distR="114300" simplePos="0" relativeHeight="251661312" behindDoc="0" locked="1" layoutInCell="1" allowOverlap="1" wp14:anchorId="0B31DA3A" wp14:editId="5DB5E05B">
              <wp:simplePos x="0" y="0"/>
              <wp:positionH relativeFrom="page">
                <wp:posOffset>180340</wp:posOffset>
              </wp:positionH>
              <wp:positionV relativeFrom="page">
                <wp:posOffset>10235565</wp:posOffset>
              </wp:positionV>
              <wp:extent cx="7200265" cy="0"/>
              <wp:effectExtent l="0" t="0" r="13335" b="12700"/>
              <wp:wrapNone/>
              <wp:docPr id="10"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9A411F" id="Line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" strokecolor="#b1005d"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53102" w14:textId="77777777" w:rsidR="008F5A3A" w:rsidRDefault="008F5A3A">
      <w:pPr>
        <w:spacing w:after="0" w:line="240" w:lineRule="auto"/>
      </w:pPr>
      <w:r>
        <w:separator/>
      </w:r>
    </w:p>
  </w:footnote>
  <w:footnote w:type="continuationSeparator" w:id="0">
    <w:p w14:paraId="294F9B41" w14:textId="77777777" w:rsidR="008F5A3A" w:rsidRDefault="008F5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16AB" w14:textId="77777777" w:rsidR="00D311E0" w:rsidRDefault="00BF1962" w:rsidP="00181303">
    <w:pPr>
      <w:pStyle w:val="Header"/>
      <w:framePr w:wrap="around" w:vAnchor="text" w:hAnchor="margin" w:xAlign="right" w:y="1"/>
      <w:rPr>
        <w:rStyle w:val="PageNumber"/>
      </w:rPr>
    </w:pPr>
    <w:r>
      <w:rPr>
        <w:noProof/>
        <w:sz w:val="18"/>
      </w:rPr>
      <mc:AlternateContent>
        <mc:Choice Requires="wps">
          <w:drawing>
            <wp:anchor distT="0" distB="0" distL="0" distR="0" simplePos="0" relativeHeight="251664384" behindDoc="0" locked="0" layoutInCell="1" allowOverlap="1" wp14:anchorId="46A58988" wp14:editId="5799F4B5">
              <wp:simplePos x="635" y="635"/>
              <wp:positionH relativeFrom="page">
                <wp:align>center</wp:align>
              </wp:positionH>
              <wp:positionV relativeFrom="page">
                <wp:align>top</wp:align>
              </wp:positionV>
              <wp:extent cx="443865" cy="443865"/>
              <wp:effectExtent l="0" t="0" r="2540" b="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3E57B9" w14:textId="77777777" w:rsidR="00BF1962" w:rsidRPr="00BF1962" w:rsidRDefault="00BF1962" w:rsidP="00BF1962">
                          <w:pPr>
                            <w:spacing w:after="0"/>
                            <w:rPr>
                              <w:rFonts w:ascii="Calibri" w:eastAsia="Calibri" w:hAnsi="Calibri" w:cs="Calibri"/>
                              <w:noProof/>
                              <w:color w:val="000000"/>
                              <w:szCs w:val="22"/>
                            </w:rPr>
                          </w:pPr>
                          <w:r w:rsidRPr="00BF1962">
                            <w:rPr>
                              <w:rFonts w:ascii="Calibri" w:eastAsia="Calibri" w:hAnsi="Calibri" w:cs="Calibri"/>
                              <w:noProof/>
                              <w:color w:val="00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A58988"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E3E57B9" w14:textId="77777777" w:rsidR="00BF1962" w:rsidRPr="00BF1962" w:rsidRDefault="00BF1962" w:rsidP="00BF1962">
                    <w:pPr>
                      <w:spacing w:after="0"/>
                      <w:rPr>
                        <w:rFonts w:ascii="Calibri" w:eastAsia="Calibri" w:hAnsi="Calibri" w:cs="Calibri"/>
                        <w:noProof/>
                        <w:color w:val="000000"/>
                        <w:szCs w:val="22"/>
                      </w:rPr>
                    </w:pPr>
                    <w:r w:rsidRPr="00BF1962">
                      <w:rPr>
                        <w:rFonts w:ascii="Calibri" w:eastAsia="Calibri" w:hAnsi="Calibri" w:cs="Calibri"/>
                        <w:noProof/>
                        <w:color w:val="000000"/>
                        <w:szCs w:val="22"/>
                      </w:rPr>
                      <w:t>OFFICIAL</w:t>
                    </w:r>
                  </w:p>
                </w:txbxContent>
              </v:textbox>
              <w10:wrap anchorx="page" anchory="page"/>
            </v:shape>
          </w:pict>
        </mc:Fallback>
      </mc:AlternateContent>
    </w:r>
    <w:r w:rsidR="00C8737B">
      <w:rPr>
        <w:rStyle w:val="PageNumber"/>
      </w:rPr>
      <w:fldChar w:fldCharType="begin"/>
    </w:r>
    <w:r w:rsidR="00C8737B">
      <w:rPr>
        <w:rStyle w:val="PageNumber"/>
      </w:rPr>
      <w:instrText xml:space="preserve">PAGE  </w:instrText>
    </w:r>
    <w:r w:rsidR="00C8737B">
      <w:rPr>
        <w:rStyle w:val="PageNumber"/>
      </w:rPr>
      <w:fldChar w:fldCharType="separate"/>
    </w:r>
    <w:r w:rsidR="00C8737B">
      <w:rPr>
        <w:rStyle w:val="PageNumber"/>
        <w:noProof/>
      </w:rPr>
      <w:t>2</w:t>
    </w:r>
    <w:r w:rsidR="00C8737B">
      <w:rPr>
        <w:rStyle w:val="PageNumber"/>
      </w:rPr>
      <w:fldChar w:fldCharType="end"/>
    </w:r>
  </w:p>
  <w:p w14:paraId="3B32684D" w14:textId="77777777" w:rsidR="00D311E0" w:rsidRDefault="00D311E0" w:rsidP="00091AFC">
    <w:pPr>
      <w:pStyle w:val="Header"/>
      <w:ind w:right="360"/>
    </w:pPr>
  </w:p>
  <w:p w14:paraId="17D82512" w14:textId="77777777" w:rsidR="00D311E0" w:rsidRDefault="00D311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4907" w14:textId="15695860" w:rsidR="00D311E0" w:rsidRPr="006A6FC6" w:rsidRDefault="00BF1962" w:rsidP="00D82005">
    <w:pPr>
      <w:tabs>
        <w:tab w:val="left" w:pos="6893"/>
      </w:tabs>
      <w:spacing w:after="80" w:line="240" w:lineRule="auto"/>
      <w:ind w:left="-330"/>
      <w:rPr>
        <w:rFonts w:cs="Arial"/>
        <w:color w:val="B1005D"/>
        <w:sz w:val="18"/>
        <w:szCs w:val="18"/>
      </w:rPr>
    </w:pPr>
    <w:r>
      <w:rPr>
        <w:rFonts w:cs="Arial"/>
        <w:noProof/>
        <w:color w:val="B1005D"/>
        <w:sz w:val="18"/>
        <w:szCs w:val="18"/>
      </w:rPr>
      <mc:AlternateContent>
        <mc:Choice Requires="wps">
          <w:drawing>
            <wp:anchor distT="0" distB="0" distL="0" distR="0" simplePos="0" relativeHeight="251665408" behindDoc="0" locked="0" layoutInCell="1" allowOverlap="1" wp14:anchorId="484D9679" wp14:editId="63928E2D">
              <wp:simplePos x="635" y="635"/>
              <wp:positionH relativeFrom="page">
                <wp:align>center</wp:align>
              </wp:positionH>
              <wp:positionV relativeFrom="page">
                <wp:align>top</wp:align>
              </wp:positionV>
              <wp:extent cx="443865" cy="443865"/>
              <wp:effectExtent l="0" t="0" r="2540" b="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3D7550" w14:textId="77777777" w:rsidR="00BF1962" w:rsidRPr="00BF1962" w:rsidRDefault="00BF1962" w:rsidP="00BF1962">
                          <w:pPr>
                            <w:spacing w:after="0"/>
                            <w:rPr>
                              <w:rFonts w:ascii="Calibri" w:eastAsia="Calibri" w:hAnsi="Calibri" w:cs="Calibri"/>
                              <w:noProof/>
                              <w:color w:val="000000"/>
                              <w:szCs w:val="22"/>
                            </w:rPr>
                          </w:pPr>
                          <w:r w:rsidRPr="00BF1962">
                            <w:rPr>
                              <w:rFonts w:ascii="Calibri" w:eastAsia="Calibri" w:hAnsi="Calibri" w:cs="Calibri"/>
                              <w:noProof/>
                              <w:color w:val="00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D9679" id="_x0000_t202" coordsize="21600,21600" o:spt="202" path="m,l,21600r21600,l21600,xe">
              <v:stroke joinstyle="miter"/>
              <v:path gradientshapeok="t" o:connecttype="rect"/>
            </v:shapetype>
            <v:shape id="Text Box 5" o:spid="_x0000_s1027" type="#_x0000_t202" alt="OFFICIAL"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23D7550" w14:textId="77777777" w:rsidR="00BF1962" w:rsidRPr="00BF1962" w:rsidRDefault="00BF1962" w:rsidP="00BF1962">
                    <w:pPr>
                      <w:spacing w:after="0"/>
                      <w:rPr>
                        <w:rFonts w:ascii="Calibri" w:eastAsia="Calibri" w:hAnsi="Calibri" w:cs="Calibri"/>
                        <w:noProof/>
                        <w:color w:val="000000"/>
                        <w:szCs w:val="22"/>
                      </w:rPr>
                    </w:pPr>
                    <w:r w:rsidRPr="00BF1962">
                      <w:rPr>
                        <w:rFonts w:ascii="Calibri" w:eastAsia="Calibri" w:hAnsi="Calibri" w:cs="Calibri"/>
                        <w:noProof/>
                        <w:color w:val="000000"/>
                        <w:szCs w:val="22"/>
                      </w:rPr>
                      <w:t>OFFICIAL</w:t>
                    </w:r>
                  </w:p>
                </w:txbxContent>
              </v:textbox>
              <w10:wrap anchorx="page" anchory="page"/>
            </v:shape>
          </w:pict>
        </mc:Fallback>
      </mc:AlternateContent>
    </w:r>
    <w:r w:rsidR="00C8737B" w:rsidRPr="006A6FC6">
      <w:rPr>
        <w:rFonts w:cs="Arial"/>
        <w:color w:val="B1005D"/>
        <w:sz w:val="18"/>
        <w:szCs w:val="18"/>
      </w:rPr>
      <w:t>Victoria Legal Aid</w:t>
    </w:r>
    <w:r w:rsidR="00C8737B">
      <w:rPr>
        <w:rFonts w:cs="Arial"/>
        <w:color w:val="B1005D"/>
        <w:sz w:val="18"/>
        <w:szCs w:val="18"/>
      </w:rPr>
      <w:tab/>
    </w:r>
  </w:p>
  <w:p w14:paraId="633C6469" w14:textId="715AEAC6" w:rsidR="00D311E0" w:rsidRPr="00EF7C5C" w:rsidRDefault="00C8737B" w:rsidP="00EF7C5C">
    <w:pPr>
      <w:spacing w:line="240" w:lineRule="auto"/>
      <w:ind w:left="-330"/>
      <w:rPr>
        <w:rFonts w:ascii="Arial Bold" w:hAnsi="Arial Bold" w:cs="Arial"/>
        <w:color w:val="B1005D"/>
      </w:rPr>
    </w:pPr>
    <w:r>
      <w:rPr>
        <w:rFonts w:ascii="Arial Bold" w:hAnsi="Arial Bold" w:cs="Arial"/>
        <w:b/>
        <w:noProof/>
        <w:color w:val="B1005D"/>
        <w:sz w:val="18"/>
        <w:szCs w:val="18"/>
        <w:lang w:val="en-US"/>
      </w:rPr>
      <mc:AlternateContent>
        <mc:Choice Requires="wps">
          <w:drawing>
            <wp:anchor distT="0" distB="0" distL="114300" distR="114300" simplePos="0" relativeHeight="251659264" behindDoc="1" locked="1" layoutInCell="1" allowOverlap="1" wp14:anchorId="0865359C" wp14:editId="473AF8DE">
              <wp:simplePos x="0" y="0"/>
              <wp:positionH relativeFrom="page">
                <wp:posOffset>180340</wp:posOffset>
              </wp:positionH>
              <wp:positionV relativeFrom="page">
                <wp:posOffset>684530</wp:posOffset>
              </wp:positionV>
              <wp:extent cx="7200265" cy="0"/>
              <wp:effectExtent l="0" t="0" r="1333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B1005D"/>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567A5" id="Straight Connector 3" o:spid="_x0000_s1026" alt="&quot;&quot;"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" strokecolor="#b1005d" strokeweight=".5pt">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81DC" w14:textId="77777777" w:rsidR="00D311E0" w:rsidRPr="0059656B" w:rsidRDefault="00BF1962" w:rsidP="00833658">
    <w:pPr>
      <w:pStyle w:val="VLAProgram"/>
      <w:pBdr>
        <w:bottom w:val="none" w:sz="0" w:space="0" w:color="auto"/>
      </w:pBdr>
    </w:pPr>
    <w:r>
      <w:rPr>
        <w:noProof/>
        <w:lang w:val="en-US"/>
      </w:rPr>
      <w:drawing>
        <wp:anchor distT="0" distB="0" distL="114300" distR="114300" simplePos="0" relativeHeight="251662336" behindDoc="1" locked="0" layoutInCell="1" allowOverlap="1" wp14:anchorId="1EB79D6B" wp14:editId="73BB2F38">
          <wp:simplePos x="0" y="0"/>
          <wp:positionH relativeFrom="page">
            <wp:posOffset>0</wp:posOffset>
          </wp:positionH>
          <wp:positionV relativeFrom="page">
            <wp:posOffset>0</wp:posOffset>
          </wp:positionV>
          <wp:extent cx="7560000" cy="1270800"/>
          <wp:effectExtent l="0" t="0" r="0" b="0"/>
          <wp:wrapNone/>
          <wp:docPr id="6" name="Picture 6" descr="Victoria Legal Ai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Victoria Legal Aid banner"/>
                  <pic:cNvPicPr/>
                </pic:nvPicPr>
                <pic:blipFill>
                  <a:blip r:embed="rId1">
                    <a:extLst>
                      <a:ext uri="{28A0092B-C50C-407E-A947-70E740481C1C}">
                        <a14:useLocalDpi xmlns:a14="http://schemas.microsoft.com/office/drawing/2010/main" val="0"/>
                      </a:ext>
                    </a:extLst>
                  </a:blip>
                  <a:stretch>
                    <a:fillRect/>
                  </a:stretch>
                </pic:blipFill>
                <pic:spPr>
                  <a:xfrm>
                    <a:off x="0" y="0"/>
                    <a:ext cx="7560000" cy="1270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43DAB50" w14:textId="77777777" w:rsidR="00D311E0" w:rsidRPr="00D82005" w:rsidRDefault="00D311E0" w:rsidP="00D82005">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D43C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42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48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B4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4608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1" w15:restartNumberingAfterBreak="0">
    <w:nsid w:val="32E36096"/>
    <w:multiLevelType w:val="multilevel"/>
    <w:tmpl w:val="6AF8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AD06338"/>
    <w:multiLevelType w:val="multilevel"/>
    <w:tmpl w:val="388CB4B2"/>
    <w:lvl w:ilvl="0">
      <w:start w:val="1"/>
      <w:numFmt w:val="decimal"/>
      <w:lvlRestart w:val="0"/>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4"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5" w15:restartNumberingAfterBreak="0">
    <w:nsid w:val="7A2A7E89"/>
    <w:multiLevelType w:val="hybridMultilevel"/>
    <w:tmpl w:val="2B8035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892696977">
    <w:abstractNumId w:val="12"/>
  </w:num>
  <w:num w:numId="2" w16cid:durableId="1016233601">
    <w:abstractNumId w:val="9"/>
  </w:num>
  <w:num w:numId="3" w16cid:durableId="1319380714">
    <w:abstractNumId w:val="10"/>
  </w:num>
  <w:num w:numId="4" w16cid:durableId="110173964">
    <w:abstractNumId w:val="7"/>
  </w:num>
  <w:num w:numId="5" w16cid:durableId="586231864">
    <w:abstractNumId w:val="14"/>
  </w:num>
  <w:num w:numId="6" w16cid:durableId="2116515627">
    <w:abstractNumId w:val="6"/>
  </w:num>
  <w:num w:numId="7" w16cid:durableId="868878734">
    <w:abstractNumId w:val="14"/>
  </w:num>
  <w:num w:numId="8" w16cid:durableId="1761369738">
    <w:abstractNumId w:val="5"/>
  </w:num>
  <w:num w:numId="9" w16cid:durableId="283344407">
    <w:abstractNumId w:val="4"/>
  </w:num>
  <w:num w:numId="10" w16cid:durableId="1600411382">
    <w:abstractNumId w:val="4"/>
  </w:num>
  <w:num w:numId="11" w16cid:durableId="52243711">
    <w:abstractNumId w:val="8"/>
  </w:num>
  <w:num w:numId="12" w16cid:durableId="1719626052">
    <w:abstractNumId w:val="8"/>
  </w:num>
  <w:num w:numId="13" w16cid:durableId="1066877761">
    <w:abstractNumId w:val="3"/>
  </w:num>
  <w:num w:numId="14" w16cid:durableId="1702126822">
    <w:abstractNumId w:val="3"/>
  </w:num>
  <w:num w:numId="15" w16cid:durableId="1686009286">
    <w:abstractNumId w:val="2"/>
  </w:num>
  <w:num w:numId="16" w16cid:durableId="538051075">
    <w:abstractNumId w:val="2"/>
  </w:num>
  <w:num w:numId="17" w16cid:durableId="1515073001">
    <w:abstractNumId w:val="1"/>
  </w:num>
  <w:num w:numId="18" w16cid:durableId="1348214158">
    <w:abstractNumId w:val="1"/>
  </w:num>
  <w:num w:numId="19" w16cid:durableId="23948277">
    <w:abstractNumId w:val="0"/>
  </w:num>
  <w:num w:numId="20" w16cid:durableId="199326006">
    <w:abstractNumId w:val="0"/>
  </w:num>
  <w:num w:numId="21" w16cid:durableId="1584021663">
    <w:abstractNumId w:val="13"/>
  </w:num>
  <w:num w:numId="22" w16cid:durableId="1937127992">
    <w:abstractNumId w:val="13"/>
  </w:num>
  <w:num w:numId="23" w16cid:durableId="714474809">
    <w:abstractNumId w:val="11"/>
  </w:num>
  <w:num w:numId="24" w16cid:durableId="333892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6B"/>
    <w:rsid w:val="000128AE"/>
    <w:rsid w:val="000A0349"/>
    <w:rsid w:val="000A2F1E"/>
    <w:rsid w:val="000A2FBE"/>
    <w:rsid w:val="000A3C2D"/>
    <w:rsid w:val="000C14B8"/>
    <w:rsid w:val="000C7FB4"/>
    <w:rsid w:val="00112CA5"/>
    <w:rsid w:val="00125593"/>
    <w:rsid w:val="00190A92"/>
    <w:rsid w:val="001A27AB"/>
    <w:rsid w:val="001C4390"/>
    <w:rsid w:val="00204ABA"/>
    <w:rsid w:val="00213893"/>
    <w:rsid w:val="00244E32"/>
    <w:rsid w:val="002915FB"/>
    <w:rsid w:val="002A4595"/>
    <w:rsid w:val="002C3253"/>
    <w:rsid w:val="002C4EF6"/>
    <w:rsid w:val="002E65E7"/>
    <w:rsid w:val="002E6C79"/>
    <w:rsid w:val="0031443C"/>
    <w:rsid w:val="00342B2F"/>
    <w:rsid w:val="003B0DC7"/>
    <w:rsid w:val="003B1728"/>
    <w:rsid w:val="003C0558"/>
    <w:rsid w:val="003F47FD"/>
    <w:rsid w:val="00461300"/>
    <w:rsid w:val="00461773"/>
    <w:rsid w:val="00473E11"/>
    <w:rsid w:val="0048443D"/>
    <w:rsid w:val="004935BA"/>
    <w:rsid w:val="004A7464"/>
    <w:rsid w:val="004F62C5"/>
    <w:rsid w:val="00522591"/>
    <w:rsid w:val="005276A4"/>
    <w:rsid w:val="005464A3"/>
    <w:rsid w:val="00553EA4"/>
    <w:rsid w:val="00577E89"/>
    <w:rsid w:val="0058112E"/>
    <w:rsid w:val="0059656B"/>
    <w:rsid w:val="00627BED"/>
    <w:rsid w:val="00681A73"/>
    <w:rsid w:val="00687195"/>
    <w:rsid w:val="00694844"/>
    <w:rsid w:val="006A1EEE"/>
    <w:rsid w:val="00702A3E"/>
    <w:rsid w:val="00730398"/>
    <w:rsid w:val="007A74B0"/>
    <w:rsid w:val="007B6802"/>
    <w:rsid w:val="007D25AC"/>
    <w:rsid w:val="00803EA6"/>
    <w:rsid w:val="00842639"/>
    <w:rsid w:val="00863E11"/>
    <w:rsid w:val="0087107C"/>
    <w:rsid w:val="00882054"/>
    <w:rsid w:val="00896DCF"/>
    <w:rsid w:val="008A7E8B"/>
    <w:rsid w:val="008F5A3A"/>
    <w:rsid w:val="00904855"/>
    <w:rsid w:val="00945E28"/>
    <w:rsid w:val="00964BC6"/>
    <w:rsid w:val="0096773F"/>
    <w:rsid w:val="00977FFD"/>
    <w:rsid w:val="00997B27"/>
    <w:rsid w:val="009A7877"/>
    <w:rsid w:val="009D3C85"/>
    <w:rsid w:val="009E0D7C"/>
    <w:rsid w:val="00A2406E"/>
    <w:rsid w:val="00A274F0"/>
    <w:rsid w:val="00A36737"/>
    <w:rsid w:val="00A46EAF"/>
    <w:rsid w:val="00AA3C8D"/>
    <w:rsid w:val="00AA57F0"/>
    <w:rsid w:val="00AC5CCF"/>
    <w:rsid w:val="00B840AC"/>
    <w:rsid w:val="00B957C1"/>
    <w:rsid w:val="00BA4FC0"/>
    <w:rsid w:val="00BB2D71"/>
    <w:rsid w:val="00BC1939"/>
    <w:rsid w:val="00BC2B7F"/>
    <w:rsid w:val="00BE18AB"/>
    <w:rsid w:val="00BF1962"/>
    <w:rsid w:val="00C16561"/>
    <w:rsid w:val="00C61003"/>
    <w:rsid w:val="00C8737B"/>
    <w:rsid w:val="00C96764"/>
    <w:rsid w:val="00CF498A"/>
    <w:rsid w:val="00D070E6"/>
    <w:rsid w:val="00D23E34"/>
    <w:rsid w:val="00D30D27"/>
    <w:rsid w:val="00D311E0"/>
    <w:rsid w:val="00D414EB"/>
    <w:rsid w:val="00D558D1"/>
    <w:rsid w:val="00D71044"/>
    <w:rsid w:val="00D91004"/>
    <w:rsid w:val="00DE0029"/>
    <w:rsid w:val="00E1419A"/>
    <w:rsid w:val="00E50B26"/>
    <w:rsid w:val="00E63153"/>
    <w:rsid w:val="00ED48DB"/>
    <w:rsid w:val="00EE5C2C"/>
    <w:rsid w:val="00F001A6"/>
    <w:rsid w:val="00F02807"/>
    <w:rsid w:val="00F26EEE"/>
    <w:rsid w:val="00F3213F"/>
    <w:rsid w:val="00F570FC"/>
    <w:rsid w:val="00F57126"/>
    <w:rsid w:val="00F66BAE"/>
    <w:rsid w:val="00F719F3"/>
    <w:rsid w:val="00F961F0"/>
    <w:rsid w:val="00FB23B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427BD"/>
  <w14:defaultImageDpi w14:val="32767"/>
  <w15:chartTrackingRefBased/>
  <w15:docId w15:val="{DF6599C1-38AC-488A-A5C7-5C3F5BBE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737B"/>
    <w:pPr>
      <w:spacing w:after="120" w:line="300" w:lineRule="atLeast"/>
    </w:pPr>
    <w:rPr>
      <w:rFonts w:ascii="Arial" w:eastAsia="Times New Roman" w:hAnsi="Arial" w:cs="Times New Roman"/>
      <w:sz w:val="22"/>
      <w:lang w:val="en-AU"/>
    </w:rPr>
  </w:style>
  <w:style w:type="paragraph" w:styleId="Heading1">
    <w:name w:val="heading 1"/>
    <w:next w:val="Normal"/>
    <w:link w:val="Heading1Char"/>
    <w:qFormat/>
    <w:rsid w:val="00C8737B"/>
    <w:pPr>
      <w:keepNext/>
      <w:spacing w:before="240" w:after="120" w:line="300" w:lineRule="atLeast"/>
      <w:outlineLvl w:val="0"/>
    </w:pPr>
    <w:rPr>
      <w:rFonts w:ascii="Arial" w:eastAsia="Times New Roman" w:hAnsi="Arial" w:cs="Arial"/>
      <w:b/>
      <w:bCs/>
      <w:color w:val="971A4B"/>
      <w:kern w:val="32"/>
      <w:sz w:val="32"/>
      <w:szCs w:val="32"/>
      <w:lang w:val="en-AU" w:eastAsia="en-AU"/>
    </w:rPr>
  </w:style>
  <w:style w:type="paragraph" w:styleId="Heading2">
    <w:name w:val="heading 2"/>
    <w:next w:val="Normal"/>
    <w:link w:val="Heading2Char"/>
    <w:qFormat/>
    <w:rsid w:val="00C8737B"/>
    <w:pPr>
      <w:keepNext/>
      <w:spacing w:before="240" w:after="120" w:line="300" w:lineRule="atLeast"/>
      <w:outlineLvl w:val="1"/>
    </w:pPr>
    <w:rPr>
      <w:rFonts w:ascii="Arial" w:eastAsia="Times New Roman" w:hAnsi="Arial" w:cs="Arial"/>
      <w:b/>
      <w:bCs/>
      <w:iCs/>
      <w:color w:val="971A4B"/>
      <w:sz w:val="28"/>
      <w:szCs w:val="28"/>
      <w:lang w:val="en-AU" w:eastAsia="en-AU"/>
    </w:rPr>
  </w:style>
  <w:style w:type="paragraph" w:styleId="Heading3">
    <w:name w:val="heading 3"/>
    <w:next w:val="Normal"/>
    <w:link w:val="Heading3Char"/>
    <w:qFormat/>
    <w:rsid w:val="00C8737B"/>
    <w:pPr>
      <w:keepNext/>
      <w:spacing w:before="240" w:after="120" w:line="300" w:lineRule="atLeast"/>
      <w:outlineLvl w:val="2"/>
    </w:pPr>
    <w:rPr>
      <w:rFonts w:ascii="Arial" w:eastAsia="Times New Roman" w:hAnsi="Arial" w:cs="Arial"/>
      <w:b/>
      <w:bCs/>
      <w:sz w:val="26"/>
      <w:szCs w:val="26"/>
      <w:lang w:val="en-AU" w:eastAsia="en-AU"/>
    </w:rPr>
  </w:style>
  <w:style w:type="paragraph" w:styleId="Heading4">
    <w:name w:val="heading 4"/>
    <w:basedOn w:val="Heading3"/>
    <w:link w:val="Heading4Char"/>
    <w:qFormat/>
    <w:rsid w:val="00C8737B"/>
    <w:pPr>
      <w:outlineLvl w:val="3"/>
    </w:pPr>
    <w:rPr>
      <w:sz w:val="24"/>
      <w:szCs w:val="24"/>
    </w:rPr>
  </w:style>
  <w:style w:type="paragraph" w:styleId="Heading5">
    <w:name w:val="heading 5"/>
    <w:basedOn w:val="Normal"/>
    <w:link w:val="Heading5Char"/>
    <w:qFormat/>
    <w:rsid w:val="00C8737B"/>
    <w:pPr>
      <w:spacing w:before="240"/>
      <w:outlineLvl w:val="4"/>
    </w:pPr>
    <w:rPr>
      <w:b/>
    </w:rPr>
  </w:style>
  <w:style w:type="paragraph" w:styleId="Heading6">
    <w:name w:val="heading 6"/>
    <w:basedOn w:val="Heading5"/>
    <w:next w:val="Normal"/>
    <w:link w:val="Heading6Char"/>
    <w:qFormat/>
    <w:rsid w:val="00C8737B"/>
    <w:pPr>
      <w:outlineLvl w:val="5"/>
    </w:pPr>
  </w:style>
  <w:style w:type="paragraph" w:styleId="Heading7">
    <w:name w:val="heading 7"/>
    <w:basedOn w:val="Heading6"/>
    <w:next w:val="Normal"/>
    <w:link w:val="Heading7Char"/>
    <w:qFormat/>
    <w:rsid w:val="00C8737B"/>
    <w:pPr>
      <w:outlineLvl w:val="6"/>
    </w:pPr>
  </w:style>
  <w:style w:type="paragraph" w:styleId="Heading8">
    <w:name w:val="heading 8"/>
    <w:basedOn w:val="Heading7"/>
    <w:next w:val="Normal"/>
    <w:link w:val="Heading8Char"/>
    <w:qFormat/>
    <w:rsid w:val="00C8737B"/>
    <w:pPr>
      <w:outlineLvl w:val="7"/>
    </w:pPr>
  </w:style>
  <w:style w:type="paragraph" w:styleId="Heading9">
    <w:name w:val="heading 9"/>
    <w:basedOn w:val="Heading8"/>
    <w:next w:val="Normal"/>
    <w:link w:val="Heading9Char"/>
    <w:qFormat/>
    <w:rsid w:val="00C873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737B"/>
    <w:pPr>
      <w:tabs>
        <w:tab w:val="center" w:pos="4153"/>
        <w:tab w:val="right" w:pos="8306"/>
      </w:tabs>
    </w:pPr>
  </w:style>
  <w:style w:type="character" w:customStyle="1" w:styleId="FooterChar">
    <w:name w:val="Footer Char"/>
    <w:basedOn w:val="DefaultParagraphFont"/>
    <w:link w:val="Footer"/>
    <w:rsid w:val="00BC1939"/>
    <w:rPr>
      <w:rFonts w:ascii="Arial" w:eastAsia="Times New Roman" w:hAnsi="Arial" w:cs="Times New Roman"/>
      <w:sz w:val="22"/>
      <w:lang w:val="en-AU"/>
    </w:rPr>
  </w:style>
  <w:style w:type="paragraph" w:styleId="Header">
    <w:name w:val="header"/>
    <w:link w:val="HeaderChar"/>
    <w:rsid w:val="00C8737B"/>
    <w:pPr>
      <w:pBdr>
        <w:bottom w:val="single" w:sz="4" w:space="1" w:color="B1005D"/>
      </w:pBdr>
      <w:tabs>
        <w:tab w:val="center" w:pos="4604"/>
        <w:tab w:val="right" w:pos="9214"/>
      </w:tabs>
      <w:spacing w:line="240" w:lineRule="atLeast"/>
    </w:pPr>
    <w:rPr>
      <w:rFonts w:ascii="Arial" w:eastAsia="Times New Roman" w:hAnsi="Arial" w:cs="Times New Roman"/>
      <w:sz w:val="22"/>
      <w:lang w:val="en-AU"/>
    </w:rPr>
  </w:style>
  <w:style w:type="character" w:customStyle="1" w:styleId="HeaderChar">
    <w:name w:val="Header Char"/>
    <w:basedOn w:val="DefaultParagraphFont"/>
    <w:link w:val="Header"/>
    <w:rsid w:val="00BC1939"/>
    <w:rPr>
      <w:rFonts w:ascii="Arial" w:eastAsia="Times New Roman" w:hAnsi="Arial" w:cs="Times New Roman"/>
      <w:sz w:val="22"/>
      <w:lang w:val="en-AU"/>
    </w:rPr>
  </w:style>
  <w:style w:type="character" w:customStyle="1" w:styleId="Heading1Char">
    <w:name w:val="Heading 1 Char"/>
    <w:basedOn w:val="DefaultParagraphFont"/>
    <w:link w:val="Heading1"/>
    <w:rsid w:val="00BC1939"/>
    <w:rPr>
      <w:rFonts w:ascii="Arial" w:eastAsia="Times New Roman" w:hAnsi="Arial" w:cs="Arial"/>
      <w:b/>
      <w:bCs/>
      <w:color w:val="971A4B"/>
      <w:kern w:val="32"/>
      <w:sz w:val="32"/>
      <w:szCs w:val="32"/>
      <w:lang w:val="en-AU" w:eastAsia="en-AU"/>
    </w:rPr>
  </w:style>
  <w:style w:type="character" w:styleId="PageNumber">
    <w:name w:val="page number"/>
    <w:semiHidden/>
    <w:rsid w:val="00C8737B"/>
    <w:rPr>
      <w:rFonts w:ascii="Arial" w:hAnsi="Arial"/>
      <w:sz w:val="18"/>
    </w:rPr>
  </w:style>
  <w:style w:type="paragraph" w:customStyle="1" w:styleId="VLAProgram">
    <w:name w:val="VLA Program"/>
    <w:basedOn w:val="Header"/>
    <w:next w:val="Normal"/>
    <w:rsid w:val="00C8737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C8737B"/>
    <w:pPr>
      <w:spacing w:before="120" w:after="960" w:line="240" w:lineRule="auto"/>
      <w:ind w:left="-329"/>
    </w:pPr>
    <w:rPr>
      <w:color w:val="FFFFFF"/>
      <w:sz w:val="18"/>
      <w:szCs w:val="18"/>
    </w:rPr>
  </w:style>
  <w:style w:type="paragraph" w:customStyle="1" w:styleId="Appendix">
    <w:name w:val="Appendix"/>
    <w:next w:val="Normal"/>
    <w:rsid w:val="00C8737B"/>
    <w:pPr>
      <w:numPr>
        <w:numId w:val="1"/>
      </w:numPr>
      <w:spacing w:before="240" w:line="280" w:lineRule="exact"/>
    </w:pPr>
    <w:rPr>
      <w:rFonts w:ascii="Arial" w:eastAsia="Times New Roman" w:hAnsi="Arial" w:cs="Arial"/>
      <w:b/>
      <w:bCs/>
      <w:color w:val="971A4B"/>
      <w:kern w:val="32"/>
      <w:sz w:val="28"/>
      <w:szCs w:val="32"/>
      <w:lang w:val="en-AU" w:eastAsia="en-AU"/>
    </w:rPr>
  </w:style>
  <w:style w:type="paragraph" w:customStyle="1" w:styleId="AppendixH1">
    <w:name w:val="Appendix H1"/>
    <w:next w:val="Normal"/>
    <w:rsid w:val="00C8737B"/>
    <w:pPr>
      <w:spacing w:before="240" w:after="240" w:line="300" w:lineRule="atLeast"/>
    </w:pPr>
    <w:rPr>
      <w:rFonts w:ascii="Arial" w:eastAsia="Times New Roman" w:hAnsi="Arial" w:cs="Arial"/>
      <w:b/>
      <w:bCs/>
      <w:color w:val="971A4B"/>
      <w:kern w:val="32"/>
      <w:sz w:val="28"/>
      <w:szCs w:val="26"/>
      <w:lang w:val="en-AU" w:eastAsia="en-AU"/>
    </w:rPr>
  </w:style>
  <w:style w:type="paragraph" w:customStyle="1" w:styleId="AppendixH2">
    <w:name w:val="Appendix H2"/>
    <w:next w:val="Normal"/>
    <w:rsid w:val="00C8737B"/>
    <w:pPr>
      <w:spacing w:before="160" w:after="40" w:line="300" w:lineRule="atLeast"/>
    </w:pPr>
    <w:rPr>
      <w:rFonts w:ascii="Arial" w:eastAsia="Times New Roman" w:hAnsi="Arial" w:cs="Arial"/>
      <w:b/>
      <w:bCs/>
      <w:iCs/>
      <w:color w:val="971A4B"/>
      <w:sz w:val="26"/>
      <w:szCs w:val="28"/>
      <w:lang w:val="en-AU" w:eastAsia="en-AU"/>
    </w:rPr>
  </w:style>
  <w:style w:type="paragraph" w:customStyle="1" w:styleId="AppendixH3">
    <w:name w:val="Appendix H3"/>
    <w:next w:val="Normal"/>
    <w:rsid w:val="00C8737B"/>
    <w:pPr>
      <w:spacing w:before="120" w:after="40" w:line="300" w:lineRule="atLeast"/>
    </w:pPr>
    <w:rPr>
      <w:rFonts w:ascii="Arial" w:eastAsia="Times New Roman" w:hAnsi="Arial" w:cs="Arial"/>
      <w:b/>
      <w:bCs/>
      <w:szCs w:val="26"/>
      <w:lang w:val="en-AU" w:eastAsia="en-AU"/>
    </w:rPr>
  </w:style>
  <w:style w:type="paragraph" w:customStyle="1" w:styleId="Confidentialityclause">
    <w:name w:val="Confidentiality clause"/>
    <w:rsid w:val="00C8737B"/>
    <w:pPr>
      <w:spacing w:after="120"/>
    </w:pPr>
    <w:rPr>
      <w:rFonts w:ascii="Arial" w:eastAsia="Times New Roman" w:hAnsi="Arial" w:cs="Times New Roman"/>
      <w:bCs/>
      <w:kern w:val="28"/>
      <w:sz w:val="18"/>
      <w:szCs w:val="20"/>
      <w:lang w:val="en-AU"/>
    </w:rPr>
  </w:style>
  <w:style w:type="paragraph" w:customStyle="1" w:styleId="VLAdivision">
    <w:name w:val="VLA division"/>
    <w:basedOn w:val="Normal"/>
    <w:next w:val="Normal"/>
    <w:rsid w:val="00C8737B"/>
    <w:pPr>
      <w:spacing w:before="60" w:after="240"/>
    </w:pPr>
    <w:rPr>
      <w:b/>
      <w:color w:val="971A4B"/>
      <w:sz w:val="28"/>
      <w:szCs w:val="28"/>
      <w:lang w:eastAsia="en-AU"/>
    </w:rPr>
  </w:style>
  <w:style w:type="paragraph" w:customStyle="1" w:styleId="Contents">
    <w:name w:val="Contents"/>
    <w:basedOn w:val="VLAdivision"/>
    <w:next w:val="Normal"/>
    <w:rsid w:val="00C8737B"/>
  </w:style>
  <w:style w:type="paragraph" w:customStyle="1" w:styleId="Filename">
    <w:name w:val="Filename"/>
    <w:basedOn w:val="Normal"/>
    <w:rsid w:val="00C8737B"/>
    <w:pPr>
      <w:pBdr>
        <w:top w:val="single" w:sz="4" w:space="1" w:color="B1005D"/>
      </w:pBdr>
      <w:tabs>
        <w:tab w:val="right" w:pos="9240"/>
      </w:tabs>
    </w:pPr>
    <w:rPr>
      <w:sz w:val="18"/>
    </w:rPr>
  </w:style>
  <w:style w:type="character" w:styleId="FootnoteReference">
    <w:name w:val="footnote reference"/>
    <w:rsid w:val="00C8737B"/>
    <w:rPr>
      <w:rFonts w:ascii="Arial" w:hAnsi="Arial"/>
      <w:position w:val="2"/>
      <w:sz w:val="18"/>
      <w:vertAlign w:val="superscript"/>
    </w:rPr>
  </w:style>
  <w:style w:type="paragraph" w:styleId="FootnoteText">
    <w:name w:val="footnote text"/>
    <w:basedOn w:val="Normal"/>
    <w:link w:val="FootnoteTextChar"/>
    <w:rsid w:val="00C8737B"/>
    <w:pPr>
      <w:ind w:left="284" w:hanging="284"/>
    </w:pPr>
    <w:rPr>
      <w:sz w:val="18"/>
      <w:szCs w:val="20"/>
    </w:rPr>
  </w:style>
  <w:style w:type="character" w:customStyle="1" w:styleId="FootnoteTextChar">
    <w:name w:val="Footnote Text Char"/>
    <w:basedOn w:val="DefaultParagraphFont"/>
    <w:link w:val="FootnoteText"/>
    <w:rsid w:val="00C8737B"/>
    <w:rPr>
      <w:rFonts w:ascii="Arial" w:eastAsia="Times New Roman" w:hAnsi="Arial" w:cs="Times New Roman"/>
      <w:sz w:val="18"/>
      <w:szCs w:val="20"/>
      <w:lang w:val="en-AU"/>
    </w:rPr>
  </w:style>
  <w:style w:type="character" w:customStyle="1" w:styleId="Heading2Char">
    <w:name w:val="Heading 2 Char"/>
    <w:basedOn w:val="DefaultParagraphFont"/>
    <w:link w:val="Heading2"/>
    <w:rsid w:val="00C8737B"/>
    <w:rPr>
      <w:rFonts w:ascii="Arial" w:eastAsia="Times New Roman" w:hAnsi="Arial" w:cs="Arial"/>
      <w:b/>
      <w:bCs/>
      <w:iCs/>
      <w:color w:val="971A4B"/>
      <w:sz w:val="28"/>
      <w:szCs w:val="28"/>
      <w:lang w:val="en-AU" w:eastAsia="en-AU"/>
    </w:rPr>
  </w:style>
  <w:style w:type="character" w:customStyle="1" w:styleId="Heading3Char">
    <w:name w:val="Heading 3 Char"/>
    <w:basedOn w:val="DefaultParagraphFont"/>
    <w:link w:val="Heading3"/>
    <w:rsid w:val="00C8737B"/>
    <w:rPr>
      <w:rFonts w:ascii="Arial" w:eastAsia="Times New Roman" w:hAnsi="Arial" w:cs="Arial"/>
      <w:b/>
      <w:bCs/>
      <w:sz w:val="26"/>
      <w:szCs w:val="26"/>
      <w:lang w:val="en-AU" w:eastAsia="en-AU"/>
    </w:rPr>
  </w:style>
  <w:style w:type="character" w:customStyle="1" w:styleId="Heading4Char">
    <w:name w:val="Heading 4 Char"/>
    <w:basedOn w:val="DefaultParagraphFont"/>
    <w:link w:val="Heading4"/>
    <w:rsid w:val="00C8737B"/>
    <w:rPr>
      <w:rFonts w:ascii="Arial" w:eastAsia="Times New Roman" w:hAnsi="Arial" w:cs="Arial"/>
      <w:b/>
      <w:bCs/>
      <w:lang w:val="en-AU" w:eastAsia="en-AU"/>
    </w:rPr>
  </w:style>
  <w:style w:type="character" w:customStyle="1" w:styleId="Heading5Char">
    <w:name w:val="Heading 5 Char"/>
    <w:basedOn w:val="DefaultParagraphFont"/>
    <w:link w:val="Heading5"/>
    <w:rsid w:val="00C8737B"/>
    <w:rPr>
      <w:rFonts w:ascii="Arial" w:eastAsia="Times New Roman" w:hAnsi="Arial" w:cs="Times New Roman"/>
      <w:b/>
      <w:sz w:val="22"/>
      <w:lang w:val="en-AU"/>
    </w:rPr>
  </w:style>
  <w:style w:type="character" w:customStyle="1" w:styleId="Heading6Char">
    <w:name w:val="Heading 6 Char"/>
    <w:link w:val="Heading6"/>
    <w:rsid w:val="00C8737B"/>
    <w:rPr>
      <w:rFonts w:ascii="Arial" w:eastAsia="Times New Roman" w:hAnsi="Arial" w:cs="Times New Roman"/>
      <w:b/>
      <w:sz w:val="22"/>
      <w:lang w:val="en-AU"/>
    </w:rPr>
  </w:style>
  <w:style w:type="character" w:customStyle="1" w:styleId="Heading7Char">
    <w:name w:val="Heading 7 Char"/>
    <w:basedOn w:val="DefaultParagraphFont"/>
    <w:link w:val="Heading7"/>
    <w:rsid w:val="00C8737B"/>
    <w:rPr>
      <w:rFonts w:ascii="Arial" w:eastAsia="Times New Roman" w:hAnsi="Arial" w:cs="Times New Roman"/>
      <w:b/>
      <w:sz w:val="22"/>
      <w:lang w:val="en-AU"/>
    </w:rPr>
  </w:style>
  <w:style w:type="character" w:customStyle="1" w:styleId="Heading8Char">
    <w:name w:val="Heading 8 Char"/>
    <w:basedOn w:val="DefaultParagraphFont"/>
    <w:link w:val="Heading8"/>
    <w:rsid w:val="00C8737B"/>
    <w:rPr>
      <w:rFonts w:ascii="Arial" w:eastAsia="Times New Roman" w:hAnsi="Arial" w:cs="Times New Roman"/>
      <w:b/>
      <w:sz w:val="22"/>
      <w:lang w:val="en-AU"/>
    </w:rPr>
  </w:style>
  <w:style w:type="character" w:customStyle="1" w:styleId="Heading9Char">
    <w:name w:val="Heading 9 Char"/>
    <w:basedOn w:val="DefaultParagraphFont"/>
    <w:link w:val="Heading9"/>
    <w:rsid w:val="00C8737B"/>
    <w:rPr>
      <w:rFonts w:ascii="Arial" w:eastAsia="Times New Roman" w:hAnsi="Arial" w:cs="Times New Roman"/>
      <w:b/>
      <w:sz w:val="22"/>
      <w:lang w:val="en-AU"/>
    </w:rPr>
  </w:style>
  <w:style w:type="character" w:styleId="Hyperlink">
    <w:name w:val="Hyperlink"/>
    <w:rsid w:val="00C8737B"/>
    <w:rPr>
      <w:rFonts w:ascii="Arial" w:hAnsi="Arial"/>
      <w:color w:val="0000FF"/>
      <w:u w:val="single"/>
      <w:lang w:val="en-AU"/>
    </w:rPr>
  </w:style>
  <w:style w:type="paragraph" w:styleId="Index1">
    <w:name w:val="index 1"/>
    <w:basedOn w:val="Normal"/>
    <w:next w:val="Normal"/>
    <w:autoRedefine/>
    <w:rsid w:val="00C8737B"/>
    <w:pPr>
      <w:spacing w:after="0" w:line="240" w:lineRule="auto"/>
      <w:ind w:left="220" w:hanging="220"/>
    </w:pPr>
  </w:style>
  <w:style w:type="paragraph" w:styleId="Index2">
    <w:name w:val="index 2"/>
    <w:basedOn w:val="Normal"/>
    <w:next w:val="Normal"/>
    <w:autoRedefine/>
    <w:rsid w:val="00C8737B"/>
    <w:pPr>
      <w:spacing w:after="0" w:line="240" w:lineRule="auto"/>
      <w:ind w:left="440" w:hanging="220"/>
    </w:pPr>
  </w:style>
  <w:style w:type="paragraph" w:styleId="ListBullet">
    <w:name w:val="List Bullet"/>
    <w:rsid w:val="00882054"/>
    <w:pPr>
      <w:numPr>
        <w:numId w:val="3"/>
      </w:numPr>
      <w:spacing w:after="120" w:line="300" w:lineRule="atLeast"/>
    </w:pPr>
    <w:rPr>
      <w:rFonts w:ascii="Arial" w:eastAsia="Times New Roman" w:hAnsi="Arial" w:cs="Times New Roman"/>
      <w:sz w:val="22"/>
      <w:lang w:val="en-AU"/>
    </w:rPr>
  </w:style>
  <w:style w:type="paragraph" w:styleId="ListBullet2">
    <w:name w:val="List Bullet 2"/>
    <w:rsid w:val="00882054"/>
    <w:pPr>
      <w:numPr>
        <w:ilvl w:val="1"/>
        <w:numId w:val="7"/>
      </w:numPr>
      <w:spacing w:after="120" w:line="300" w:lineRule="atLeast"/>
    </w:pPr>
    <w:rPr>
      <w:rFonts w:ascii="Arial" w:eastAsia="Times New Roman" w:hAnsi="Arial" w:cs="Times New Roman"/>
      <w:sz w:val="22"/>
      <w:lang w:val="en-AU"/>
    </w:rPr>
  </w:style>
  <w:style w:type="paragraph" w:styleId="ListBullet3">
    <w:name w:val="List Bullet 3"/>
    <w:rsid w:val="00882054"/>
    <w:pPr>
      <w:numPr>
        <w:ilvl w:val="2"/>
        <w:numId w:val="7"/>
      </w:numPr>
      <w:spacing w:after="120" w:line="300" w:lineRule="atLeast"/>
      <w:ind w:left="850" w:hanging="170"/>
    </w:pPr>
    <w:rPr>
      <w:rFonts w:ascii="Arial" w:eastAsia="Times New Roman" w:hAnsi="Arial" w:cs="Times New Roman"/>
      <w:sz w:val="22"/>
      <w:lang w:val="en-AU"/>
    </w:rPr>
  </w:style>
  <w:style w:type="paragraph" w:styleId="ListBullet4">
    <w:name w:val="List Bullet 4"/>
    <w:basedOn w:val="Normal"/>
    <w:semiHidden/>
    <w:rsid w:val="00C8737B"/>
    <w:pPr>
      <w:spacing w:after="80"/>
    </w:pPr>
  </w:style>
  <w:style w:type="paragraph" w:styleId="ListBullet5">
    <w:name w:val="List Bullet 5"/>
    <w:basedOn w:val="Normal"/>
    <w:rsid w:val="003C0558"/>
    <w:pPr>
      <w:numPr>
        <w:numId w:val="10"/>
      </w:numPr>
      <w:tabs>
        <w:tab w:val="clear" w:pos="1492"/>
        <w:tab w:val="left" w:pos="1304"/>
      </w:tabs>
      <w:ind w:left="1276" w:hanging="142"/>
    </w:pPr>
    <w:rPr>
      <w:bCs/>
    </w:rPr>
  </w:style>
  <w:style w:type="paragraph" w:styleId="ListNumber">
    <w:name w:val="List Number"/>
    <w:basedOn w:val="Normal"/>
    <w:rsid w:val="00C8737B"/>
    <w:pPr>
      <w:numPr>
        <w:numId w:val="12"/>
      </w:numPr>
    </w:pPr>
  </w:style>
  <w:style w:type="paragraph" w:styleId="ListNumber2">
    <w:name w:val="List Number 2"/>
    <w:basedOn w:val="Normal"/>
    <w:rsid w:val="00C8737B"/>
    <w:pPr>
      <w:numPr>
        <w:numId w:val="14"/>
      </w:numPr>
    </w:pPr>
  </w:style>
  <w:style w:type="paragraph" w:styleId="ListNumber3">
    <w:name w:val="List Number 3"/>
    <w:basedOn w:val="Normal"/>
    <w:rsid w:val="00C8737B"/>
    <w:pPr>
      <w:numPr>
        <w:numId w:val="16"/>
      </w:numPr>
    </w:pPr>
  </w:style>
  <w:style w:type="paragraph" w:styleId="ListNumber4">
    <w:name w:val="List Number 4"/>
    <w:basedOn w:val="Normal"/>
    <w:rsid w:val="00C8737B"/>
    <w:pPr>
      <w:numPr>
        <w:numId w:val="18"/>
      </w:numPr>
    </w:pPr>
  </w:style>
  <w:style w:type="paragraph" w:styleId="ListNumber5">
    <w:name w:val="List Number 5"/>
    <w:basedOn w:val="Normal"/>
    <w:rsid w:val="00C8737B"/>
    <w:pPr>
      <w:numPr>
        <w:numId w:val="20"/>
      </w:numPr>
    </w:pPr>
  </w:style>
  <w:style w:type="paragraph" w:customStyle="1" w:styleId="Normalbold">
    <w:name w:val="Normal bold"/>
    <w:basedOn w:val="Normal"/>
    <w:next w:val="Normal"/>
    <w:rsid w:val="00C8737B"/>
    <w:rPr>
      <w:b/>
      <w:lang w:eastAsia="en-AU"/>
    </w:rPr>
  </w:style>
  <w:style w:type="paragraph" w:styleId="NormalIndent">
    <w:name w:val="Normal Indent"/>
    <w:basedOn w:val="Normal"/>
    <w:rsid w:val="00C8737B"/>
    <w:pPr>
      <w:ind w:left="720"/>
    </w:pPr>
  </w:style>
  <w:style w:type="paragraph" w:customStyle="1" w:styleId="Normalwithgreyhighlightbox">
    <w:name w:val="Normal with grey highlight box"/>
    <w:basedOn w:val="Normal"/>
    <w:qFormat/>
    <w:rsid w:val="00C8737B"/>
    <w:pPr>
      <w:pBdr>
        <w:top w:val="single" w:sz="24" w:space="3" w:color="D9D9D9" w:themeColor="background1" w:themeShade="D9"/>
        <w:left w:val="single" w:sz="24" w:space="4" w:color="D9D9D9" w:themeColor="background1" w:themeShade="D9"/>
        <w:bottom w:val="single" w:sz="24" w:space="3" w:color="D9D9D9" w:themeColor="background1" w:themeShade="D9"/>
        <w:right w:val="single" w:sz="24" w:space="4" w:color="D9D9D9" w:themeColor="background1" w:themeShade="D9"/>
      </w:pBdr>
      <w:shd w:val="pct15" w:color="auto" w:fill="auto"/>
      <w:spacing w:before="160"/>
      <w:ind w:left="454" w:right="454"/>
    </w:pPr>
  </w:style>
  <w:style w:type="paragraph" w:customStyle="1" w:styleId="Normalwithborder">
    <w:name w:val="Normal with border"/>
    <w:basedOn w:val="Normalwithgreyhighlightbox"/>
    <w:qFormat/>
    <w:rsid w:val="00C8737B"/>
    <w:pPr>
      <w:pBdr>
        <w:top w:val="single" w:sz="8" w:space="7" w:color="0D0D0D" w:themeColor="text1" w:themeTint="F2"/>
        <w:left w:val="single" w:sz="8" w:space="7" w:color="0D0D0D" w:themeColor="text1" w:themeTint="F2"/>
        <w:bottom w:val="single" w:sz="8" w:space="7" w:color="0D0D0D" w:themeColor="text1" w:themeTint="F2"/>
        <w:right w:val="single" w:sz="8" w:space="7" w:color="0D0D0D" w:themeColor="text1" w:themeTint="F2"/>
      </w:pBdr>
      <w:shd w:val="clear" w:color="auto" w:fill="auto"/>
    </w:pPr>
  </w:style>
  <w:style w:type="paragraph" w:styleId="NoteHeading">
    <w:name w:val="Note Heading"/>
    <w:basedOn w:val="Normal"/>
    <w:next w:val="Normal"/>
    <w:link w:val="NoteHeadingChar"/>
    <w:rsid w:val="00C8737B"/>
    <w:pPr>
      <w:spacing w:after="0" w:line="240" w:lineRule="auto"/>
    </w:pPr>
  </w:style>
  <w:style w:type="character" w:customStyle="1" w:styleId="NoteHeadingChar">
    <w:name w:val="Note Heading Char"/>
    <w:basedOn w:val="DefaultParagraphFont"/>
    <w:link w:val="NoteHeading"/>
    <w:rsid w:val="00C8737B"/>
    <w:rPr>
      <w:rFonts w:ascii="Arial" w:eastAsia="Times New Roman" w:hAnsi="Arial" w:cs="Times New Roman"/>
      <w:sz w:val="22"/>
      <w:lang w:val="en-AU"/>
    </w:rPr>
  </w:style>
  <w:style w:type="character" w:styleId="Strong">
    <w:name w:val="Strong"/>
    <w:qFormat/>
    <w:rsid w:val="00C8737B"/>
    <w:rPr>
      <w:b/>
      <w:bCs/>
    </w:rPr>
  </w:style>
  <w:style w:type="paragraph" w:styleId="Subtitle">
    <w:name w:val="Subtitle"/>
    <w:basedOn w:val="Normal"/>
    <w:next w:val="Normal"/>
    <w:link w:val="SubtitleChar"/>
    <w:qFormat/>
    <w:rsid w:val="00C8737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C8737B"/>
    <w:rPr>
      <w:rFonts w:eastAsiaTheme="minorEastAsia"/>
      <w:color w:val="5A5A5A" w:themeColor="text1" w:themeTint="A5"/>
      <w:spacing w:val="15"/>
      <w:sz w:val="22"/>
      <w:szCs w:val="22"/>
      <w:lang w:val="en-AU"/>
    </w:rPr>
  </w:style>
  <w:style w:type="table" w:styleId="TableGrid">
    <w:name w:val="Table Grid"/>
    <w:basedOn w:val="TableNormal"/>
    <w:rsid w:val="00C8737B"/>
    <w:pPr>
      <w:spacing w:before="60" w:after="60" w:line="240" w:lineRule="atLeast"/>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C8737B"/>
    <w:pPr>
      <w:spacing w:before="2000" w:after="240" w:line="400" w:lineRule="exact"/>
      <w:outlineLvl w:val="0"/>
    </w:pPr>
    <w:rPr>
      <w:rFonts w:ascii="Arial Bold" w:eastAsia="Times New Roman" w:hAnsi="Arial Bold" w:cs="Arial"/>
      <w:b/>
      <w:bCs/>
      <w:color w:val="971A4B"/>
      <w:kern w:val="28"/>
      <w:sz w:val="36"/>
      <w:szCs w:val="32"/>
      <w:lang w:val="en-AU"/>
    </w:rPr>
  </w:style>
  <w:style w:type="character" w:customStyle="1" w:styleId="TitleChar">
    <w:name w:val="Title Char"/>
    <w:link w:val="Title"/>
    <w:rsid w:val="00C8737B"/>
    <w:rPr>
      <w:rFonts w:ascii="Arial Bold" w:eastAsia="Times New Roman" w:hAnsi="Arial Bold" w:cs="Arial"/>
      <w:b/>
      <w:bCs/>
      <w:color w:val="971A4B"/>
      <w:kern w:val="28"/>
      <w:sz w:val="36"/>
      <w:szCs w:val="32"/>
      <w:lang w:val="en-AU"/>
    </w:rPr>
  </w:style>
  <w:style w:type="paragraph" w:styleId="TOC1">
    <w:name w:val="toc 1"/>
    <w:next w:val="Normal"/>
    <w:rsid w:val="00C8737B"/>
    <w:pPr>
      <w:tabs>
        <w:tab w:val="right" w:leader="dot" w:pos="9790"/>
      </w:tabs>
      <w:spacing w:before="60" w:after="60"/>
      <w:ind w:left="567" w:right="760" w:hanging="567"/>
    </w:pPr>
    <w:rPr>
      <w:rFonts w:ascii="Arial" w:eastAsia="Times New Roman" w:hAnsi="Arial" w:cs="Times New Roman"/>
      <w:b/>
      <w:sz w:val="20"/>
      <w:lang w:val="en-AU"/>
    </w:rPr>
  </w:style>
  <w:style w:type="paragraph" w:styleId="TOC2">
    <w:name w:val="toc 2"/>
    <w:basedOn w:val="Normal"/>
    <w:next w:val="Normal"/>
    <w:rsid w:val="00C8737B"/>
    <w:pPr>
      <w:tabs>
        <w:tab w:val="right" w:leader="dot" w:pos="9790"/>
      </w:tabs>
      <w:spacing w:before="60" w:after="60"/>
      <w:ind w:left="330" w:right="650"/>
    </w:pPr>
    <w:rPr>
      <w:noProof/>
      <w:sz w:val="20"/>
    </w:rPr>
  </w:style>
  <w:style w:type="paragraph" w:styleId="TOC3">
    <w:name w:val="toc 3"/>
    <w:basedOn w:val="Normal"/>
    <w:next w:val="Normal"/>
    <w:rsid w:val="00C8737B"/>
    <w:pPr>
      <w:tabs>
        <w:tab w:val="right" w:leader="dot" w:pos="9790"/>
      </w:tabs>
      <w:spacing w:before="60" w:after="60"/>
      <w:ind w:left="550" w:right="760"/>
    </w:pPr>
    <w:rPr>
      <w:noProof/>
      <w:sz w:val="20"/>
    </w:rPr>
  </w:style>
  <w:style w:type="paragraph" w:customStyle="1" w:styleId="VLA1">
    <w:name w:val="VLA 1."/>
    <w:aliases w:val="2.,3."/>
    <w:rsid w:val="003C0558"/>
    <w:pPr>
      <w:numPr>
        <w:ilvl w:val="1"/>
        <w:numId w:val="22"/>
      </w:numPr>
      <w:spacing w:after="120" w:line="300" w:lineRule="atLeast"/>
    </w:pPr>
    <w:rPr>
      <w:rFonts w:ascii="Arial" w:eastAsia="Times New Roman" w:hAnsi="Arial" w:cs="Times New Roman"/>
      <w:sz w:val="22"/>
      <w:lang w:val="en-AU"/>
    </w:rPr>
  </w:style>
  <w:style w:type="paragraph" w:customStyle="1" w:styleId="VLAa">
    <w:name w:val="VLA a."/>
    <w:aliases w:val="b.,c."/>
    <w:rsid w:val="00C8737B"/>
    <w:pPr>
      <w:tabs>
        <w:tab w:val="num" w:pos="714"/>
      </w:tabs>
      <w:spacing w:after="120" w:line="300" w:lineRule="atLeast"/>
      <w:ind w:left="714" w:hanging="357"/>
    </w:pPr>
    <w:rPr>
      <w:rFonts w:ascii="Arial" w:eastAsia="Times New Roman" w:hAnsi="Arial" w:cs="Times New Roman"/>
      <w:sz w:val="22"/>
      <w:lang w:val="en-AU"/>
    </w:rPr>
  </w:style>
  <w:style w:type="paragraph" w:customStyle="1" w:styleId="VLAauthor">
    <w:name w:val="VLA author"/>
    <w:basedOn w:val="Normal"/>
    <w:next w:val="VLAdivision"/>
    <w:rsid w:val="00C8737B"/>
    <w:pPr>
      <w:spacing w:before="240" w:after="60"/>
    </w:pPr>
    <w:rPr>
      <w:b/>
      <w:color w:val="971A4B"/>
      <w:sz w:val="28"/>
      <w:szCs w:val="28"/>
      <w:lang w:eastAsia="en-AU"/>
    </w:rPr>
  </w:style>
  <w:style w:type="paragraph" w:customStyle="1" w:styleId="VLAcaption">
    <w:name w:val="VLA caption"/>
    <w:basedOn w:val="Normal"/>
    <w:next w:val="Normal"/>
    <w:rsid w:val="00C8737B"/>
    <w:rPr>
      <w:i/>
      <w:sz w:val="20"/>
    </w:rPr>
  </w:style>
  <w:style w:type="paragraph" w:customStyle="1" w:styleId="VLAdate">
    <w:name w:val="VLA date"/>
    <w:basedOn w:val="Normal"/>
    <w:qFormat/>
    <w:rsid w:val="00C8737B"/>
    <w:pPr>
      <w:spacing w:before="240" w:after="240" w:line="240" w:lineRule="atLeast"/>
    </w:pPr>
    <w:rPr>
      <w:bCs/>
      <w:sz w:val="24"/>
      <w:szCs w:val="28"/>
    </w:rPr>
  </w:style>
  <w:style w:type="paragraph" w:customStyle="1" w:styleId="VLAdefinition">
    <w:name w:val="VLA definition"/>
    <w:basedOn w:val="Normal"/>
    <w:rsid w:val="00C8737B"/>
    <w:pPr>
      <w:tabs>
        <w:tab w:val="left" w:pos="2268"/>
      </w:tabs>
      <w:spacing w:before="60"/>
      <w:ind w:left="2268" w:hanging="2268"/>
    </w:pPr>
    <w:rPr>
      <w:szCs w:val="22"/>
    </w:rPr>
  </w:style>
  <w:style w:type="paragraph" w:customStyle="1" w:styleId="VLADocumentText">
    <w:name w:val="VLA Document Text"/>
    <w:rsid w:val="00C8737B"/>
    <w:pPr>
      <w:spacing w:after="120" w:line="300" w:lineRule="atLeast"/>
    </w:pPr>
    <w:rPr>
      <w:rFonts w:ascii="Arial" w:eastAsia="Times New Roman" w:hAnsi="Arial" w:cs="Times New Roman"/>
      <w:sz w:val="22"/>
      <w:lang w:val="en-AU"/>
    </w:rPr>
  </w:style>
  <w:style w:type="character" w:customStyle="1" w:styleId="VLAHiddenText">
    <w:name w:val="VLA Hidden Text"/>
    <w:rsid w:val="00C8737B"/>
    <w:rPr>
      <w:rFonts w:ascii="Arial" w:hAnsi="Arial"/>
      <w:vanish/>
      <w:color w:val="3366FF"/>
    </w:rPr>
  </w:style>
  <w:style w:type="paragraph" w:customStyle="1" w:styleId="VLAi">
    <w:name w:val="VLA i."/>
    <w:aliases w:val="ii.,iii."/>
    <w:rsid w:val="003C0558"/>
    <w:pPr>
      <w:numPr>
        <w:ilvl w:val="2"/>
        <w:numId w:val="22"/>
      </w:numPr>
      <w:spacing w:after="120" w:line="300" w:lineRule="atLeast"/>
      <w:ind w:left="1071" w:hanging="357"/>
    </w:pPr>
    <w:rPr>
      <w:rFonts w:ascii="Arial" w:eastAsia="Times New Roman" w:hAnsi="Arial" w:cs="Times New Roman"/>
      <w:sz w:val="22"/>
      <w:lang w:val="en-AU"/>
    </w:rPr>
  </w:style>
  <w:style w:type="paragraph" w:customStyle="1" w:styleId="VLALetterHeading">
    <w:name w:val="VLA Letter Heading"/>
    <w:next w:val="Normal"/>
    <w:rsid w:val="00C8737B"/>
    <w:pPr>
      <w:keepNext/>
      <w:spacing w:after="200" w:line="300" w:lineRule="atLeast"/>
    </w:pPr>
    <w:rPr>
      <w:rFonts w:ascii="Arial" w:eastAsia="Times New Roman" w:hAnsi="Arial" w:cs="Times New Roman"/>
      <w:b/>
      <w:sz w:val="22"/>
      <w:lang w:val="en-AU"/>
    </w:rPr>
  </w:style>
  <w:style w:type="paragraph" w:customStyle="1" w:styleId="VLALetterText">
    <w:name w:val="VLA Letter Text"/>
    <w:rsid w:val="00C8737B"/>
    <w:pPr>
      <w:spacing w:after="120" w:line="300" w:lineRule="atLeast"/>
    </w:pPr>
    <w:rPr>
      <w:rFonts w:ascii="Arial" w:eastAsia="Times New Roman" w:hAnsi="Arial" w:cs="Times New Roman"/>
      <w:sz w:val="22"/>
      <w:lang w:val="en-AU"/>
    </w:rPr>
  </w:style>
  <w:style w:type="paragraph" w:customStyle="1" w:styleId="VLApicture">
    <w:name w:val="VLA picture"/>
    <w:next w:val="Normal"/>
    <w:rsid w:val="00C8737B"/>
    <w:pPr>
      <w:spacing w:after="120" w:line="300" w:lineRule="atLeast"/>
    </w:pPr>
    <w:rPr>
      <w:rFonts w:ascii="Arial" w:eastAsia="Times New Roman" w:hAnsi="Arial" w:cs="Times New Roman"/>
      <w:sz w:val="22"/>
      <w:lang w:val="en-AU"/>
    </w:rPr>
  </w:style>
  <w:style w:type="paragraph" w:customStyle="1" w:styleId="VLApublicationdate0">
    <w:name w:val="VLA publication date"/>
    <w:basedOn w:val="Normal"/>
    <w:rsid w:val="00C8737B"/>
    <w:pPr>
      <w:spacing w:before="1000"/>
    </w:pPr>
    <w:rPr>
      <w:b/>
      <w:sz w:val="28"/>
      <w:szCs w:val="20"/>
      <w:lang w:eastAsia="en-AU"/>
    </w:rPr>
  </w:style>
  <w:style w:type="paragraph" w:customStyle="1" w:styleId="VLAquotation">
    <w:name w:val="VLA quotation"/>
    <w:basedOn w:val="VLApicture"/>
    <w:rsid w:val="00C8737B"/>
    <w:pPr>
      <w:ind w:left="720"/>
    </w:pPr>
    <w:rPr>
      <w:i/>
    </w:rPr>
  </w:style>
  <w:style w:type="character" w:styleId="UnresolvedMention">
    <w:name w:val="Unresolved Mention"/>
    <w:basedOn w:val="DefaultParagraphFont"/>
    <w:uiPriority w:val="99"/>
    <w:rsid w:val="0031443C"/>
    <w:rPr>
      <w:color w:val="605E5C"/>
      <w:shd w:val="clear" w:color="auto" w:fill="E1DFDD"/>
    </w:rPr>
  </w:style>
  <w:style w:type="paragraph" w:styleId="BalloonText">
    <w:name w:val="Balloon Text"/>
    <w:basedOn w:val="Normal"/>
    <w:link w:val="BalloonTextChar"/>
    <w:uiPriority w:val="99"/>
    <w:semiHidden/>
    <w:unhideWhenUsed/>
    <w:rsid w:val="00473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E11"/>
    <w:rPr>
      <w:rFonts w:ascii="Segoe UI" w:eastAsia="Times New Roman" w:hAnsi="Segoe UI" w:cs="Segoe UI"/>
      <w:sz w:val="18"/>
      <w:szCs w:val="18"/>
      <w:lang w:val="en-AU"/>
    </w:rPr>
  </w:style>
  <w:style w:type="paragraph" w:styleId="ListParagraph">
    <w:name w:val="List Paragraph"/>
    <w:basedOn w:val="Normal"/>
    <w:uiPriority w:val="34"/>
    <w:qFormat/>
    <w:rsid w:val="00627BED"/>
    <w:pPr>
      <w:ind w:left="720"/>
      <w:contextualSpacing/>
    </w:pPr>
  </w:style>
  <w:style w:type="paragraph" w:styleId="Revision">
    <w:name w:val="Revision"/>
    <w:hidden/>
    <w:uiPriority w:val="99"/>
    <w:semiHidden/>
    <w:rsid w:val="00F3213F"/>
    <w:rPr>
      <w:rFonts w:ascii="Arial" w:eastAsia="Times New Roman" w:hAnsi="Arial" w:cs="Times New Roman"/>
      <w:sz w:val="22"/>
      <w:lang w:val="en-AU"/>
    </w:rPr>
  </w:style>
  <w:style w:type="character" w:styleId="FollowedHyperlink">
    <w:name w:val="FollowedHyperlink"/>
    <w:basedOn w:val="DefaultParagraphFont"/>
    <w:uiPriority w:val="99"/>
    <w:semiHidden/>
    <w:unhideWhenUsed/>
    <w:rsid w:val="00CF49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866211">
      <w:bodyDiv w:val="1"/>
      <w:marLeft w:val="0"/>
      <w:marRight w:val="0"/>
      <w:marTop w:val="0"/>
      <w:marBottom w:val="0"/>
      <w:divBdr>
        <w:top w:val="none" w:sz="0" w:space="0" w:color="auto"/>
        <w:left w:val="none" w:sz="0" w:space="0" w:color="auto"/>
        <w:bottom w:val="none" w:sz="0" w:space="0" w:color="auto"/>
        <w:right w:val="none" w:sz="0" w:space="0" w:color="auto"/>
      </w:divBdr>
    </w:div>
    <w:div w:id="871452699">
      <w:bodyDiv w:val="1"/>
      <w:marLeft w:val="0"/>
      <w:marRight w:val="0"/>
      <w:marTop w:val="0"/>
      <w:marBottom w:val="0"/>
      <w:divBdr>
        <w:top w:val="none" w:sz="0" w:space="0" w:color="auto"/>
        <w:left w:val="none" w:sz="0" w:space="0" w:color="auto"/>
        <w:bottom w:val="none" w:sz="0" w:space="0" w:color="auto"/>
        <w:right w:val="none" w:sz="0" w:space="0" w:color="auto"/>
      </w:divBdr>
    </w:div>
    <w:div w:id="886451186">
      <w:bodyDiv w:val="1"/>
      <w:marLeft w:val="0"/>
      <w:marRight w:val="0"/>
      <w:marTop w:val="0"/>
      <w:marBottom w:val="0"/>
      <w:divBdr>
        <w:top w:val="none" w:sz="0" w:space="0" w:color="auto"/>
        <w:left w:val="none" w:sz="0" w:space="0" w:color="auto"/>
        <w:bottom w:val="none" w:sz="0" w:space="0" w:color="auto"/>
        <w:right w:val="none" w:sz="0" w:space="0" w:color="auto"/>
      </w:divBdr>
    </w:div>
    <w:div w:id="20874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viclegalaid.sharepoint.com/sites/VLAbranding/Shared%20Documents/Fact%20Sheets/VLA%20generic%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3E53BFF4B9844088261D938BE45795" ma:contentTypeVersion="4" ma:contentTypeDescription="Create a new document." ma:contentTypeScope="" ma:versionID="072db1f5032f506b567817cd185883cb">
  <xsd:schema xmlns:xsd="http://www.w3.org/2001/XMLSchema" xmlns:xs="http://www.w3.org/2001/XMLSchema" xmlns:p="http://schemas.microsoft.com/office/2006/metadata/properties" xmlns:ns2="5e617d74-34a9-480c-aeda-ffdde7418698" targetNamespace="http://schemas.microsoft.com/office/2006/metadata/properties" ma:root="true" ma:fieldsID="c665a8323406c307ff9f37f88846bcac" ns2:_="">
    <xsd:import namespace="5e617d74-34a9-480c-aeda-ffdde74186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17d74-34a9-480c-aeda-ffdde7418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7BA5B-0CA8-4B39-A673-DEA682A4929A}">
  <ds:schemaRefs>
    <ds:schemaRef ds:uri="http://schemas.microsoft.com/sharepoint/v3/contenttype/forms"/>
  </ds:schemaRefs>
</ds:datastoreItem>
</file>

<file path=customXml/itemProps2.xml><?xml version="1.0" encoding="utf-8"?>
<ds:datastoreItem xmlns:ds="http://schemas.openxmlformats.org/officeDocument/2006/customXml" ds:itemID="{D4F1C054-08D7-4C08-8228-3B28763E35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96A73A-49CE-413E-8F0A-67AB3AC3B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17d74-34a9-480c-aeda-ffdde7418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VLA%20generic%20(Factsheet)</Template>
  <TotalTime>30</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Collaborative Planning Committee summary – 1 April 2026</vt:lpstr>
    </vt:vector>
  </TitlesOfParts>
  <Company>Victoria Legal Aid</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 Planning Committee summary – 1 April 2026</dc:title>
  <dc:subject/>
  <dc:creator>Victoria Legal Aid</dc:creator>
  <cp:keywords/>
  <dc:description/>
  <cp:lastModifiedBy>Rhys Owen</cp:lastModifiedBy>
  <cp:revision>3</cp:revision>
  <cp:lastPrinted>2023-01-03T23:40:00Z</cp:lastPrinted>
  <dcterms:created xsi:type="dcterms:W3CDTF">2026-05-19T00:15:00Z</dcterms:created>
  <dcterms:modified xsi:type="dcterms:W3CDTF">2026-05-19T02:18:00Z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1,4,5</vt:lpwstr>
  </property>
  <property fmtid="{D5CDD505-2E9C-101B-9397-08002B2CF9AE}" pid="3" name="ClassificationContentMarkingHeaderFontProps">
    <vt:lpwstr>#000000,11,Calibri</vt:lpwstr>
  </property>
  <property fmtid="{D5CDD505-2E9C-101B-9397-08002B2CF9AE}" pid="4" name="ClassificationContentMarkingHeaderText">
    <vt:lpwstr>OFFICIAL</vt:lpwstr>
  </property>
  <property fmtid="{D5CDD505-2E9C-101B-9397-08002B2CF9AE}" pid="5" name="MSIP_Label_9150236c-7dbd-4fa5-957d-8e3e9c46dc34_Enabled">
    <vt:lpwstr>true</vt:lpwstr>
  </property>
  <property fmtid="{D5CDD505-2E9C-101B-9397-08002B2CF9AE}" pid="6" name="MSIP_Label_9150236c-7dbd-4fa5-957d-8e3e9c46dc34_SetDate">
    <vt:lpwstr>2022-11-29T02:45:05Z</vt:lpwstr>
  </property>
  <property fmtid="{D5CDD505-2E9C-101B-9397-08002B2CF9AE}" pid="7" name="MSIP_Label_9150236c-7dbd-4fa5-957d-8e3e9c46dc34_Method">
    <vt:lpwstr>Privileged</vt:lpwstr>
  </property>
  <property fmtid="{D5CDD505-2E9C-101B-9397-08002B2CF9AE}" pid="8" name="MSIP_Label_9150236c-7dbd-4fa5-957d-8e3e9c46dc34_Name">
    <vt:lpwstr>Official</vt:lpwstr>
  </property>
  <property fmtid="{D5CDD505-2E9C-101B-9397-08002B2CF9AE}" pid="9" name="MSIP_Label_9150236c-7dbd-4fa5-957d-8e3e9c46dc34_SiteId">
    <vt:lpwstr>f6bec780-cd13-49ce-84c7-5d7d94821879</vt:lpwstr>
  </property>
  <property fmtid="{D5CDD505-2E9C-101B-9397-08002B2CF9AE}" pid="10" name="MSIP_Label_9150236c-7dbd-4fa5-957d-8e3e9c46dc34_ActionId">
    <vt:lpwstr>6cc61411-1157-435f-b5c4-55a7936e2cbd</vt:lpwstr>
  </property>
  <property fmtid="{D5CDD505-2E9C-101B-9397-08002B2CF9AE}" pid="11" name="MSIP_Label_9150236c-7dbd-4fa5-957d-8e3e9c46dc34_ContentBits">
    <vt:lpwstr>1</vt:lpwstr>
  </property>
  <property fmtid="{D5CDD505-2E9C-101B-9397-08002B2CF9AE}" pid="12" name="ContentTypeId">
    <vt:lpwstr>0x010100DE3E53BFF4B9844088261D938BE45795</vt:lpwstr>
  </property>
</Properties>
</file>